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D66" w:rsidRPr="00394459" w:rsidRDefault="00144FB9" w:rsidP="005F3EF2">
      <w:pPr>
        <w:spacing w:after="0" w:line="240" w:lineRule="auto"/>
        <w:jc w:val="both"/>
        <w:rPr>
          <w:rFonts w:ascii="Times New Roman" w:hAnsi="Times New Roman" w:cs="Times New Roman"/>
          <w:b/>
          <w:sz w:val="26"/>
        </w:rPr>
      </w:pPr>
      <w:r w:rsidRPr="00394459">
        <w:rPr>
          <w:rFonts w:ascii="Times New Roman" w:hAnsi="Times New Roman" w:cs="Times New Roman"/>
          <w:b/>
          <w:sz w:val="26"/>
        </w:rPr>
        <w:t>Финансылык отчетт</w:t>
      </w:r>
      <w:r>
        <w:rPr>
          <w:rFonts w:ascii="Times New Roman" w:hAnsi="Times New Roman" w:cs="Times New Roman"/>
          <w:b/>
          <w:sz w:val="26"/>
          <w:lang w:val="kk-KZ"/>
        </w:rPr>
        <w:t>уулукт</w:t>
      </w:r>
      <w:r w:rsidRPr="00394459">
        <w:rPr>
          <w:rFonts w:ascii="Times New Roman" w:hAnsi="Times New Roman" w:cs="Times New Roman"/>
          <w:b/>
          <w:sz w:val="26"/>
        </w:rPr>
        <w:t xml:space="preserve">ун эл аралык стандарты (IAS) 12 </w:t>
      </w:r>
    </w:p>
    <w:p w:rsidR="00A21D66" w:rsidRPr="00394459" w:rsidRDefault="00144FB9" w:rsidP="005F3EF2">
      <w:pPr>
        <w:spacing w:after="0" w:line="240" w:lineRule="auto"/>
        <w:jc w:val="both"/>
        <w:rPr>
          <w:rFonts w:ascii="Times New Roman" w:hAnsi="Times New Roman" w:cs="Times New Roman"/>
          <w:b/>
          <w:sz w:val="26"/>
          <w:lang w:val="kk-KZ"/>
        </w:rPr>
      </w:pPr>
      <w:r w:rsidRPr="00394459">
        <w:rPr>
          <w:rFonts w:ascii="Times New Roman" w:hAnsi="Times New Roman" w:cs="Times New Roman"/>
          <w:b/>
          <w:sz w:val="26"/>
        </w:rPr>
        <w:t>«Пайда салыгы»</w:t>
      </w:r>
    </w:p>
    <w:p w:rsidR="00A21D66" w:rsidRPr="00394459" w:rsidRDefault="00A21D66" w:rsidP="00867A1A">
      <w:pPr>
        <w:spacing w:line="240" w:lineRule="auto"/>
        <w:jc w:val="both"/>
        <w:rPr>
          <w:rFonts w:ascii="Times New Roman" w:hAnsi="Times New Roman" w:cs="Times New Roman"/>
          <w:b/>
          <w:sz w:val="26"/>
          <w:lang w:val="kk-KZ"/>
        </w:rPr>
      </w:pPr>
    </w:p>
    <w:p w:rsidR="00A21D66" w:rsidRPr="00394459" w:rsidRDefault="00A21D66" w:rsidP="00867A1A">
      <w:pPr>
        <w:pBdr>
          <w:bottom w:val="single" w:sz="4" w:space="1" w:color="auto"/>
        </w:pBdr>
        <w:spacing w:line="240" w:lineRule="auto"/>
        <w:jc w:val="both"/>
        <w:rPr>
          <w:rFonts w:ascii="Times New Roman" w:hAnsi="Times New Roman" w:cs="Times New Roman"/>
          <w:b/>
          <w:sz w:val="26"/>
        </w:rPr>
      </w:pPr>
      <w:r w:rsidRPr="00394459">
        <w:rPr>
          <w:rFonts w:ascii="Times New Roman" w:hAnsi="Times New Roman" w:cs="Times New Roman"/>
          <w:sz w:val="26"/>
          <w:lang w:val="kk-KZ"/>
        </w:rPr>
        <w:t xml:space="preserve"> </w:t>
      </w:r>
      <w:r w:rsidRPr="00394459">
        <w:rPr>
          <w:rFonts w:ascii="Times New Roman" w:hAnsi="Times New Roman" w:cs="Times New Roman"/>
          <w:b/>
          <w:sz w:val="26"/>
        </w:rPr>
        <w:t>Максаты</w:t>
      </w:r>
    </w:p>
    <w:p w:rsidR="00A21D66" w:rsidRPr="00394459" w:rsidRDefault="00A21D66" w:rsidP="00BF02D9">
      <w:pPr>
        <w:spacing w:line="240" w:lineRule="auto"/>
        <w:jc w:val="both"/>
        <w:rPr>
          <w:rFonts w:ascii="Times New Roman" w:hAnsi="Times New Roman" w:cs="Times New Roman"/>
        </w:rPr>
      </w:pPr>
      <w:r w:rsidRPr="00394459">
        <w:rPr>
          <w:rFonts w:ascii="Times New Roman" w:hAnsi="Times New Roman" w:cs="Times New Roman"/>
        </w:rPr>
        <w:t>Ушул стандарттын максаты – пайда салыгын эсепке алуу тартибин аныктоо. Пайда салыгын эсепке алуунун башкы маселеси учурдагы жана келечектеги салыктык натыйжаларды кантип эске алуу керектигинде турат:</w:t>
      </w:r>
    </w:p>
    <w:p w:rsidR="00A21D66" w:rsidRPr="00394459" w:rsidRDefault="00A21D66" w:rsidP="00BF02D9">
      <w:pPr>
        <w:spacing w:line="240" w:lineRule="auto"/>
        <w:ind w:left="709" w:hanging="709"/>
        <w:jc w:val="both"/>
        <w:rPr>
          <w:rFonts w:ascii="Times New Roman" w:hAnsi="Times New Roman" w:cs="Times New Roman"/>
          <w:lang w:val="kk-KZ"/>
        </w:rPr>
      </w:pPr>
      <w:r w:rsidRPr="00394459">
        <w:rPr>
          <w:rFonts w:ascii="Times New Roman" w:hAnsi="Times New Roman" w:cs="Times New Roman"/>
          <w:lang w:val="kk-KZ"/>
        </w:rPr>
        <w:t>(a)</w:t>
      </w:r>
      <w:r w:rsidRPr="00394459">
        <w:rPr>
          <w:rFonts w:ascii="Times New Roman" w:hAnsi="Times New Roman" w:cs="Times New Roman"/>
          <w:lang w:val="kk-KZ"/>
        </w:rPr>
        <w:tab/>
        <w:t>ишкананын финансылык абалы жөнүндөгү отчетто таанылган активдердин (милдеттенмелердин) баланстык наркынын келечекте ордун толтуруу (төлөп берүү);</w:t>
      </w:r>
      <w:r w:rsidR="00BF02D9">
        <w:rPr>
          <w:rFonts w:ascii="Times New Roman" w:hAnsi="Times New Roman" w:cs="Times New Roman"/>
          <w:lang w:val="kk-KZ"/>
        </w:rPr>
        <w:t xml:space="preserve"> жана</w:t>
      </w:r>
    </w:p>
    <w:p w:rsidR="00A21D66" w:rsidRPr="00394459" w:rsidRDefault="00A21D66" w:rsidP="00BF02D9">
      <w:pPr>
        <w:spacing w:line="240" w:lineRule="auto"/>
        <w:ind w:left="709" w:hanging="709"/>
        <w:jc w:val="both"/>
        <w:rPr>
          <w:rFonts w:ascii="Times New Roman" w:hAnsi="Times New Roman" w:cs="Times New Roman"/>
        </w:rPr>
      </w:pPr>
      <w:r w:rsidRPr="00394459">
        <w:rPr>
          <w:rFonts w:ascii="Times New Roman" w:hAnsi="Times New Roman" w:cs="Times New Roman"/>
        </w:rPr>
        <w:t>(b)</w:t>
      </w:r>
      <w:r w:rsidRPr="00394459">
        <w:rPr>
          <w:rFonts w:ascii="Times New Roman" w:hAnsi="Times New Roman" w:cs="Times New Roman"/>
        </w:rPr>
        <w:tab/>
        <w:t xml:space="preserve"> ишкананын финансылык отчетунда таанылган учурдагы операциялар жана башка окуялар.</w:t>
      </w:r>
    </w:p>
    <w:p w:rsidR="00A21D66" w:rsidRPr="00394459" w:rsidRDefault="00A21D66" w:rsidP="00BF02D9">
      <w:pPr>
        <w:spacing w:line="240" w:lineRule="auto"/>
        <w:jc w:val="both"/>
        <w:rPr>
          <w:rFonts w:ascii="Times New Roman" w:hAnsi="Times New Roman" w:cs="Times New Roman"/>
        </w:rPr>
      </w:pPr>
      <w:r w:rsidRPr="00394459">
        <w:rPr>
          <w:rFonts w:ascii="Times New Roman" w:hAnsi="Times New Roman" w:cs="Times New Roman"/>
        </w:rPr>
        <w:t>Активди же милдеттенмени таануу фактысынын өзү отчет берүүчү ишкана ушул активдин же милдеттенменин баланстык наркынын ордун толтурууну же төлөп берүүнү күтүп жаткандыгын чагылдырат. Эгер ушундай баланстык нарктын ордун толтуруу же төлөп берүү, эгер ушундай ордун толтуруу же төлөп берүү эч кандай салыктык кесепеттерге алып келбесе, аныкталган өлчөмгө салыштырмалуу келечектеги салыктык төлөмдөрдүн өлчөмүнүн көбөйүшүнө (азайышына) алып келет деген ыктымалдуулук бар болсо, ушул стандарт ишкананын белгилүү бир чектелген өзгөчө шарттарды эске алуу менен кийинкиге калтырылган салык милдеттенмесин (кийинкиге калтырылган салык активин) таануусун талап кылат.</w:t>
      </w:r>
    </w:p>
    <w:p w:rsidR="00A21D66" w:rsidRPr="00394459" w:rsidRDefault="00A21D66" w:rsidP="00BF02D9">
      <w:pPr>
        <w:spacing w:line="240" w:lineRule="auto"/>
        <w:jc w:val="both"/>
        <w:rPr>
          <w:rFonts w:ascii="Times New Roman" w:hAnsi="Times New Roman" w:cs="Times New Roman"/>
        </w:rPr>
      </w:pPr>
      <w:r w:rsidRPr="00394459">
        <w:rPr>
          <w:rFonts w:ascii="Times New Roman" w:hAnsi="Times New Roman" w:cs="Times New Roman"/>
        </w:rPr>
        <w:t>Ушул стандарт ишкана операциялардын жана башка окуялардын өзүн эске алгандай эле, ушул операциялардын жана башка окуялардын салыктык натыйжаларын эске алуусун талап кылат. Натыйжада пайданын же зыяндын курамында таанылган операцияларга жана башка окуяларга тийиштүү бардык салыктык натыйжалар дагы пайданын же зыяндын курамында таанылууга тийиш. Пайданын же зыяндын курамында (же башка жыйынды кирешенин курамында же болбосо түздөн-түз капиталда) таанылбаган операцияларга жана башка окуяларга тийиштүү бардык салыктык натыйжалар дагы пайданын же зыяндын курамында (же башка жыйынды кирешенин курамында же болбосо түздөн-түз капиталда) таанылбоого тийиш. Бизнестерди бириктирүүдө кийинкиге калтырылган салык активдерин жана милдеттенмелерин ушундай жол менен таануу бизнестерди ушундай бириктирүүдө пайда болгон гудвил суммасына же пайдалуу баада сатып алуудан таанылган пайданын суммасына таасир берет.</w:t>
      </w:r>
    </w:p>
    <w:p w:rsidR="00A21D66" w:rsidRPr="00394459" w:rsidRDefault="00A21D66" w:rsidP="00BF02D9">
      <w:pPr>
        <w:spacing w:line="240" w:lineRule="auto"/>
        <w:jc w:val="both"/>
        <w:rPr>
          <w:rFonts w:ascii="Times New Roman" w:hAnsi="Times New Roman" w:cs="Times New Roman"/>
        </w:rPr>
      </w:pPr>
      <w:r w:rsidRPr="00394459">
        <w:rPr>
          <w:rFonts w:ascii="Times New Roman" w:hAnsi="Times New Roman" w:cs="Times New Roman"/>
        </w:rPr>
        <w:t>Ушул стандарт пайдаланылбаган салык зыяндарынан же пайдаланылбаган салык кредиттеринен пайда болгон кийинкиге калтырылган салык активдерин таанууну, финансылык отчетто пайда салыгын көрсөтүүнү жана пайда салыгына тийиштүү маалыматтарды ачып көрсөтүүнү да жөнгө салат.</w:t>
      </w:r>
    </w:p>
    <w:p w:rsidR="00A21D66" w:rsidRPr="00394459" w:rsidRDefault="00A21D66" w:rsidP="00867A1A">
      <w:pPr>
        <w:pBdr>
          <w:bottom w:val="single" w:sz="4" w:space="1" w:color="auto"/>
        </w:pBdr>
        <w:spacing w:line="240" w:lineRule="auto"/>
        <w:jc w:val="both"/>
        <w:rPr>
          <w:rFonts w:ascii="Times New Roman" w:hAnsi="Times New Roman" w:cs="Times New Roman"/>
          <w:b/>
          <w:sz w:val="26"/>
        </w:rPr>
      </w:pPr>
      <w:r w:rsidRPr="00394459">
        <w:rPr>
          <w:rFonts w:ascii="Times New Roman" w:hAnsi="Times New Roman" w:cs="Times New Roman"/>
          <w:b/>
          <w:sz w:val="26"/>
        </w:rPr>
        <w:t>Колдонуу чөйрөсү</w:t>
      </w:r>
    </w:p>
    <w:p w:rsidR="00A21D66" w:rsidRPr="00394459" w:rsidRDefault="00A21D66" w:rsidP="00867A1A">
      <w:pPr>
        <w:spacing w:line="240" w:lineRule="auto"/>
        <w:jc w:val="both"/>
        <w:rPr>
          <w:rFonts w:ascii="Times New Roman" w:hAnsi="Times New Roman" w:cs="Times New Roman"/>
          <w:b/>
        </w:rPr>
      </w:pPr>
      <w:r w:rsidRPr="00394459">
        <w:rPr>
          <w:rFonts w:ascii="Times New Roman" w:hAnsi="Times New Roman" w:cs="Times New Roman"/>
          <w:b/>
        </w:rPr>
        <w:t>1</w:t>
      </w:r>
      <w:r w:rsidRPr="00394459">
        <w:rPr>
          <w:rFonts w:ascii="Times New Roman" w:hAnsi="Times New Roman" w:cs="Times New Roman"/>
          <w:b/>
        </w:rPr>
        <w:tab/>
        <w:t xml:space="preserve"> Ушул стандарт пайда салыгын эсепке алууда колдонулууга тийиш.</w:t>
      </w:r>
    </w:p>
    <w:p w:rsidR="00A21D66" w:rsidRPr="00394459" w:rsidRDefault="00A21D66" w:rsidP="00867A1A">
      <w:pPr>
        <w:spacing w:line="240" w:lineRule="auto"/>
        <w:ind w:left="705" w:hanging="705"/>
        <w:jc w:val="both"/>
        <w:rPr>
          <w:rFonts w:ascii="Times New Roman" w:hAnsi="Times New Roman" w:cs="Times New Roman"/>
        </w:rPr>
      </w:pPr>
      <w:r w:rsidRPr="00394459">
        <w:rPr>
          <w:rFonts w:ascii="Times New Roman" w:hAnsi="Times New Roman" w:cs="Times New Roman"/>
        </w:rPr>
        <w:t>2</w:t>
      </w:r>
      <w:r w:rsidRPr="00394459">
        <w:rPr>
          <w:rFonts w:ascii="Times New Roman" w:hAnsi="Times New Roman" w:cs="Times New Roman"/>
        </w:rPr>
        <w:tab/>
        <w:t>Ушул стандарттын максатында пайда салыгы салык салынуучу пайдадан алынган бардык улуттук жана чет өлкөлүк салыктарды камтыйт. Пайда салыгы баштапкы ишканадан кармалуучу жана туунду, ассоциацияланган ишканалар же биргелешкен ишкердик объекти отчет берүүчү ишкананын пайдасына бөлүштүрүлгөн суммадан төлөй турган салыктарды дагы камтыйт.</w:t>
      </w:r>
    </w:p>
    <w:p w:rsidR="00A21D66" w:rsidRPr="00394459" w:rsidRDefault="00A21D66" w:rsidP="00867A1A">
      <w:pPr>
        <w:spacing w:line="240" w:lineRule="auto"/>
        <w:jc w:val="both"/>
        <w:rPr>
          <w:rFonts w:ascii="Times New Roman" w:hAnsi="Times New Roman" w:cs="Times New Roman"/>
        </w:rPr>
      </w:pPr>
      <w:r w:rsidRPr="00394459">
        <w:rPr>
          <w:rFonts w:ascii="Times New Roman" w:hAnsi="Times New Roman" w:cs="Times New Roman"/>
        </w:rPr>
        <w:t>3</w:t>
      </w:r>
      <w:r w:rsidRPr="00394459">
        <w:rPr>
          <w:rFonts w:ascii="Times New Roman" w:hAnsi="Times New Roman" w:cs="Times New Roman"/>
        </w:rPr>
        <w:tab/>
        <w:t>[Алып салынган]</w:t>
      </w:r>
    </w:p>
    <w:p w:rsidR="00A21D66" w:rsidRPr="00394459" w:rsidRDefault="00A21D66" w:rsidP="00867A1A">
      <w:pPr>
        <w:spacing w:line="240" w:lineRule="auto"/>
        <w:ind w:left="705" w:hanging="705"/>
        <w:jc w:val="both"/>
        <w:rPr>
          <w:rFonts w:ascii="Times New Roman" w:hAnsi="Times New Roman" w:cs="Times New Roman"/>
        </w:rPr>
      </w:pPr>
      <w:r w:rsidRPr="00394459">
        <w:rPr>
          <w:rFonts w:ascii="Times New Roman" w:hAnsi="Times New Roman" w:cs="Times New Roman"/>
        </w:rPr>
        <w:t>4</w:t>
      </w:r>
      <w:r w:rsidRPr="00394459">
        <w:rPr>
          <w:rFonts w:ascii="Times New Roman" w:hAnsi="Times New Roman" w:cs="Times New Roman"/>
        </w:rPr>
        <w:tab/>
        <w:t>Ушул стандарт мамлекеттик субсидияларды (</w:t>
      </w:r>
      <w:r w:rsidRPr="00394459">
        <w:rPr>
          <w:rFonts w:ascii="Times New Roman" w:hAnsi="Times New Roman" w:cs="Times New Roman"/>
          <w:i/>
        </w:rPr>
        <w:t>«Мамлекеттик субсидияларды эсепке алуу жана мамлекеттик жардам жөнүндөгү маалыматтарды ачып көрсөтүү»</w:t>
      </w:r>
      <w:r w:rsidRPr="00394459">
        <w:rPr>
          <w:rFonts w:ascii="Times New Roman" w:hAnsi="Times New Roman" w:cs="Times New Roman"/>
        </w:rPr>
        <w:t xml:space="preserve"> ФОЭС (IAS) 20ны караңыз) же инвестициялык салык кредиттерин эсепке алуу ыкмаларын карабайт. Ошентсе да, ушул стандартта ушундай субсидияларга же инвестициялык салык </w:t>
      </w:r>
      <w:r w:rsidRPr="00394459">
        <w:rPr>
          <w:rFonts w:ascii="Times New Roman" w:hAnsi="Times New Roman" w:cs="Times New Roman"/>
        </w:rPr>
        <w:lastRenderedPageBreak/>
        <w:t>кредиттерине байланыштуу келип чыгышы мүмкүн болгон убактылуу айырмаларды эсепке алуу тартиби аныкталат.</w:t>
      </w:r>
    </w:p>
    <w:p w:rsidR="00A21D66" w:rsidRPr="00394459" w:rsidRDefault="00A21D66" w:rsidP="00E91163">
      <w:pPr>
        <w:pBdr>
          <w:bottom w:val="single" w:sz="4" w:space="1" w:color="auto"/>
        </w:pBdr>
        <w:spacing w:before="240" w:line="240" w:lineRule="auto"/>
        <w:jc w:val="both"/>
        <w:rPr>
          <w:rFonts w:ascii="Times New Roman" w:hAnsi="Times New Roman" w:cs="Times New Roman"/>
          <w:b/>
          <w:sz w:val="26"/>
        </w:rPr>
      </w:pPr>
      <w:r w:rsidRPr="00394459">
        <w:rPr>
          <w:rFonts w:ascii="Times New Roman" w:hAnsi="Times New Roman" w:cs="Times New Roman"/>
          <w:b/>
          <w:sz w:val="26"/>
        </w:rPr>
        <w:t>Аныктамалар</w:t>
      </w:r>
    </w:p>
    <w:p w:rsidR="00A21D66" w:rsidRPr="00394459" w:rsidRDefault="00A21D66" w:rsidP="00E91163">
      <w:pPr>
        <w:spacing w:before="240" w:line="240" w:lineRule="auto"/>
        <w:jc w:val="both"/>
        <w:rPr>
          <w:rFonts w:ascii="Times New Roman" w:hAnsi="Times New Roman" w:cs="Times New Roman"/>
          <w:b/>
        </w:rPr>
      </w:pPr>
      <w:r w:rsidRPr="00394459">
        <w:rPr>
          <w:rFonts w:ascii="Times New Roman" w:hAnsi="Times New Roman" w:cs="Times New Roman"/>
          <w:b/>
        </w:rPr>
        <w:t>5</w:t>
      </w:r>
      <w:r w:rsidRPr="00394459">
        <w:rPr>
          <w:rFonts w:ascii="Times New Roman" w:hAnsi="Times New Roman" w:cs="Times New Roman"/>
          <w:b/>
        </w:rPr>
        <w:tab/>
        <w:t>Ушул стандартта көрсөтүлгөн маанилердеги төмөнкүдөй терминдер колдонулат:</w:t>
      </w:r>
    </w:p>
    <w:p w:rsidR="00A21D66" w:rsidRPr="00394459" w:rsidRDefault="00A21D66" w:rsidP="00867A1A">
      <w:pPr>
        <w:spacing w:line="240" w:lineRule="auto"/>
        <w:ind w:left="705"/>
        <w:jc w:val="both"/>
        <w:rPr>
          <w:rFonts w:ascii="Times New Roman" w:hAnsi="Times New Roman" w:cs="Times New Roman"/>
          <w:b/>
        </w:rPr>
      </w:pPr>
      <w:r w:rsidRPr="00394459">
        <w:rPr>
          <w:rFonts w:ascii="Times New Roman" w:hAnsi="Times New Roman" w:cs="Times New Roman"/>
          <w:b/>
          <w:i/>
        </w:rPr>
        <w:t>Бухгалтердик эсеп пайдасы</w:t>
      </w:r>
      <w:r w:rsidRPr="00394459">
        <w:rPr>
          <w:rFonts w:ascii="Times New Roman" w:hAnsi="Times New Roman" w:cs="Times New Roman"/>
          <w:b/>
        </w:rPr>
        <w:t xml:space="preserve"> – салык чыгашасын алып салганга чейинки мезгилдеги пайда же зыян.</w:t>
      </w:r>
    </w:p>
    <w:p w:rsidR="00A21D66" w:rsidRPr="00394459" w:rsidRDefault="00A21D66" w:rsidP="00867A1A">
      <w:pPr>
        <w:spacing w:line="240" w:lineRule="auto"/>
        <w:ind w:left="705"/>
        <w:jc w:val="both"/>
        <w:rPr>
          <w:rFonts w:ascii="Times New Roman" w:hAnsi="Times New Roman" w:cs="Times New Roman"/>
          <w:b/>
        </w:rPr>
      </w:pPr>
      <w:r w:rsidRPr="00394459">
        <w:rPr>
          <w:rFonts w:ascii="Times New Roman" w:hAnsi="Times New Roman" w:cs="Times New Roman"/>
          <w:b/>
          <w:i/>
        </w:rPr>
        <w:t>Салык салынуучу пайда (салык зыяны)</w:t>
      </w:r>
      <w:r w:rsidRPr="00394459">
        <w:rPr>
          <w:rFonts w:ascii="Times New Roman" w:hAnsi="Times New Roman" w:cs="Times New Roman"/>
          <w:b/>
        </w:rPr>
        <w:t xml:space="preserve"> – салык органдары тарабынан белгиленген эрежелерге ылайык аныкталган, ага карата пайда салыгы төлөнүүгө (орду толтурулууга) тийиш болгон мезгил ичиндеги пайда (зыян). </w:t>
      </w:r>
    </w:p>
    <w:p w:rsidR="00A21D66" w:rsidRPr="00394459" w:rsidRDefault="00A21D66" w:rsidP="00867A1A">
      <w:pPr>
        <w:spacing w:line="240" w:lineRule="auto"/>
        <w:ind w:left="705"/>
        <w:jc w:val="both"/>
        <w:rPr>
          <w:rFonts w:ascii="Times New Roman" w:hAnsi="Times New Roman" w:cs="Times New Roman"/>
          <w:b/>
        </w:rPr>
      </w:pPr>
      <w:r w:rsidRPr="00394459">
        <w:rPr>
          <w:rFonts w:ascii="Times New Roman" w:hAnsi="Times New Roman" w:cs="Times New Roman"/>
          <w:b/>
          <w:i/>
        </w:rPr>
        <w:t>Салык чыгашасы (салык кирешеси)</w:t>
      </w:r>
      <w:r w:rsidRPr="00394459">
        <w:rPr>
          <w:rFonts w:ascii="Times New Roman" w:hAnsi="Times New Roman" w:cs="Times New Roman"/>
          <w:b/>
        </w:rPr>
        <w:t xml:space="preserve"> – утурумдук салыкка жана кийинкиге калтырылган салыкка карата мезгил ичиндеги пайданы же зыянды эсептөөгө киргизилген жыйынды сумма. </w:t>
      </w:r>
    </w:p>
    <w:p w:rsidR="00A21D66" w:rsidRPr="00394459" w:rsidRDefault="00A21D66" w:rsidP="00867A1A">
      <w:pPr>
        <w:spacing w:line="240" w:lineRule="auto"/>
        <w:ind w:left="705"/>
        <w:jc w:val="both"/>
        <w:rPr>
          <w:rFonts w:ascii="Times New Roman" w:hAnsi="Times New Roman" w:cs="Times New Roman"/>
          <w:b/>
        </w:rPr>
      </w:pPr>
      <w:r w:rsidRPr="00394459">
        <w:rPr>
          <w:rFonts w:ascii="Times New Roman" w:hAnsi="Times New Roman" w:cs="Times New Roman"/>
          <w:b/>
          <w:i/>
        </w:rPr>
        <w:t>Утурумдук салык</w:t>
      </w:r>
      <w:r w:rsidRPr="00394459">
        <w:rPr>
          <w:rFonts w:ascii="Times New Roman" w:hAnsi="Times New Roman" w:cs="Times New Roman"/>
          <w:b/>
        </w:rPr>
        <w:t xml:space="preserve"> – учурдагы жана өткөн мезгилдеги салык салынуучу  пайдага (салык зыянына) карата төлөнүүчү (орду толтурулуучу) пайда салыгынын суммасы.</w:t>
      </w:r>
    </w:p>
    <w:p w:rsidR="00A21D66" w:rsidRPr="00394459" w:rsidRDefault="00A21D66" w:rsidP="00867A1A">
      <w:pPr>
        <w:spacing w:line="240" w:lineRule="auto"/>
        <w:ind w:left="705"/>
        <w:jc w:val="both"/>
        <w:rPr>
          <w:rFonts w:ascii="Times New Roman" w:hAnsi="Times New Roman" w:cs="Times New Roman"/>
          <w:b/>
        </w:rPr>
      </w:pPr>
      <w:r w:rsidRPr="00394459">
        <w:rPr>
          <w:rFonts w:ascii="Times New Roman" w:hAnsi="Times New Roman" w:cs="Times New Roman"/>
          <w:b/>
          <w:i/>
        </w:rPr>
        <w:t>Кийинкиге калтырылган салык милдеттенмелери</w:t>
      </w:r>
      <w:r w:rsidRPr="00394459">
        <w:rPr>
          <w:rFonts w:ascii="Times New Roman" w:hAnsi="Times New Roman" w:cs="Times New Roman"/>
          <w:b/>
        </w:rPr>
        <w:t xml:space="preserve"> – салык салынуучу убактылуу айырмаларга карата келечектеги мезгилдерде төлөнө турган пайда салыгынын суммасы.</w:t>
      </w:r>
    </w:p>
    <w:p w:rsidR="00A21D66" w:rsidRPr="00394459" w:rsidRDefault="00A21D66" w:rsidP="00867A1A">
      <w:pPr>
        <w:spacing w:line="240" w:lineRule="auto"/>
        <w:ind w:left="705"/>
        <w:jc w:val="both"/>
        <w:rPr>
          <w:rFonts w:ascii="Times New Roman" w:hAnsi="Times New Roman" w:cs="Times New Roman"/>
          <w:b/>
        </w:rPr>
      </w:pPr>
      <w:r w:rsidRPr="00394459">
        <w:rPr>
          <w:rFonts w:ascii="Times New Roman" w:hAnsi="Times New Roman" w:cs="Times New Roman"/>
          <w:b/>
          <w:i/>
        </w:rPr>
        <w:t>Кийинкиге калтырылган салык активдери</w:t>
      </w:r>
      <w:r w:rsidRPr="00394459">
        <w:rPr>
          <w:rFonts w:ascii="Times New Roman" w:hAnsi="Times New Roman" w:cs="Times New Roman"/>
          <w:b/>
        </w:rPr>
        <w:t xml:space="preserve"> – төмөнкүлөргө карата келечектеги мезгилдерде орду толтурула турган пайда салыгынын суммалары: </w:t>
      </w:r>
    </w:p>
    <w:p w:rsidR="00A21D66" w:rsidRPr="00394459" w:rsidRDefault="00A21D66" w:rsidP="00867A1A">
      <w:pPr>
        <w:spacing w:line="240" w:lineRule="auto"/>
        <w:ind w:firstLine="705"/>
        <w:jc w:val="both"/>
        <w:rPr>
          <w:rFonts w:ascii="Times New Roman" w:hAnsi="Times New Roman" w:cs="Times New Roman"/>
          <w:b/>
        </w:rPr>
      </w:pPr>
      <w:r w:rsidRPr="00394459">
        <w:rPr>
          <w:rFonts w:ascii="Times New Roman" w:hAnsi="Times New Roman" w:cs="Times New Roman"/>
          <w:b/>
        </w:rPr>
        <w:t>(a)</w:t>
      </w:r>
      <w:r w:rsidRPr="00394459">
        <w:rPr>
          <w:rFonts w:ascii="Times New Roman" w:hAnsi="Times New Roman" w:cs="Times New Roman"/>
          <w:b/>
        </w:rPr>
        <w:tab/>
        <w:t>чегерилүүчү убактылуу айырмаларга;</w:t>
      </w:r>
    </w:p>
    <w:p w:rsidR="00A21D66" w:rsidRPr="00394459" w:rsidRDefault="00A21D66" w:rsidP="00867A1A">
      <w:pPr>
        <w:spacing w:line="240" w:lineRule="auto"/>
        <w:ind w:firstLine="705"/>
        <w:jc w:val="both"/>
        <w:rPr>
          <w:rFonts w:ascii="Times New Roman" w:hAnsi="Times New Roman" w:cs="Times New Roman"/>
          <w:b/>
        </w:rPr>
      </w:pPr>
      <w:r w:rsidRPr="00394459">
        <w:rPr>
          <w:rFonts w:ascii="Times New Roman" w:hAnsi="Times New Roman" w:cs="Times New Roman"/>
          <w:b/>
        </w:rPr>
        <w:t>(b)</w:t>
      </w:r>
      <w:r w:rsidRPr="00394459">
        <w:rPr>
          <w:rFonts w:ascii="Times New Roman" w:hAnsi="Times New Roman" w:cs="Times New Roman"/>
          <w:b/>
        </w:rPr>
        <w:tab/>
        <w:t>келечектеги мезгилдерге которулган пайдаланылбаган салык зыяндарына;</w:t>
      </w:r>
    </w:p>
    <w:p w:rsidR="00A21D66" w:rsidRPr="00394459" w:rsidRDefault="00A21D66" w:rsidP="00867A1A">
      <w:pPr>
        <w:spacing w:line="240" w:lineRule="auto"/>
        <w:ind w:firstLine="705"/>
        <w:jc w:val="both"/>
        <w:rPr>
          <w:rFonts w:ascii="Times New Roman" w:hAnsi="Times New Roman" w:cs="Times New Roman"/>
          <w:b/>
        </w:rPr>
      </w:pPr>
      <w:r w:rsidRPr="00394459">
        <w:rPr>
          <w:rFonts w:ascii="Times New Roman" w:hAnsi="Times New Roman" w:cs="Times New Roman"/>
          <w:b/>
        </w:rPr>
        <w:t>(c)</w:t>
      </w:r>
      <w:r w:rsidRPr="00394459">
        <w:rPr>
          <w:rFonts w:ascii="Times New Roman" w:hAnsi="Times New Roman" w:cs="Times New Roman"/>
          <w:b/>
        </w:rPr>
        <w:tab/>
        <w:t>келечектеги мезгилдерге которулган пайдаланылбаган салык кредиттерине.</w:t>
      </w:r>
    </w:p>
    <w:p w:rsidR="00A21D66" w:rsidRPr="00394459" w:rsidRDefault="00A21D66" w:rsidP="00867A1A">
      <w:pPr>
        <w:spacing w:line="240" w:lineRule="auto"/>
        <w:ind w:left="705" w:firstLine="45"/>
        <w:jc w:val="both"/>
        <w:rPr>
          <w:rFonts w:ascii="Times New Roman" w:hAnsi="Times New Roman" w:cs="Times New Roman"/>
          <w:b/>
        </w:rPr>
      </w:pPr>
      <w:r w:rsidRPr="00394459">
        <w:rPr>
          <w:rFonts w:ascii="Times New Roman" w:hAnsi="Times New Roman" w:cs="Times New Roman"/>
          <w:b/>
          <w:i/>
        </w:rPr>
        <w:t>Убактылуу айырмалар</w:t>
      </w:r>
      <w:r w:rsidRPr="00394459">
        <w:rPr>
          <w:rFonts w:ascii="Times New Roman" w:hAnsi="Times New Roman" w:cs="Times New Roman"/>
          <w:b/>
        </w:rPr>
        <w:t xml:space="preserve"> – финансылык абал жөнүндө отчеттогу жана анын салык базасындагы активдин же милдеттенменин баланстык нарктарынын ортосундагы айырмалар. Убактылуу айырмалар төмөндөгүдөй болушу мүмкүн:</w:t>
      </w:r>
    </w:p>
    <w:p w:rsidR="00A21D66" w:rsidRPr="00394459" w:rsidRDefault="00A21D66" w:rsidP="00867A1A">
      <w:pPr>
        <w:tabs>
          <w:tab w:val="left" w:pos="1418"/>
        </w:tabs>
        <w:spacing w:line="240" w:lineRule="auto"/>
        <w:ind w:left="1416" w:hanging="711"/>
        <w:jc w:val="both"/>
        <w:rPr>
          <w:rFonts w:ascii="Times New Roman" w:hAnsi="Times New Roman" w:cs="Times New Roman"/>
          <w:b/>
          <w:lang w:val="kk-KZ"/>
        </w:rPr>
      </w:pPr>
      <w:r w:rsidRPr="00394459">
        <w:rPr>
          <w:rFonts w:ascii="Times New Roman" w:hAnsi="Times New Roman" w:cs="Times New Roman"/>
          <w:b/>
          <w:lang w:val="kk-KZ"/>
        </w:rPr>
        <w:t>(a)</w:t>
      </w:r>
      <w:r w:rsidRPr="00394459">
        <w:rPr>
          <w:rFonts w:ascii="Times New Roman" w:hAnsi="Times New Roman" w:cs="Times New Roman"/>
          <w:b/>
          <w:lang w:val="kk-KZ"/>
        </w:rPr>
        <w:tab/>
      </w:r>
      <w:r w:rsidRPr="00394459">
        <w:rPr>
          <w:rFonts w:ascii="Times New Roman" w:hAnsi="Times New Roman" w:cs="Times New Roman"/>
          <w:b/>
          <w:i/>
          <w:lang w:val="kk-KZ"/>
        </w:rPr>
        <w:t>салык салынуучу убактылуу айырмалар</w:t>
      </w:r>
      <w:r w:rsidRPr="00394459">
        <w:rPr>
          <w:rFonts w:ascii="Times New Roman" w:hAnsi="Times New Roman" w:cs="Times New Roman"/>
          <w:b/>
          <w:lang w:val="kk-KZ"/>
        </w:rPr>
        <w:t xml:space="preserve">, б.а. активдин же милдеттенменин баланстык наркы орду толтурула турган же төлөнө турган келечектеги мезгилдерде салык салынуучу пайданы (салык зыянын) эсептөөдө салык салынуучу суммалардын келип чыгышына алып келе турган убактылуу айырмалар; же </w:t>
      </w:r>
    </w:p>
    <w:p w:rsidR="00A21D66" w:rsidRPr="00394459" w:rsidRDefault="00A21D66" w:rsidP="00867A1A">
      <w:pPr>
        <w:spacing w:line="240" w:lineRule="auto"/>
        <w:ind w:left="1410" w:hanging="705"/>
        <w:jc w:val="both"/>
        <w:rPr>
          <w:rFonts w:ascii="Times New Roman" w:hAnsi="Times New Roman" w:cs="Times New Roman"/>
          <w:b/>
          <w:lang w:val="kk-KZ"/>
        </w:rPr>
      </w:pPr>
      <w:r w:rsidRPr="00394459">
        <w:rPr>
          <w:rFonts w:ascii="Times New Roman" w:hAnsi="Times New Roman" w:cs="Times New Roman"/>
          <w:b/>
          <w:lang w:val="kk-KZ"/>
        </w:rPr>
        <w:t>(b)</w:t>
      </w:r>
      <w:r w:rsidRPr="00394459">
        <w:rPr>
          <w:rFonts w:ascii="Times New Roman" w:hAnsi="Times New Roman" w:cs="Times New Roman"/>
          <w:b/>
          <w:lang w:val="kk-KZ"/>
        </w:rPr>
        <w:tab/>
      </w:r>
      <w:r w:rsidRPr="00394459">
        <w:rPr>
          <w:rFonts w:ascii="Times New Roman" w:hAnsi="Times New Roman" w:cs="Times New Roman"/>
          <w:b/>
          <w:i/>
          <w:lang w:val="kk-KZ"/>
        </w:rPr>
        <w:t>чегерилүүчү убактылуу айырмалар</w:t>
      </w:r>
      <w:r w:rsidRPr="00394459">
        <w:rPr>
          <w:rFonts w:ascii="Times New Roman" w:hAnsi="Times New Roman" w:cs="Times New Roman"/>
          <w:b/>
          <w:lang w:val="kk-KZ"/>
        </w:rPr>
        <w:t xml:space="preserve">, б.а. активдин же милдеттенменин баланстык наркынын орду толтурулганда же төлөнгөндө келечектеги мезгилдердин салык салынуучу пайдасын (салык зыянын) аныктоодо  чегерилүүчү суммаларга алып келген убактылуу айырмалар. </w:t>
      </w:r>
    </w:p>
    <w:p w:rsidR="00A21D66" w:rsidRPr="00394459" w:rsidRDefault="00A21D66" w:rsidP="00867A1A">
      <w:pPr>
        <w:spacing w:line="240" w:lineRule="auto"/>
        <w:ind w:left="705"/>
        <w:jc w:val="both"/>
        <w:rPr>
          <w:rFonts w:ascii="Times New Roman" w:hAnsi="Times New Roman" w:cs="Times New Roman"/>
          <w:b/>
        </w:rPr>
      </w:pPr>
      <w:r w:rsidRPr="00394459">
        <w:rPr>
          <w:rFonts w:ascii="Times New Roman" w:hAnsi="Times New Roman" w:cs="Times New Roman"/>
          <w:b/>
        </w:rPr>
        <w:t xml:space="preserve">Активдин же милдеттенменин </w:t>
      </w:r>
      <w:r w:rsidRPr="00394459">
        <w:rPr>
          <w:rFonts w:ascii="Times New Roman" w:hAnsi="Times New Roman" w:cs="Times New Roman"/>
          <w:b/>
          <w:i/>
        </w:rPr>
        <w:t>салык базасы</w:t>
      </w:r>
      <w:r w:rsidRPr="00394459">
        <w:rPr>
          <w:rFonts w:ascii="Times New Roman" w:hAnsi="Times New Roman" w:cs="Times New Roman"/>
          <w:b/>
        </w:rPr>
        <w:t xml:space="preserve"> – салык максаттарында активге же милдеттенмеге тиешелүү сумма.</w:t>
      </w:r>
    </w:p>
    <w:p w:rsidR="00A21D66" w:rsidRPr="00394459" w:rsidRDefault="00A21D66" w:rsidP="00867A1A">
      <w:pPr>
        <w:spacing w:line="240" w:lineRule="auto"/>
        <w:ind w:left="705" w:hanging="705"/>
        <w:jc w:val="both"/>
        <w:rPr>
          <w:rFonts w:ascii="Times New Roman" w:hAnsi="Times New Roman" w:cs="Times New Roman"/>
        </w:rPr>
      </w:pPr>
      <w:r w:rsidRPr="00394459">
        <w:rPr>
          <w:rFonts w:ascii="Times New Roman" w:hAnsi="Times New Roman" w:cs="Times New Roman"/>
        </w:rPr>
        <w:t>6</w:t>
      </w:r>
      <w:r w:rsidRPr="00394459">
        <w:rPr>
          <w:rFonts w:ascii="Times New Roman" w:hAnsi="Times New Roman" w:cs="Times New Roman"/>
        </w:rPr>
        <w:tab/>
        <w:t>Салык чыгашасы (салык кирешеси) өзүнө утурумдук салык боюнча чыгашаны (кирешени) жана кийинкиге калтырылган салык боюнча чыгашаны (кирешени) камтыйт.</w:t>
      </w:r>
    </w:p>
    <w:p w:rsidR="00A21D66" w:rsidRPr="00394459" w:rsidRDefault="00A21D66" w:rsidP="00E91163">
      <w:pPr>
        <w:spacing w:before="240" w:line="240" w:lineRule="auto"/>
        <w:jc w:val="both"/>
        <w:rPr>
          <w:rFonts w:ascii="Times New Roman" w:hAnsi="Times New Roman" w:cs="Times New Roman"/>
          <w:b/>
        </w:rPr>
      </w:pPr>
      <w:r w:rsidRPr="00394459">
        <w:rPr>
          <w:rFonts w:ascii="Times New Roman" w:hAnsi="Times New Roman" w:cs="Times New Roman"/>
        </w:rPr>
        <w:t xml:space="preserve"> </w:t>
      </w:r>
      <w:r w:rsidRPr="00394459">
        <w:rPr>
          <w:rFonts w:ascii="Times New Roman" w:hAnsi="Times New Roman" w:cs="Times New Roman"/>
        </w:rPr>
        <w:tab/>
        <w:t xml:space="preserve"> </w:t>
      </w:r>
      <w:r w:rsidRPr="00394459">
        <w:rPr>
          <w:rFonts w:ascii="Times New Roman" w:hAnsi="Times New Roman" w:cs="Times New Roman"/>
          <w:b/>
        </w:rPr>
        <w:t>Салык базасы</w:t>
      </w:r>
    </w:p>
    <w:p w:rsidR="00A21D66" w:rsidRPr="00394459" w:rsidRDefault="00A21D66" w:rsidP="00450302">
      <w:pPr>
        <w:tabs>
          <w:tab w:val="left" w:pos="709"/>
        </w:tabs>
        <w:spacing w:line="240" w:lineRule="auto"/>
        <w:ind w:left="705" w:hanging="705"/>
        <w:jc w:val="both"/>
        <w:rPr>
          <w:rFonts w:ascii="Times New Roman" w:hAnsi="Times New Roman" w:cs="Times New Roman"/>
        </w:rPr>
      </w:pPr>
      <w:r w:rsidRPr="00394459">
        <w:rPr>
          <w:rFonts w:ascii="Times New Roman" w:hAnsi="Times New Roman" w:cs="Times New Roman"/>
        </w:rPr>
        <w:t>7</w:t>
      </w:r>
      <w:r w:rsidRPr="00394459">
        <w:rPr>
          <w:rFonts w:ascii="Times New Roman" w:hAnsi="Times New Roman" w:cs="Times New Roman"/>
        </w:rPr>
        <w:tab/>
        <w:t xml:space="preserve">Активдин салык базасы активдин баланстык наркынын ордун толтурууда ишкана көрө турган бардык салык салынуучу экономикалык пайдадан салык максаттарында </w:t>
      </w:r>
      <w:r w:rsidRPr="00394459">
        <w:rPr>
          <w:rFonts w:ascii="Times New Roman" w:hAnsi="Times New Roman" w:cs="Times New Roman"/>
        </w:rPr>
        <w:lastRenderedPageBreak/>
        <w:t xml:space="preserve">чегерилүүчү сумманы билдирет. Эгер ушул экономикалык пайдага салык салынбаса, активдин салык базасы анын баланстык наркына барабар болот. </w:t>
      </w:r>
      <w:r w:rsidRPr="00394459">
        <w:rPr>
          <w:rFonts w:ascii="Times New Roman" w:hAnsi="Times New Roman" w:cs="Times New Roman"/>
        </w:rPr>
        <w:tab/>
        <w:t xml:space="preserve"> </w:t>
      </w:r>
    </w:p>
    <w:p w:rsidR="00867A1A" w:rsidRPr="004757CB" w:rsidRDefault="00867A1A" w:rsidP="00867A1A">
      <w:pPr>
        <w:pBdr>
          <w:top w:val="single" w:sz="4" w:space="1" w:color="auto"/>
          <w:left w:val="single" w:sz="4" w:space="0" w:color="auto"/>
          <w:bottom w:val="single" w:sz="4" w:space="1" w:color="auto"/>
          <w:right w:val="single" w:sz="4" w:space="4" w:color="auto"/>
        </w:pBdr>
        <w:spacing w:line="240" w:lineRule="auto"/>
        <w:ind w:left="1416" w:hanging="708"/>
        <w:jc w:val="both"/>
        <w:rPr>
          <w:rFonts w:ascii="Times New Roman" w:hAnsi="Times New Roman" w:cs="Times New Roman"/>
          <w:sz w:val="18"/>
          <w:szCs w:val="18"/>
          <w:lang w:val="kk-KZ"/>
        </w:rPr>
      </w:pPr>
      <w:r w:rsidRPr="004757CB">
        <w:rPr>
          <w:rFonts w:ascii="Times New Roman" w:hAnsi="Times New Roman" w:cs="Times New Roman"/>
          <w:sz w:val="18"/>
          <w:szCs w:val="18"/>
          <w:lang w:val="kk-KZ"/>
        </w:rPr>
        <w:t>Мисалдар</w:t>
      </w:r>
    </w:p>
    <w:p w:rsidR="00A21D66" w:rsidRPr="00144FB9" w:rsidRDefault="00A21D66" w:rsidP="00867A1A">
      <w:pPr>
        <w:pBdr>
          <w:top w:val="single" w:sz="4" w:space="1" w:color="auto"/>
          <w:left w:val="single" w:sz="4" w:space="0" w:color="auto"/>
          <w:bottom w:val="single" w:sz="4" w:space="1" w:color="auto"/>
          <w:right w:val="single" w:sz="4" w:space="4" w:color="auto"/>
        </w:pBdr>
        <w:spacing w:line="240" w:lineRule="auto"/>
        <w:ind w:left="1416" w:hanging="708"/>
        <w:jc w:val="both"/>
        <w:rPr>
          <w:rFonts w:ascii="Times New Roman" w:hAnsi="Times New Roman" w:cs="Times New Roman"/>
          <w:sz w:val="18"/>
          <w:szCs w:val="18"/>
          <w:lang w:val="kk-KZ"/>
        </w:rPr>
      </w:pPr>
      <w:r w:rsidRPr="004757CB">
        <w:rPr>
          <w:rFonts w:ascii="Times New Roman" w:hAnsi="Times New Roman" w:cs="Times New Roman"/>
          <w:sz w:val="18"/>
          <w:szCs w:val="18"/>
          <w:lang w:val="kk-KZ"/>
        </w:rPr>
        <w:t>1</w:t>
      </w:r>
      <w:r w:rsidRPr="004757CB">
        <w:rPr>
          <w:rFonts w:ascii="Times New Roman" w:hAnsi="Times New Roman" w:cs="Times New Roman"/>
          <w:sz w:val="18"/>
          <w:szCs w:val="18"/>
          <w:lang w:val="kk-KZ"/>
        </w:rPr>
        <w:tab/>
        <w:t xml:space="preserve">Станоктун өздүк наркы 100дү түзөт. </w:t>
      </w:r>
      <w:r w:rsidRPr="00144FB9">
        <w:rPr>
          <w:rFonts w:ascii="Times New Roman" w:hAnsi="Times New Roman" w:cs="Times New Roman"/>
          <w:sz w:val="18"/>
          <w:szCs w:val="18"/>
          <w:lang w:val="kk-KZ"/>
        </w:rPr>
        <w:t xml:space="preserve">Салык максатында 30 суммасындагы амортизация учурдагы жана мурдагы мезгилдерде алып салынган, ал эми  өздүк нарктын калган бөлүгү же амортизация сыяктуу же сатып чыгаруу суммасын алып салуу аркылуу келечектеги мезгилде чегерилет. Станокту сатуу натыйжасында түшкөн кирешеге пайда салыгы салынууга тийиш, станоктун чыгып калышынан алынган бардык пайдага салык салынат, ал эми чыгып калуудан тартылган бардык зыян – салык максатында кемитилет. </w:t>
      </w:r>
      <w:r w:rsidRPr="00144FB9">
        <w:rPr>
          <w:rFonts w:ascii="Times New Roman" w:hAnsi="Times New Roman" w:cs="Times New Roman"/>
          <w:i/>
          <w:sz w:val="18"/>
          <w:szCs w:val="18"/>
          <w:lang w:val="kk-KZ"/>
        </w:rPr>
        <w:t>Станоктун салык базасы 70ти түзөт</w:t>
      </w:r>
      <w:r w:rsidRPr="00144FB9">
        <w:rPr>
          <w:rFonts w:ascii="Times New Roman" w:hAnsi="Times New Roman" w:cs="Times New Roman"/>
          <w:sz w:val="18"/>
          <w:szCs w:val="18"/>
          <w:lang w:val="kk-KZ"/>
        </w:rPr>
        <w:t>.</w:t>
      </w:r>
    </w:p>
    <w:p w:rsidR="00A21D66" w:rsidRPr="00144FB9" w:rsidRDefault="00A21D66" w:rsidP="00867A1A">
      <w:pPr>
        <w:pBdr>
          <w:top w:val="single" w:sz="4" w:space="1" w:color="auto"/>
          <w:left w:val="single" w:sz="4" w:space="0" w:color="auto"/>
          <w:bottom w:val="single" w:sz="4" w:space="1" w:color="auto"/>
          <w:right w:val="single" w:sz="4" w:space="4" w:color="auto"/>
        </w:pBdr>
        <w:spacing w:line="240" w:lineRule="auto"/>
        <w:ind w:left="1413" w:hanging="705"/>
        <w:jc w:val="both"/>
        <w:rPr>
          <w:rFonts w:ascii="Times New Roman" w:hAnsi="Times New Roman" w:cs="Times New Roman"/>
          <w:sz w:val="18"/>
          <w:szCs w:val="18"/>
          <w:lang w:val="kk-KZ"/>
        </w:rPr>
      </w:pPr>
      <w:r w:rsidRPr="00144FB9">
        <w:rPr>
          <w:rFonts w:ascii="Times New Roman" w:hAnsi="Times New Roman" w:cs="Times New Roman"/>
          <w:sz w:val="18"/>
          <w:szCs w:val="18"/>
          <w:lang w:val="kk-KZ"/>
        </w:rPr>
        <w:t>2</w:t>
      </w:r>
      <w:r w:rsidRPr="00144FB9">
        <w:rPr>
          <w:rFonts w:ascii="Times New Roman" w:hAnsi="Times New Roman" w:cs="Times New Roman"/>
          <w:sz w:val="18"/>
          <w:szCs w:val="18"/>
          <w:lang w:val="kk-KZ"/>
        </w:rPr>
        <w:tab/>
        <w:t xml:space="preserve">Пайыздар боюнча дебитордук карыздын баланстык наркы 100дү түзөт. Ал качан накта төлөнгөн учурда ага тийиштүү пайыздык киреше салыгы салынат. </w:t>
      </w:r>
      <w:r w:rsidRPr="00144FB9">
        <w:rPr>
          <w:rFonts w:ascii="Times New Roman" w:hAnsi="Times New Roman" w:cs="Times New Roman"/>
          <w:i/>
          <w:sz w:val="18"/>
          <w:szCs w:val="18"/>
          <w:lang w:val="kk-KZ"/>
        </w:rPr>
        <w:t>Пайыздар боюнча дебитордук карыздын суммасына салык салынбайт жана анын базасы нөлгө барабар болот</w:t>
      </w:r>
      <w:r w:rsidRPr="00144FB9">
        <w:rPr>
          <w:rFonts w:ascii="Times New Roman" w:hAnsi="Times New Roman" w:cs="Times New Roman"/>
          <w:sz w:val="18"/>
          <w:szCs w:val="18"/>
          <w:lang w:val="kk-KZ"/>
        </w:rPr>
        <w:t>.</w:t>
      </w:r>
    </w:p>
    <w:p w:rsidR="00A21D66" w:rsidRPr="004757CB" w:rsidRDefault="00867A1A" w:rsidP="00867A1A">
      <w:pPr>
        <w:pBdr>
          <w:top w:val="single" w:sz="4" w:space="1" w:color="auto"/>
          <w:left w:val="single" w:sz="4" w:space="0" w:color="auto"/>
          <w:bottom w:val="single" w:sz="4" w:space="1" w:color="auto"/>
          <w:right w:val="single" w:sz="4" w:space="4" w:color="auto"/>
        </w:pBdr>
        <w:spacing w:line="240" w:lineRule="auto"/>
        <w:ind w:left="1413" w:hanging="705"/>
        <w:jc w:val="both"/>
        <w:rPr>
          <w:rFonts w:ascii="Times New Roman" w:hAnsi="Times New Roman" w:cs="Times New Roman"/>
          <w:sz w:val="18"/>
          <w:szCs w:val="18"/>
        </w:rPr>
      </w:pPr>
      <w:r w:rsidRPr="00144FB9">
        <w:rPr>
          <w:rFonts w:ascii="Times New Roman" w:hAnsi="Times New Roman" w:cs="Times New Roman"/>
          <w:sz w:val="18"/>
          <w:szCs w:val="18"/>
          <w:lang w:val="kk-KZ"/>
        </w:rPr>
        <w:t>3</w:t>
      </w:r>
      <w:r w:rsidRPr="00144FB9">
        <w:rPr>
          <w:rFonts w:ascii="Times New Roman" w:hAnsi="Times New Roman" w:cs="Times New Roman"/>
          <w:sz w:val="18"/>
          <w:szCs w:val="18"/>
          <w:lang w:val="kk-KZ"/>
        </w:rPr>
        <w:tab/>
      </w:r>
      <w:r w:rsidR="00A21D66" w:rsidRPr="00144FB9">
        <w:rPr>
          <w:rFonts w:ascii="Times New Roman" w:hAnsi="Times New Roman" w:cs="Times New Roman"/>
          <w:sz w:val="18"/>
          <w:szCs w:val="18"/>
          <w:lang w:val="kk-KZ"/>
        </w:rPr>
        <w:t xml:space="preserve">Соода боюнча дебитордук карыздын баланстык наркы 100дү түзөт. Ага тийиштүү киреше салык салынуучу пайданын (салык зыянынын) курамына киргизилген. </w:t>
      </w:r>
      <w:r w:rsidR="00A21D66" w:rsidRPr="004757CB">
        <w:rPr>
          <w:rFonts w:ascii="Times New Roman" w:hAnsi="Times New Roman" w:cs="Times New Roman"/>
          <w:i/>
          <w:sz w:val="18"/>
          <w:szCs w:val="18"/>
        </w:rPr>
        <w:t>Соода боюнча дебитордук карыздын салык базасы 100дү түзөт.</w:t>
      </w:r>
    </w:p>
    <w:p w:rsidR="00A21D66" w:rsidRPr="004757CB" w:rsidRDefault="00A21D66" w:rsidP="00867A1A">
      <w:pPr>
        <w:pBdr>
          <w:top w:val="single" w:sz="4" w:space="1" w:color="auto"/>
          <w:left w:val="single" w:sz="4" w:space="0" w:color="auto"/>
          <w:bottom w:val="single" w:sz="4" w:space="1" w:color="auto"/>
          <w:right w:val="single" w:sz="4" w:space="4" w:color="auto"/>
        </w:pBdr>
        <w:spacing w:line="240" w:lineRule="auto"/>
        <w:ind w:left="1413" w:hanging="705"/>
        <w:jc w:val="both"/>
        <w:rPr>
          <w:rFonts w:ascii="Times New Roman" w:hAnsi="Times New Roman" w:cs="Times New Roman"/>
          <w:sz w:val="18"/>
          <w:szCs w:val="18"/>
        </w:rPr>
      </w:pPr>
      <w:r w:rsidRPr="004757CB">
        <w:rPr>
          <w:rFonts w:ascii="Times New Roman" w:hAnsi="Times New Roman" w:cs="Times New Roman"/>
          <w:sz w:val="18"/>
          <w:szCs w:val="18"/>
        </w:rPr>
        <w:t>4</w:t>
      </w:r>
      <w:r w:rsidRPr="004757CB">
        <w:rPr>
          <w:rFonts w:ascii="Times New Roman" w:hAnsi="Times New Roman" w:cs="Times New Roman"/>
          <w:sz w:val="18"/>
          <w:szCs w:val="18"/>
        </w:rPr>
        <w:tab/>
        <w:t xml:space="preserve">Туунду ишкананын дивиденддери боюнча дебитордук карыздын баланстык наркы 100дү түзөт. Бул дивиденддерге салык салынбайт. </w:t>
      </w:r>
      <w:r w:rsidRPr="00BB7DD8">
        <w:rPr>
          <w:rFonts w:ascii="Times New Roman" w:hAnsi="Times New Roman" w:cs="Times New Roman"/>
          <w:i/>
          <w:sz w:val="18"/>
          <w:szCs w:val="18"/>
        </w:rPr>
        <w:t>Нег</w:t>
      </w:r>
      <w:r w:rsidRPr="004757CB">
        <w:rPr>
          <w:rFonts w:ascii="Times New Roman" w:hAnsi="Times New Roman" w:cs="Times New Roman"/>
          <w:i/>
          <w:sz w:val="18"/>
          <w:szCs w:val="18"/>
        </w:rPr>
        <w:t>изи, активдин бардык баланстык наркы экономикалык пайдадан алып салынууга тийиш. Натыйжада дивиденддер боюнча дебитордук карыздын салык базасы 100дү түзөт.</w:t>
      </w:r>
      <w:r w:rsidR="00A0425C" w:rsidRPr="004757CB">
        <w:rPr>
          <w:rFonts w:ascii="Times New Roman" w:hAnsi="Times New Roman" w:cs="Times New Roman"/>
          <w:i/>
          <w:sz w:val="18"/>
          <w:szCs w:val="18"/>
          <w:vertAlign w:val="superscript"/>
          <w:lang w:val="kk-KZ"/>
        </w:rPr>
        <w:t>(а)</w:t>
      </w:r>
    </w:p>
    <w:p w:rsidR="00A21D66" w:rsidRPr="004757CB" w:rsidRDefault="00A21D66" w:rsidP="00867A1A">
      <w:pPr>
        <w:pBdr>
          <w:top w:val="single" w:sz="4" w:space="1" w:color="auto"/>
          <w:left w:val="single" w:sz="4" w:space="0" w:color="auto"/>
          <w:bottom w:val="single" w:sz="4" w:space="1" w:color="auto"/>
          <w:right w:val="single" w:sz="4" w:space="4" w:color="auto"/>
        </w:pBdr>
        <w:spacing w:line="240" w:lineRule="auto"/>
        <w:ind w:left="1413" w:hanging="705"/>
        <w:jc w:val="both"/>
        <w:rPr>
          <w:rFonts w:ascii="Times New Roman" w:hAnsi="Times New Roman" w:cs="Times New Roman"/>
          <w:sz w:val="18"/>
          <w:szCs w:val="18"/>
          <w:lang w:val="kk-KZ"/>
        </w:rPr>
      </w:pPr>
      <w:r w:rsidRPr="004757CB">
        <w:rPr>
          <w:rFonts w:ascii="Times New Roman" w:hAnsi="Times New Roman" w:cs="Times New Roman"/>
          <w:sz w:val="18"/>
          <w:szCs w:val="18"/>
        </w:rPr>
        <w:t>5</w:t>
      </w:r>
      <w:r w:rsidRPr="004757CB">
        <w:rPr>
          <w:rFonts w:ascii="Times New Roman" w:hAnsi="Times New Roman" w:cs="Times New Roman"/>
          <w:sz w:val="18"/>
          <w:szCs w:val="18"/>
        </w:rPr>
        <w:tab/>
        <w:t xml:space="preserve">Зайым боюнча дебитордук карыздын баланстык наркы 100дү түзөт. Зайымды төлөө салыктык натыйжаларга алып келбейт. </w:t>
      </w:r>
      <w:r w:rsidRPr="004757CB">
        <w:rPr>
          <w:rFonts w:ascii="Times New Roman" w:hAnsi="Times New Roman" w:cs="Times New Roman"/>
          <w:i/>
          <w:sz w:val="18"/>
          <w:szCs w:val="18"/>
        </w:rPr>
        <w:t>Зайымдын салык базасы 100дү түзөт</w:t>
      </w:r>
      <w:r w:rsidRPr="004757CB">
        <w:rPr>
          <w:rFonts w:ascii="Times New Roman" w:hAnsi="Times New Roman" w:cs="Times New Roman"/>
          <w:sz w:val="18"/>
          <w:szCs w:val="18"/>
        </w:rPr>
        <w:t>.</w:t>
      </w:r>
    </w:p>
    <w:p w:rsidR="00867A1A" w:rsidRPr="004757CB" w:rsidRDefault="004757CB" w:rsidP="00867A1A">
      <w:pPr>
        <w:pBdr>
          <w:top w:val="single" w:sz="4" w:space="1" w:color="auto"/>
          <w:left w:val="single" w:sz="4" w:space="0" w:color="auto"/>
          <w:bottom w:val="single" w:sz="4" w:space="1" w:color="auto"/>
          <w:right w:val="single" w:sz="4" w:space="4" w:color="auto"/>
        </w:pBdr>
        <w:spacing w:line="240" w:lineRule="auto"/>
        <w:ind w:left="1413" w:hanging="705"/>
        <w:jc w:val="both"/>
        <w:rPr>
          <w:rFonts w:ascii="Times New Roman" w:hAnsi="Times New Roman" w:cs="Times New Roman"/>
          <w:sz w:val="16"/>
          <w:szCs w:val="16"/>
          <w:lang w:val="kk-KZ"/>
        </w:rPr>
      </w:pPr>
      <w:r>
        <w:rPr>
          <w:rFonts w:ascii="Times New Roman" w:hAnsi="Times New Roman" w:cs="Times New Roman"/>
          <w:sz w:val="18"/>
          <w:szCs w:val="18"/>
          <w:lang w:val="kk-KZ"/>
        </w:rPr>
        <w:t xml:space="preserve">   </w:t>
      </w:r>
      <w:r w:rsidR="00867A1A" w:rsidRPr="004757CB">
        <w:rPr>
          <w:rFonts w:ascii="Times New Roman" w:hAnsi="Times New Roman" w:cs="Times New Roman"/>
          <w:sz w:val="16"/>
          <w:szCs w:val="16"/>
          <w:lang w:val="kk-KZ"/>
        </w:rPr>
        <w:t xml:space="preserve">(a) </w:t>
      </w:r>
      <w:r w:rsidR="00867A1A" w:rsidRPr="004757CB">
        <w:rPr>
          <w:rFonts w:ascii="Times New Roman" w:hAnsi="Times New Roman" w:cs="Times New Roman"/>
          <w:sz w:val="16"/>
          <w:szCs w:val="16"/>
          <w:lang w:val="kk-KZ"/>
        </w:rPr>
        <w:tab/>
      </w:r>
      <w:r w:rsidR="00867A1A" w:rsidRPr="004757CB">
        <w:rPr>
          <w:rFonts w:ascii="Times New Roman" w:hAnsi="Times New Roman" w:cs="Times New Roman"/>
          <w:i/>
          <w:sz w:val="16"/>
          <w:szCs w:val="16"/>
          <w:lang w:val="kk-KZ"/>
        </w:rPr>
        <w:t>Ушул талдоо методу салык салынуучу убактылуу айырманын жок экендигин көрсөтүп турат. Талдоонун альтернативдүү методун колдонууда чегерилген дивиденддер боюнча дебитордук карыз нөлдүк салык базасына ээ, ал эми 100 өлчөмүндөгү пайда болуучу салык салынуучу убактылуу айырмаларга салыктын нөлдүк ставкасы колдонулат. Талдоонун бул эки методу тең бир жыйынтыкты берет: кийинкиге калтырылган салык милдеттенмеси пайда болбойт.</w:t>
      </w:r>
    </w:p>
    <w:p w:rsidR="00A21D66" w:rsidRPr="00144FB9" w:rsidRDefault="00A21D66" w:rsidP="00867A1A">
      <w:pPr>
        <w:tabs>
          <w:tab w:val="left" w:pos="709"/>
        </w:tabs>
        <w:spacing w:line="240" w:lineRule="auto"/>
        <w:ind w:left="705" w:hanging="705"/>
        <w:jc w:val="both"/>
        <w:rPr>
          <w:rFonts w:ascii="Times New Roman" w:hAnsi="Times New Roman" w:cs="Times New Roman"/>
          <w:lang w:val="kk-KZ"/>
        </w:rPr>
      </w:pPr>
      <w:r w:rsidRPr="00394459">
        <w:rPr>
          <w:rFonts w:ascii="Times New Roman" w:hAnsi="Times New Roman" w:cs="Times New Roman"/>
          <w:lang w:val="kk-KZ"/>
        </w:rPr>
        <w:t>8</w:t>
      </w:r>
      <w:r w:rsidRPr="00394459">
        <w:rPr>
          <w:rFonts w:ascii="Times New Roman" w:hAnsi="Times New Roman" w:cs="Times New Roman"/>
          <w:lang w:val="kk-KZ"/>
        </w:rPr>
        <w:tab/>
        <w:t xml:space="preserve">Милдеттенменин салык базасы келечектеги мезгилде ушундай милдеттенмеге карата салык максаттарында алып салына турган бардык суммаларды алып салгандан кийин анын баланстык наркына барабар. </w:t>
      </w:r>
      <w:r w:rsidRPr="00144FB9">
        <w:rPr>
          <w:rFonts w:ascii="Times New Roman" w:hAnsi="Times New Roman" w:cs="Times New Roman"/>
          <w:lang w:val="kk-KZ"/>
        </w:rPr>
        <w:t>Аванс катарында алынган киреше учурунда пайда болгон милдеттенменин салык базасы келечектеги мезгилде салык алынбай турган кирешенин бардык суммасын алып салгандан кийин анын баланстык наркына барабар.</w:t>
      </w:r>
    </w:p>
    <w:p w:rsidR="00450302" w:rsidRPr="003974B6" w:rsidRDefault="00450302" w:rsidP="00450302">
      <w:pPr>
        <w:pBdr>
          <w:top w:val="single" w:sz="4" w:space="1" w:color="auto"/>
          <w:left w:val="single" w:sz="4" w:space="0" w:color="auto"/>
          <w:bottom w:val="single" w:sz="4" w:space="1" w:color="auto"/>
          <w:right w:val="single" w:sz="4" w:space="4" w:color="auto"/>
        </w:pBdr>
        <w:spacing w:line="240" w:lineRule="auto"/>
        <w:ind w:left="1410" w:hanging="701"/>
        <w:jc w:val="both"/>
        <w:rPr>
          <w:rFonts w:ascii="Times New Roman" w:hAnsi="Times New Roman" w:cs="Times New Roman"/>
          <w:b/>
          <w:sz w:val="18"/>
          <w:szCs w:val="18"/>
          <w:lang w:val="kk-KZ"/>
        </w:rPr>
      </w:pPr>
      <w:r w:rsidRPr="003974B6">
        <w:rPr>
          <w:rFonts w:ascii="Times New Roman" w:hAnsi="Times New Roman" w:cs="Times New Roman"/>
          <w:b/>
          <w:sz w:val="18"/>
          <w:szCs w:val="18"/>
          <w:lang w:val="kk-KZ"/>
        </w:rPr>
        <w:t>Мисалдар</w:t>
      </w:r>
    </w:p>
    <w:p w:rsidR="00A21D66" w:rsidRPr="00144FB9" w:rsidRDefault="00A21D66" w:rsidP="00450302">
      <w:pPr>
        <w:pBdr>
          <w:top w:val="single" w:sz="4" w:space="1" w:color="auto"/>
          <w:left w:val="single" w:sz="4" w:space="0" w:color="auto"/>
          <w:bottom w:val="single" w:sz="4" w:space="1" w:color="auto"/>
          <w:right w:val="single" w:sz="4" w:space="4" w:color="auto"/>
        </w:pBdr>
        <w:spacing w:line="240" w:lineRule="auto"/>
        <w:ind w:left="1410" w:hanging="701"/>
        <w:jc w:val="both"/>
        <w:rPr>
          <w:rFonts w:ascii="Times New Roman" w:hAnsi="Times New Roman" w:cs="Times New Roman"/>
          <w:sz w:val="18"/>
          <w:szCs w:val="18"/>
          <w:lang w:val="kk-KZ"/>
        </w:rPr>
      </w:pPr>
      <w:r w:rsidRPr="003974B6">
        <w:rPr>
          <w:rFonts w:ascii="Times New Roman" w:hAnsi="Times New Roman" w:cs="Times New Roman"/>
          <w:sz w:val="18"/>
          <w:szCs w:val="18"/>
          <w:lang w:val="kk-KZ"/>
        </w:rPr>
        <w:t>1</w:t>
      </w:r>
      <w:r w:rsidRPr="003974B6">
        <w:rPr>
          <w:rFonts w:ascii="Times New Roman" w:hAnsi="Times New Roman" w:cs="Times New Roman"/>
          <w:sz w:val="18"/>
          <w:szCs w:val="18"/>
          <w:lang w:val="kk-KZ"/>
        </w:rPr>
        <w:tab/>
        <w:t xml:space="preserve">Кыска мөөнөттүү милдеттенмелер 100 баланстык наркындагы чегерилген чыгашаларды камтыйт. </w:t>
      </w:r>
      <w:r w:rsidRPr="00144FB9">
        <w:rPr>
          <w:rFonts w:ascii="Times New Roman" w:hAnsi="Times New Roman" w:cs="Times New Roman"/>
          <w:sz w:val="18"/>
          <w:szCs w:val="18"/>
          <w:lang w:val="kk-KZ"/>
        </w:rPr>
        <w:t xml:space="preserve">Ага тийиштүү чыгашалар кассалык методдун негизинде салык максатында чегерилет. </w:t>
      </w:r>
      <w:r w:rsidRPr="00144FB9">
        <w:rPr>
          <w:rFonts w:ascii="Times New Roman" w:hAnsi="Times New Roman" w:cs="Times New Roman"/>
          <w:i/>
          <w:sz w:val="18"/>
          <w:szCs w:val="18"/>
          <w:lang w:val="kk-KZ"/>
        </w:rPr>
        <w:t>Чегерилген чыгашалар нөлдүк салык базасына ээ</w:t>
      </w:r>
      <w:r w:rsidRPr="00144FB9">
        <w:rPr>
          <w:rFonts w:ascii="Times New Roman" w:hAnsi="Times New Roman" w:cs="Times New Roman"/>
          <w:sz w:val="18"/>
          <w:szCs w:val="18"/>
          <w:lang w:val="kk-KZ"/>
        </w:rPr>
        <w:t>.</w:t>
      </w:r>
    </w:p>
    <w:p w:rsidR="00A21D66" w:rsidRPr="00BF02D9" w:rsidRDefault="00A21D66" w:rsidP="00450302">
      <w:pPr>
        <w:pBdr>
          <w:top w:val="single" w:sz="4" w:space="1" w:color="auto"/>
          <w:left w:val="single" w:sz="4" w:space="0" w:color="auto"/>
          <w:bottom w:val="single" w:sz="4" w:space="1" w:color="auto"/>
          <w:right w:val="single" w:sz="4" w:space="4" w:color="auto"/>
        </w:pBdr>
        <w:spacing w:line="240" w:lineRule="auto"/>
        <w:ind w:left="1410" w:hanging="701"/>
        <w:jc w:val="both"/>
        <w:rPr>
          <w:rFonts w:ascii="Times New Roman" w:hAnsi="Times New Roman" w:cs="Times New Roman"/>
          <w:sz w:val="18"/>
          <w:szCs w:val="18"/>
          <w:lang w:val="kk-KZ"/>
        </w:rPr>
      </w:pPr>
      <w:r w:rsidRPr="00BF02D9">
        <w:rPr>
          <w:rFonts w:ascii="Times New Roman" w:hAnsi="Times New Roman" w:cs="Times New Roman"/>
          <w:sz w:val="18"/>
          <w:szCs w:val="18"/>
          <w:lang w:val="kk-KZ"/>
        </w:rPr>
        <w:t>2</w:t>
      </w:r>
      <w:r w:rsidRPr="00BF02D9">
        <w:rPr>
          <w:rFonts w:ascii="Times New Roman" w:hAnsi="Times New Roman" w:cs="Times New Roman"/>
          <w:sz w:val="18"/>
          <w:szCs w:val="18"/>
          <w:lang w:val="kk-KZ"/>
        </w:rPr>
        <w:tab/>
        <w:t xml:space="preserve">Кыска мөөнөттүү милдеттенмелер аванс катарында алынган, 100 баланстык наркындагы пайыздык кирешени камтыйт. Тийиштүү пайыздык кирешеге кассалык методдун негизинде салык салынат. </w:t>
      </w:r>
      <w:r w:rsidRPr="00BF02D9">
        <w:rPr>
          <w:rFonts w:ascii="Times New Roman" w:hAnsi="Times New Roman" w:cs="Times New Roman"/>
          <w:i/>
          <w:sz w:val="18"/>
          <w:szCs w:val="18"/>
          <w:lang w:val="kk-KZ"/>
        </w:rPr>
        <w:t>Аванс катарында алынган пайыздар нөлдүк салык базасына ээ</w:t>
      </w:r>
      <w:r w:rsidRPr="00BF02D9">
        <w:rPr>
          <w:rFonts w:ascii="Times New Roman" w:hAnsi="Times New Roman" w:cs="Times New Roman"/>
          <w:sz w:val="18"/>
          <w:szCs w:val="18"/>
          <w:lang w:val="kk-KZ"/>
        </w:rPr>
        <w:t>.</w:t>
      </w:r>
    </w:p>
    <w:p w:rsidR="00A21D66" w:rsidRPr="00BA1344" w:rsidRDefault="00A21D66" w:rsidP="00450302">
      <w:pPr>
        <w:pBdr>
          <w:top w:val="single" w:sz="4" w:space="1" w:color="auto"/>
          <w:left w:val="single" w:sz="4" w:space="0" w:color="auto"/>
          <w:bottom w:val="single" w:sz="4" w:space="1" w:color="auto"/>
          <w:right w:val="single" w:sz="4" w:space="4" w:color="auto"/>
        </w:pBdr>
        <w:spacing w:line="240" w:lineRule="auto"/>
        <w:ind w:left="1410" w:hanging="701"/>
        <w:jc w:val="both"/>
        <w:rPr>
          <w:rFonts w:ascii="Times New Roman" w:hAnsi="Times New Roman" w:cs="Times New Roman"/>
          <w:sz w:val="18"/>
          <w:szCs w:val="18"/>
          <w:lang w:val="kk-KZ"/>
        </w:rPr>
      </w:pPr>
      <w:r w:rsidRPr="00BA1344">
        <w:rPr>
          <w:rFonts w:ascii="Times New Roman" w:hAnsi="Times New Roman" w:cs="Times New Roman"/>
          <w:sz w:val="18"/>
          <w:szCs w:val="18"/>
          <w:lang w:val="kk-KZ"/>
        </w:rPr>
        <w:t>3</w:t>
      </w:r>
      <w:r w:rsidRPr="00BA1344">
        <w:rPr>
          <w:rFonts w:ascii="Times New Roman" w:hAnsi="Times New Roman" w:cs="Times New Roman"/>
          <w:sz w:val="18"/>
          <w:szCs w:val="18"/>
          <w:lang w:val="kk-KZ"/>
        </w:rPr>
        <w:tab/>
        <w:t xml:space="preserve">Кыска мөөнөттүү милдеттенмелер 100 баланстык наркындагы чегерилген чыгашаларды өзүнө камтыйт. </w:t>
      </w:r>
      <w:r w:rsidRPr="00BA1344">
        <w:rPr>
          <w:rFonts w:ascii="Times New Roman" w:hAnsi="Times New Roman" w:cs="Times New Roman"/>
          <w:i/>
          <w:sz w:val="18"/>
          <w:szCs w:val="18"/>
          <w:lang w:val="kk-KZ"/>
        </w:rPr>
        <w:t>Ага тийиштүү чыгашалар салык максатында алып салынган. Чегерилген чыгашалар 100 салык базасына ээ</w:t>
      </w:r>
      <w:r w:rsidRPr="00BA1344">
        <w:rPr>
          <w:rFonts w:ascii="Times New Roman" w:hAnsi="Times New Roman" w:cs="Times New Roman"/>
          <w:sz w:val="18"/>
          <w:szCs w:val="18"/>
          <w:lang w:val="kk-KZ"/>
        </w:rPr>
        <w:t>.</w:t>
      </w:r>
    </w:p>
    <w:p w:rsidR="00A21D66" w:rsidRPr="003974B6" w:rsidRDefault="00A21D66" w:rsidP="00450302">
      <w:pPr>
        <w:pBdr>
          <w:top w:val="single" w:sz="4" w:space="1" w:color="auto"/>
          <w:left w:val="single" w:sz="4" w:space="0" w:color="auto"/>
          <w:bottom w:val="single" w:sz="4" w:space="1" w:color="auto"/>
          <w:right w:val="single" w:sz="4" w:space="4" w:color="auto"/>
        </w:pBdr>
        <w:spacing w:line="240" w:lineRule="auto"/>
        <w:ind w:left="1410" w:hanging="701"/>
        <w:jc w:val="both"/>
        <w:rPr>
          <w:rFonts w:ascii="Times New Roman" w:hAnsi="Times New Roman" w:cs="Times New Roman"/>
          <w:sz w:val="18"/>
          <w:szCs w:val="18"/>
          <w:lang w:val="kk-KZ"/>
        </w:rPr>
      </w:pPr>
      <w:r w:rsidRPr="003974B6">
        <w:rPr>
          <w:rFonts w:ascii="Times New Roman" w:hAnsi="Times New Roman" w:cs="Times New Roman"/>
          <w:sz w:val="18"/>
          <w:szCs w:val="18"/>
        </w:rPr>
        <w:t>4</w:t>
      </w:r>
      <w:r w:rsidRPr="003974B6">
        <w:rPr>
          <w:rFonts w:ascii="Times New Roman" w:hAnsi="Times New Roman" w:cs="Times New Roman"/>
          <w:sz w:val="18"/>
          <w:szCs w:val="18"/>
        </w:rPr>
        <w:tab/>
        <w:t>Кыска мөөнөттүү милдеттенмелер 100 баланстык наркындагы чегерилген айып пулду жана кошуп төлөөчү айыпты камтыйт. Айып пулдар жана кошуп төлөөчү айыптар салык максатында алып салынбайт</w:t>
      </w:r>
      <w:r w:rsidRPr="003974B6">
        <w:rPr>
          <w:rFonts w:ascii="Times New Roman" w:hAnsi="Times New Roman" w:cs="Times New Roman"/>
          <w:i/>
          <w:sz w:val="18"/>
          <w:szCs w:val="18"/>
        </w:rPr>
        <w:t>. Чегерилген айып пулдун жана кошуп төлөөчү айыптын салык базасы  100дү түзөт.</w:t>
      </w:r>
      <w:r w:rsidR="00450302" w:rsidRPr="003974B6">
        <w:rPr>
          <w:rFonts w:ascii="Times New Roman" w:hAnsi="Times New Roman" w:cs="Times New Roman"/>
          <w:sz w:val="18"/>
          <w:szCs w:val="18"/>
          <w:vertAlign w:val="superscript"/>
          <w:lang w:val="kk-KZ"/>
        </w:rPr>
        <w:t xml:space="preserve">(а)  </w:t>
      </w:r>
    </w:p>
    <w:p w:rsidR="00450302" w:rsidRPr="003974B6" w:rsidRDefault="00450302" w:rsidP="00450302">
      <w:pPr>
        <w:pBdr>
          <w:top w:val="single" w:sz="4" w:space="1" w:color="auto"/>
          <w:left w:val="single" w:sz="4" w:space="0" w:color="auto"/>
          <w:bottom w:val="single" w:sz="4" w:space="1" w:color="auto"/>
          <w:right w:val="single" w:sz="4" w:space="4" w:color="auto"/>
        </w:pBdr>
        <w:spacing w:line="240" w:lineRule="auto"/>
        <w:ind w:left="1410" w:hanging="701"/>
        <w:jc w:val="both"/>
        <w:rPr>
          <w:rFonts w:ascii="Times New Roman" w:hAnsi="Times New Roman" w:cs="Times New Roman"/>
          <w:sz w:val="18"/>
          <w:szCs w:val="18"/>
          <w:lang w:val="kk-KZ"/>
        </w:rPr>
      </w:pPr>
      <w:r w:rsidRPr="003974B6">
        <w:rPr>
          <w:rFonts w:ascii="Times New Roman" w:hAnsi="Times New Roman" w:cs="Times New Roman"/>
          <w:sz w:val="18"/>
          <w:szCs w:val="18"/>
          <w:lang w:val="kk-KZ"/>
        </w:rPr>
        <w:t>5</w:t>
      </w:r>
      <w:r w:rsidRPr="003974B6">
        <w:rPr>
          <w:rFonts w:ascii="Times New Roman" w:hAnsi="Times New Roman" w:cs="Times New Roman"/>
          <w:sz w:val="18"/>
          <w:szCs w:val="18"/>
          <w:lang w:val="kk-KZ"/>
        </w:rPr>
        <w:tab/>
        <w:t xml:space="preserve">Алынган зайымдын баланстык наркы 100дү түзөт. Зайымды төлөө салыктык натыйжаларга алып келбейт. </w:t>
      </w:r>
      <w:r w:rsidRPr="003974B6">
        <w:rPr>
          <w:rFonts w:ascii="Times New Roman" w:hAnsi="Times New Roman" w:cs="Times New Roman"/>
          <w:i/>
          <w:sz w:val="18"/>
          <w:szCs w:val="18"/>
          <w:lang w:val="kk-KZ"/>
        </w:rPr>
        <w:t>Зайымдын салык базасы 100дү түзөт</w:t>
      </w:r>
      <w:r w:rsidRPr="003974B6">
        <w:rPr>
          <w:rFonts w:ascii="Times New Roman" w:hAnsi="Times New Roman" w:cs="Times New Roman"/>
          <w:sz w:val="18"/>
          <w:szCs w:val="18"/>
          <w:lang w:val="kk-KZ"/>
        </w:rPr>
        <w:t>.</w:t>
      </w:r>
    </w:p>
    <w:p w:rsidR="00450302" w:rsidRPr="00BB7DD8" w:rsidRDefault="00BB7DD8" w:rsidP="00450302">
      <w:pPr>
        <w:pBdr>
          <w:top w:val="single" w:sz="4" w:space="1" w:color="auto"/>
          <w:left w:val="single" w:sz="4" w:space="0" w:color="auto"/>
          <w:bottom w:val="single" w:sz="4" w:space="1" w:color="auto"/>
          <w:right w:val="single" w:sz="4" w:space="4" w:color="auto"/>
        </w:pBdr>
        <w:spacing w:line="240" w:lineRule="auto"/>
        <w:ind w:left="1410" w:hanging="701"/>
        <w:jc w:val="both"/>
        <w:rPr>
          <w:rFonts w:ascii="Times New Roman" w:hAnsi="Times New Roman" w:cs="Times New Roman"/>
          <w:sz w:val="16"/>
          <w:szCs w:val="16"/>
          <w:lang w:val="kk-KZ"/>
        </w:rPr>
      </w:pPr>
      <w:r>
        <w:rPr>
          <w:rFonts w:ascii="Times New Roman" w:hAnsi="Times New Roman" w:cs="Times New Roman"/>
          <w:sz w:val="16"/>
          <w:szCs w:val="16"/>
          <w:lang w:val="kk-KZ"/>
        </w:rPr>
        <w:t xml:space="preserve">  </w:t>
      </w:r>
      <w:r w:rsidR="00A0425C" w:rsidRPr="00BB7DD8">
        <w:rPr>
          <w:rFonts w:ascii="Times New Roman" w:hAnsi="Times New Roman" w:cs="Times New Roman"/>
          <w:sz w:val="16"/>
          <w:szCs w:val="16"/>
          <w:lang w:val="kk-KZ"/>
        </w:rPr>
        <w:t>(</w:t>
      </w:r>
      <w:r w:rsidR="00450302" w:rsidRPr="00BB7DD8">
        <w:rPr>
          <w:rFonts w:ascii="Times New Roman" w:hAnsi="Times New Roman" w:cs="Times New Roman"/>
          <w:sz w:val="16"/>
          <w:szCs w:val="16"/>
          <w:lang w:val="kk-KZ"/>
        </w:rPr>
        <w:t xml:space="preserve">a) </w:t>
      </w:r>
      <w:r w:rsidR="00450302" w:rsidRPr="00BB7DD8">
        <w:rPr>
          <w:rFonts w:ascii="Times New Roman" w:hAnsi="Times New Roman" w:cs="Times New Roman"/>
          <w:sz w:val="16"/>
          <w:szCs w:val="16"/>
          <w:lang w:val="kk-KZ"/>
        </w:rPr>
        <w:tab/>
        <w:t>Ушул талдоо методуна ылайык чегерилүүчү убактылуу айырмалар пайда болбойт. Талдоонун альтернативдүү методун колдонууда төлөөгө чегерилген  айып пулдар жана кошуп төлөөчү айыптар нөлдүк салык базасына ээ, ал эми 100 өлчөмүндөгү пайда болуучу чегерилүүчү убактылуу айырмаларга салыктын нөлдүк ставкасы колдонулат. Талдоонун бул эки методу тең бир жыйынтыкты берет: кийинкиге калтырылган салык активи пайда болбойт.</w:t>
      </w:r>
    </w:p>
    <w:p w:rsidR="00A21D66" w:rsidRPr="00394459" w:rsidRDefault="00A21D66" w:rsidP="00450302">
      <w:pPr>
        <w:spacing w:line="240" w:lineRule="auto"/>
        <w:ind w:left="705" w:hanging="705"/>
        <w:jc w:val="both"/>
        <w:rPr>
          <w:rFonts w:ascii="Times New Roman" w:hAnsi="Times New Roman" w:cs="Times New Roman"/>
        </w:rPr>
      </w:pPr>
      <w:r w:rsidRPr="00394459">
        <w:rPr>
          <w:rFonts w:ascii="Times New Roman" w:hAnsi="Times New Roman" w:cs="Times New Roman"/>
        </w:rPr>
        <w:t>9</w:t>
      </w:r>
      <w:r w:rsidRPr="00394459">
        <w:rPr>
          <w:rFonts w:ascii="Times New Roman" w:hAnsi="Times New Roman" w:cs="Times New Roman"/>
        </w:rPr>
        <w:tab/>
        <w:t xml:space="preserve">Айрым беренелер салык базасына ээ, бирок финансылык абал жөнүндө отчетто актив же милдеттенме катарында таанылбайт. Мисалы, изилдөөгө кеткен чыгымдар алар пайда </w:t>
      </w:r>
      <w:r w:rsidRPr="00394459">
        <w:rPr>
          <w:rFonts w:ascii="Times New Roman" w:hAnsi="Times New Roman" w:cs="Times New Roman"/>
        </w:rPr>
        <w:lastRenderedPageBreak/>
        <w:t>болгон мезгилде бухгалтердик эсеп пайдасын аныктоодо чыгашалар катарында таанылат, бирок салык салынуучу пайданы (салык зыянын) аныктоодо аларды алып салууга кийинки мезгилде гана уруксат берилиши мүмкүн. Салык органдары келечектеги мезгилде алып салууга уруксат берген сумманы билдирген изилдөөлөргө кеткен чыгымдардын салык базасы менен нөлдүк баланстык нарктын ортосундагы айырма кийинкиге калтырылган салык активинин пайда болушуна алып келүүчү, чегерилүүчү убактылуу айырма болуп саналат.</w:t>
      </w:r>
    </w:p>
    <w:p w:rsidR="00A21D66" w:rsidRPr="00394459" w:rsidRDefault="00A21D66" w:rsidP="00450302">
      <w:pPr>
        <w:spacing w:line="240" w:lineRule="auto"/>
        <w:ind w:left="705" w:hanging="705"/>
        <w:jc w:val="both"/>
        <w:rPr>
          <w:rFonts w:ascii="Times New Roman" w:hAnsi="Times New Roman" w:cs="Times New Roman"/>
        </w:rPr>
      </w:pPr>
      <w:r w:rsidRPr="00394459">
        <w:rPr>
          <w:rFonts w:ascii="Times New Roman" w:hAnsi="Times New Roman" w:cs="Times New Roman"/>
        </w:rPr>
        <w:t>10</w:t>
      </w:r>
      <w:r w:rsidRPr="00394459">
        <w:rPr>
          <w:rFonts w:ascii="Times New Roman" w:hAnsi="Times New Roman" w:cs="Times New Roman"/>
        </w:rPr>
        <w:tab/>
        <w:t>Эгер активдин же милдеттенменин салык базасы так эмес болсо, ушул стандарттын негизги принцибине кайрылуу пайдалуу: белгилүү бир чектелген өзгөчө шарттарды эске алуу менен ишкана активдин же милдеттенменин баланстык наркынын ордун толтуруу же төлөп берүү, эгер ушундай ордун толтуруу же төлөп берүү эч кандай салыктык кесепеттерге алып келбегенде аныкталган өлчөмгө салыштырмалуу келечектеги салыктык төлөмдөрдүн өлчөмүнүн көбөйүшүнө (азайышына) алып келген учурларда, кийинкиге калтырылган салык милдеттенмесин (кийинкиге калтырылган салык активин) таанууга тийиш. Мисалы, эгер активдин же милдеттенменин салык базасы ордун толтуруунун же төлөп берүүнүн болжолдонгон жолуна көз каранды болсо, 51А-пунктунан кийинки С мисалы кандай кырдаалдарда ушул негизги принципке кайрылуу керектигин көрсөтөт.</w:t>
      </w:r>
    </w:p>
    <w:p w:rsidR="00450302" w:rsidRPr="00394459" w:rsidRDefault="00A21D66" w:rsidP="00450302">
      <w:pPr>
        <w:spacing w:line="240" w:lineRule="auto"/>
        <w:ind w:left="705" w:hanging="705"/>
        <w:jc w:val="both"/>
        <w:rPr>
          <w:rFonts w:ascii="Times New Roman" w:hAnsi="Times New Roman" w:cs="Times New Roman"/>
          <w:lang w:val="kk-KZ"/>
        </w:rPr>
      </w:pPr>
      <w:r w:rsidRPr="00394459">
        <w:rPr>
          <w:rFonts w:ascii="Times New Roman" w:hAnsi="Times New Roman" w:cs="Times New Roman"/>
        </w:rPr>
        <w:t>11</w:t>
      </w:r>
      <w:r w:rsidRPr="00394459">
        <w:rPr>
          <w:rFonts w:ascii="Times New Roman" w:hAnsi="Times New Roman" w:cs="Times New Roman"/>
        </w:rPr>
        <w:tab/>
        <w:t>Бириктирилген финансылык отчеттуулукта убактылуу айырмалар бириктирилген финансылык отчеттуулуктагы активдердин жана милдеттенмелердин баланстык наркын тийиштүү салык базасы менен салыштыруу аркылуу аныкталат. Салык базасы салык декларациясы түзүлгөн юрисдикцияларда бириктирилген салык декларациясынын негизинде аныкталат. Башка юрисдикцияларда салык базасы топтун өзүнчө ишканаларынын салык декларацияларынын негизинде аныкталат.</w:t>
      </w:r>
    </w:p>
    <w:p w:rsidR="00A21D66" w:rsidRPr="00394459" w:rsidRDefault="00A21D66" w:rsidP="00BF02D9">
      <w:pPr>
        <w:pBdr>
          <w:bottom w:val="single" w:sz="4" w:space="1" w:color="auto"/>
        </w:pBdr>
        <w:spacing w:line="240" w:lineRule="auto"/>
        <w:jc w:val="both"/>
        <w:rPr>
          <w:rFonts w:ascii="Times New Roman" w:hAnsi="Times New Roman" w:cs="Times New Roman"/>
          <w:b/>
          <w:sz w:val="26"/>
          <w:lang w:val="kk-KZ"/>
        </w:rPr>
      </w:pPr>
      <w:r w:rsidRPr="00394459">
        <w:rPr>
          <w:rFonts w:ascii="Times New Roman" w:hAnsi="Times New Roman" w:cs="Times New Roman"/>
          <w:b/>
          <w:sz w:val="26"/>
          <w:lang w:val="kk-KZ"/>
        </w:rPr>
        <w:t>Утурумдук салык милдеттенмелерин жана утурумдук салык активдерин таануу</w:t>
      </w:r>
    </w:p>
    <w:p w:rsidR="00A21D66" w:rsidRPr="00144FB9" w:rsidRDefault="00450302" w:rsidP="00450302">
      <w:pPr>
        <w:spacing w:line="240" w:lineRule="auto"/>
        <w:ind w:left="705" w:hanging="705"/>
        <w:jc w:val="both"/>
        <w:rPr>
          <w:rFonts w:ascii="Times New Roman" w:hAnsi="Times New Roman" w:cs="Times New Roman"/>
          <w:b/>
          <w:lang w:val="kk-KZ"/>
        </w:rPr>
      </w:pPr>
      <w:r w:rsidRPr="00394459">
        <w:rPr>
          <w:rFonts w:ascii="Times New Roman" w:hAnsi="Times New Roman" w:cs="Times New Roman"/>
          <w:b/>
          <w:lang w:val="kk-KZ"/>
        </w:rPr>
        <w:t>12</w:t>
      </w:r>
      <w:r w:rsidRPr="00394459">
        <w:rPr>
          <w:rFonts w:ascii="Times New Roman" w:hAnsi="Times New Roman" w:cs="Times New Roman"/>
          <w:b/>
          <w:lang w:val="kk-KZ"/>
        </w:rPr>
        <w:tab/>
        <w:t xml:space="preserve"> </w:t>
      </w:r>
      <w:r w:rsidR="00A21D66" w:rsidRPr="00394459">
        <w:rPr>
          <w:rFonts w:ascii="Times New Roman" w:hAnsi="Times New Roman" w:cs="Times New Roman"/>
          <w:b/>
          <w:lang w:val="kk-KZ"/>
        </w:rPr>
        <w:t xml:space="preserve">Учурдагы жана мурунку мезгилдер үчүн утурумдук салык төлөнбөгөн бөлүктүн өлчөмүндө милдеттенме катары таанылат. </w:t>
      </w:r>
      <w:r w:rsidR="00A21D66" w:rsidRPr="00144FB9">
        <w:rPr>
          <w:rFonts w:ascii="Times New Roman" w:hAnsi="Times New Roman" w:cs="Times New Roman"/>
          <w:b/>
          <w:lang w:val="kk-KZ"/>
        </w:rPr>
        <w:t>Эгер учурдагы жана мурунку мезгилдерге карата төлөнгөн сумма ушул мезгилдерге карата төлөнө турган суммадан ашса, анда ашып калган сумма актив катары таанылат.</w:t>
      </w:r>
    </w:p>
    <w:p w:rsidR="00A21D66" w:rsidRPr="00144FB9" w:rsidRDefault="00A21D66" w:rsidP="00450302">
      <w:pPr>
        <w:spacing w:line="240" w:lineRule="auto"/>
        <w:ind w:left="705" w:hanging="705"/>
        <w:jc w:val="both"/>
        <w:rPr>
          <w:rFonts w:ascii="Times New Roman" w:hAnsi="Times New Roman" w:cs="Times New Roman"/>
          <w:b/>
          <w:lang w:val="kk-KZ"/>
        </w:rPr>
      </w:pPr>
      <w:r w:rsidRPr="00144FB9">
        <w:rPr>
          <w:rFonts w:ascii="Times New Roman" w:hAnsi="Times New Roman" w:cs="Times New Roman"/>
          <w:b/>
          <w:lang w:val="kk-KZ"/>
        </w:rPr>
        <w:t>13</w:t>
      </w:r>
      <w:r w:rsidRPr="00144FB9">
        <w:rPr>
          <w:rFonts w:ascii="Times New Roman" w:hAnsi="Times New Roman" w:cs="Times New Roman"/>
          <w:b/>
          <w:lang w:val="kk-KZ"/>
        </w:rPr>
        <w:tab/>
        <w:t>Мурунку мезгилдин утурумдук салыгынын ордун толтуруу максатында мурунку мезгилге жылдырууга болгон салык зыяндарына тийиштүү пайдалар актив катарында таанылат.</w:t>
      </w:r>
    </w:p>
    <w:p w:rsidR="00A21D66" w:rsidRPr="00144FB9" w:rsidRDefault="00A21D66" w:rsidP="00450302">
      <w:pPr>
        <w:spacing w:line="240" w:lineRule="auto"/>
        <w:ind w:left="705" w:hanging="705"/>
        <w:jc w:val="both"/>
        <w:rPr>
          <w:rFonts w:ascii="Times New Roman" w:hAnsi="Times New Roman" w:cs="Times New Roman"/>
          <w:lang w:val="kk-KZ"/>
        </w:rPr>
      </w:pPr>
      <w:r w:rsidRPr="00144FB9">
        <w:rPr>
          <w:rFonts w:ascii="Times New Roman" w:hAnsi="Times New Roman" w:cs="Times New Roman"/>
          <w:lang w:val="kk-KZ"/>
        </w:rPr>
        <w:t>14</w:t>
      </w:r>
      <w:r w:rsidRPr="00144FB9">
        <w:rPr>
          <w:rFonts w:ascii="Times New Roman" w:hAnsi="Times New Roman" w:cs="Times New Roman"/>
          <w:lang w:val="kk-KZ"/>
        </w:rPr>
        <w:tab/>
        <w:t>Эгер салык зыяны мурунку мезгилдин утурумдук салыгынын ордун толтуруу үчүн пайдаланылса, ишкана тийиштүү пайданы салык зыяны пайда болгон мезгилдеги актив катарында тааныйт, анткени ишкана ушул пайданы алышы ыктымал жана ушул пайда ишенимдүү бааланышы мүмкүн.</w:t>
      </w:r>
    </w:p>
    <w:p w:rsidR="00A21D66" w:rsidRPr="00144FB9" w:rsidRDefault="00A21D66" w:rsidP="00450302">
      <w:pPr>
        <w:pBdr>
          <w:bottom w:val="single" w:sz="4" w:space="1" w:color="auto"/>
        </w:pBdr>
        <w:spacing w:line="240" w:lineRule="auto"/>
        <w:jc w:val="both"/>
        <w:rPr>
          <w:rFonts w:ascii="Times New Roman" w:hAnsi="Times New Roman" w:cs="Times New Roman"/>
          <w:b/>
          <w:sz w:val="26"/>
          <w:lang w:val="kk-KZ"/>
        </w:rPr>
      </w:pPr>
      <w:r w:rsidRPr="00144FB9">
        <w:rPr>
          <w:rFonts w:ascii="Times New Roman" w:hAnsi="Times New Roman" w:cs="Times New Roman"/>
          <w:b/>
          <w:sz w:val="26"/>
          <w:lang w:val="kk-KZ"/>
        </w:rPr>
        <w:t xml:space="preserve">Кийинкиге калтырылган салык милдеттенмелерин жана кийинкиге калтырылган салык активдерин таануу </w:t>
      </w:r>
    </w:p>
    <w:p w:rsidR="00A21D66" w:rsidRPr="00394459" w:rsidRDefault="00A21D66" w:rsidP="00867A1A">
      <w:pPr>
        <w:spacing w:line="240" w:lineRule="auto"/>
        <w:jc w:val="both"/>
        <w:rPr>
          <w:rFonts w:ascii="Times New Roman" w:hAnsi="Times New Roman" w:cs="Times New Roman"/>
          <w:b/>
          <w:sz w:val="26"/>
        </w:rPr>
      </w:pPr>
      <w:r w:rsidRPr="00144FB9">
        <w:rPr>
          <w:rFonts w:ascii="Times New Roman" w:hAnsi="Times New Roman" w:cs="Times New Roman"/>
          <w:lang w:val="kk-KZ"/>
        </w:rPr>
        <w:t xml:space="preserve"> </w:t>
      </w:r>
      <w:r w:rsidRPr="00144FB9">
        <w:rPr>
          <w:rFonts w:ascii="Times New Roman" w:hAnsi="Times New Roman" w:cs="Times New Roman"/>
          <w:lang w:val="kk-KZ"/>
        </w:rPr>
        <w:tab/>
      </w:r>
      <w:r w:rsidRPr="00394459">
        <w:rPr>
          <w:rFonts w:ascii="Times New Roman" w:hAnsi="Times New Roman" w:cs="Times New Roman"/>
          <w:b/>
          <w:sz w:val="26"/>
        </w:rPr>
        <w:t xml:space="preserve">Салык салынуучу убактылуу айырмалар </w:t>
      </w:r>
    </w:p>
    <w:p w:rsidR="00A21D66" w:rsidRPr="00394459" w:rsidRDefault="00A21D66" w:rsidP="00450302">
      <w:pPr>
        <w:spacing w:line="240" w:lineRule="auto"/>
        <w:ind w:left="708" w:hanging="708"/>
        <w:jc w:val="both"/>
        <w:rPr>
          <w:rFonts w:ascii="Times New Roman" w:hAnsi="Times New Roman" w:cs="Times New Roman"/>
          <w:b/>
        </w:rPr>
      </w:pPr>
      <w:r w:rsidRPr="00394459">
        <w:rPr>
          <w:rFonts w:ascii="Times New Roman" w:hAnsi="Times New Roman" w:cs="Times New Roman"/>
          <w:b/>
        </w:rPr>
        <w:t>15</w:t>
      </w:r>
      <w:r w:rsidRPr="00394459">
        <w:rPr>
          <w:rFonts w:ascii="Times New Roman" w:hAnsi="Times New Roman" w:cs="Times New Roman"/>
          <w:b/>
        </w:rPr>
        <w:tab/>
        <w:t xml:space="preserve"> Кийинкиге калтырылган салык милдеттенмелери бардык салык салынуучу убактылуу айырмаларга карата таанылат, эгер ал төмөнкүлөрдөн келип чыкпаса:</w:t>
      </w:r>
    </w:p>
    <w:p w:rsidR="00A21D66" w:rsidRPr="00394459" w:rsidRDefault="00A21D66" w:rsidP="00450302">
      <w:pPr>
        <w:spacing w:line="240" w:lineRule="auto"/>
        <w:ind w:firstLine="708"/>
        <w:jc w:val="both"/>
        <w:rPr>
          <w:rFonts w:ascii="Times New Roman" w:hAnsi="Times New Roman" w:cs="Times New Roman"/>
          <w:b/>
        </w:rPr>
      </w:pPr>
      <w:r w:rsidRPr="00394459">
        <w:rPr>
          <w:rFonts w:ascii="Times New Roman" w:hAnsi="Times New Roman" w:cs="Times New Roman"/>
          <w:b/>
        </w:rPr>
        <w:t>(a)</w:t>
      </w:r>
      <w:r w:rsidRPr="00394459">
        <w:rPr>
          <w:rFonts w:ascii="Times New Roman" w:hAnsi="Times New Roman" w:cs="Times New Roman"/>
          <w:b/>
        </w:rPr>
        <w:tab/>
        <w:t xml:space="preserve"> гудвилди баштапкы таануудан; же</w:t>
      </w:r>
    </w:p>
    <w:p w:rsidR="00A21D66" w:rsidRPr="00394459" w:rsidRDefault="00A21D66" w:rsidP="00450302">
      <w:pPr>
        <w:spacing w:line="240" w:lineRule="auto"/>
        <w:ind w:firstLine="708"/>
        <w:jc w:val="both"/>
        <w:rPr>
          <w:rFonts w:ascii="Times New Roman" w:hAnsi="Times New Roman" w:cs="Times New Roman"/>
          <w:b/>
        </w:rPr>
      </w:pPr>
      <w:r w:rsidRPr="00394459">
        <w:rPr>
          <w:rFonts w:ascii="Times New Roman" w:hAnsi="Times New Roman" w:cs="Times New Roman"/>
          <w:b/>
        </w:rPr>
        <w:t>(b)</w:t>
      </w:r>
      <w:r w:rsidRPr="00394459">
        <w:rPr>
          <w:rFonts w:ascii="Times New Roman" w:hAnsi="Times New Roman" w:cs="Times New Roman"/>
          <w:b/>
        </w:rPr>
        <w:tab/>
      </w:r>
      <w:r w:rsidR="00450302" w:rsidRPr="00394459">
        <w:rPr>
          <w:rFonts w:ascii="Times New Roman" w:hAnsi="Times New Roman" w:cs="Times New Roman"/>
          <w:b/>
          <w:lang w:val="kk-KZ"/>
        </w:rPr>
        <w:t xml:space="preserve"> </w:t>
      </w:r>
      <w:r w:rsidRPr="00394459">
        <w:rPr>
          <w:rFonts w:ascii="Times New Roman" w:hAnsi="Times New Roman" w:cs="Times New Roman"/>
          <w:b/>
        </w:rPr>
        <w:t>төмөнкү операцияда активди же милдеттенмени баштапкы таануудан, ал:</w:t>
      </w:r>
    </w:p>
    <w:p w:rsidR="00A21D66" w:rsidRPr="00394459" w:rsidRDefault="00A21D66" w:rsidP="00450302">
      <w:pPr>
        <w:spacing w:line="240" w:lineRule="auto"/>
        <w:ind w:left="708" w:firstLine="708"/>
        <w:jc w:val="both"/>
        <w:rPr>
          <w:rFonts w:ascii="Times New Roman" w:hAnsi="Times New Roman" w:cs="Times New Roman"/>
          <w:b/>
        </w:rPr>
      </w:pPr>
      <w:r w:rsidRPr="00394459">
        <w:rPr>
          <w:rFonts w:ascii="Times New Roman" w:hAnsi="Times New Roman" w:cs="Times New Roman"/>
          <w:b/>
        </w:rPr>
        <w:t>(i)</w:t>
      </w:r>
      <w:r w:rsidRPr="00394459">
        <w:rPr>
          <w:rFonts w:ascii="Times New Roman" w:hAnsi="Times New Roman" w:cs="Times New Roman"/>
          <w:b/>
        </w:rPr>
        <w:tab/>
        <w:t>бизнести бириктирүү болуп саналбайт;</w:t>
      </w:r>
    </w:p>
    <w:p w:rsidR="00A21D66" w:rsidRPr="00394459" w:rsidRDefault="00A21D66" w:rsidP="00450302">
      <w:pPr>
        <w:spacing w:line="240" w:lineRule="auto"/>
        <w:ind w:left="2124" w:hanging="708"/>
        <w:jc w:val="both"/>
        <w:rPr>
          <w:rFonts w:ascii="Times New Roman" w:hAnsi="Times New Roman" w:cs="Times New Roman"/>
          <w:b/>
          <w:lang w:val="kk-KZ"/>
        </w:rPr>
      </w:pPr>
      <w:r w:rsidRPr="00394459">
        <w:rPr>
          <w:rFonts w:ascii="Times New Roman" w:hAnsi="Times New Roman" w:cs="Times New Roman"/>
          <w:b/>
          <w:lang w:val="kk-KZ"/>
        </w:rPr>
        <w:lastRenderedPageBreak/>
        <w:t>(ii)</w:t>
      </w:r>
      <w:r w:rsidRPr="00394459">
        <w:rPr>
          <w:rFonts w:ascii="Times New Roman" w:hAnsi="Times New Roman" w:cs="Times New Roman"/>
          <w:b/>
          <w:lang w:val="kk-KZ"/>
        </w:rPr>
        <w:tab/>
        <w:t>операция жүргүзүлгөн учурга карата бухгалтердик эсеп пайдасына да, салык салынуучу пайдага (салык зыянына) да таасир бербейт.</w:t>
      </w:r>
    </w:p>
    <w:p w:rsidR="00A21D66" w:rsidRPr="00394459" w:rsidRDefault="00A21D66" w:rsidP="00A0425C">
      <w:pPr>
        <w:spacing w:line="240" w:lineRule="auto"/>
        <w:ind w:left="705"/>
        <w:jc w:val="both"/>
        <w:rPr>
          <w:rFonts w:ascii="Times New Roman" w:hAnsi="Times New Roman" w:cs="Times New Roman"/>
          <w:b/>
          <w:lang w:val="kk-KZ"/>
        </w:rPr>
      </w:pPr>
      <w:r w:rsidRPr="00394459">
        <w:rPr>
          <w:rFonts w:ascii="Times New Roman" w:hAnsi="Times New Roman" w:cs="Times New Roman"/>
          <w:b/>
          <w:lang w:val="kk-KZ"/>
        </w:rPr>
        <w:t>Бирок, туунду ишканаларга, филиалдарга жана ассоциацияланган ишканаларга, ошондой эле биргелешкен ишкердикке катышуу үлүшүнө инвестиция салуу менен байланышкан салык салынуучу убактылуу айырмаларга карата кийинкиге калтырылган салык милдеттенмеси 39-пунктка ылайык таанылат.</w:t>
      </w:r>
    </w:p>
    <w:p w:rsidR="00A21D66" w:rsidRPr="00394459" w:rsidRDefault="00A21D66" w:rsidP="00A0425C">
      <w:pPr>
        <w:spacing w:line="240" w:lineRule="auto"/>
        <w:ind w:left="705" w:hanging="705"/>
        <w:jc w:val="both"/>
        <w:rPr>
          <w:rFonts w:ascii="Times New Roman" w:hAnsi="Times New Roman" w:cs="Times New Roman"/>
          <w:lang w:val="kk-KZ"/>
        </w:rPr>
      </w:pPr>
      <w:r w:rsidRPr="00394459">
        <w:rPr>
          <w:rFonts w:ascii="Times New Roman" w:hAnsi="Times New Roman" w:cs="Times New Roman"/>
          <w:lang w:val="kk-KZ"/>
        </w:rPr>
        <w:t>16</w:t>
      </w:r>
      <w:r w:rsidRPr="00394459">
        <w:rPr>
          <w:rFonts w:ascii="Times New Roman" w:hAnsi="Times New Roman" w:cs="Times New Roman"/>
          <w:lang w:val="kk-KZ"/>
        </w:rPr>
        <w:tab/>
        <w:t xml:space="preserve"> Активди таануу фактысынын өзү анын баланстык наркы келечектеги мезгилде ишкана көрө турган экономикалык пайда формасында орду толтурулаарын болжолдойт. </w:t>
      </w:r>
      <w:r w:rsidRPr="00144FB9">
        <w:rPr>
          <w:rFonts w:ascii="Times New Roman" w:hAnsi="Times New Roman" w:cs="Times New Roman"/>
          <w:lang w:val="kk-KZ"/>
        </w:rPr>
        <w:t>Эгер активдин баланстык наркы анын салык базасынан ашса, салык салынуучу экономикалык пайдалардын суммасы салык максатында алып салууга мүмкүн болгон суммадан ашат. Ушул айырма салык салынуучу  убактылуу айырманы билдирет, ал эми пайда болуучу пайда салыгын төлөө боюнча милдеттенме – кийинкиге калтырылган салык милдеттенмесин билдирет. Ишкана кантип активдин баланстык наркынын ордун толтурганына карата салык салынуучу убактылуу айырма калыбына келет жана ишкана салык салынуучу пайданы көрөт. Бул ишкана салык төлөмдөрү формасында экономикалык пайдалардын чыгып кетүү ыктымалдыгын жаратат. Ошентип ушул стандарт 15 жана 39-пункттарда каралган артыкчылыктарды эске алуу менен бардык кийинкиге калтырылган салык милдеттенмелерин таанууну талап кылат.</w:t>
      </w:r>
    </w:p>
    <w:tbl>
      <w:tblPr>
        <w:tblW w:w="4551"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712"/>
      </w:tblGrid>
      <w:tr w:rsidR="00A0425C" w:rsidRPr="00394459" w:rsidTr="00621C8D">
        <w:trPr>
          <w:tblHeader/>
        </w:trPr>
        <w:tc>
          <w:tcPr>
            <w:tcW w:w="5000" w:type="pct"/>
            <w:tcBorders>
              <w:bottom w:val="single" w:sz="0" w:space="0" w:color="auto"/>
            </w:tcBorders>
          </w:tcPr>
          <w:p w:rsidR="00A0425C" w:rsidRPr="00394459" w:rsidRDefault="00A0425C" w:rsidP="00A0425C">
            <w:pPr>
              <w:pStyle w:val="IASBTableHeaderArial"/>
              <w:rPr>
                <w:rFonts w:ascii="Times New Roman" w:hAnsi="Times New Roman"/>
                <w:b/>
                <w:bCs/>
              </w:rPr>
            </w:pPr>
            <w:r w:rsidRPr="00394459">
              <w:rPr>
                <w:rFonts w:ascii="Times New Roman" w:hAnsi="Times New Roman"/>
                <w:lang w:val="kk-KZ"/>
              </w:rPr>
              <w:tab/>
            </w:r>
            <w:r w:rsidRPr="00394459">
              <w:rPr>
                <w:rFonts w:ascii="Times New Roman" w:hAnsi="Times New Roman"/>
                <w:b/>
                <w:bCs/>
                <w:lang w:val="kk-KZ"/>
              </w:rPr>
              <w:t>Мисал</w:t>
            </w:r>
          </w:p>
        </w:tc>
      </w:tr>
      <w:tr w:rsidR="00A0425C" w:rsidRPr="00BA1344" w:rsidTr="00621C8D">
        <w:tc>
          <w:tcPr>
            <w:tcW w:w="5000" w:type="pct"/>
          </w:tcPr>
          <w:p w:rsidR="00621C8D" w:rsidRPr="00394459" w:rsidRDefault="00621C8D" w:rsidP="00600686">
            <w:pPr>
              <w:pStyle w:val="IASBTableArial"/>
              <w:rPr>
                <w:rFonts w:ascii="Times New Roman" w:hAnsi="Times New Roman"/>
                <w:lang w:val="kk-KZ"/>
              </w:rPr>
            </w:pPr>
            <w:r w:rsidRPr="00394459">
              <w:rPr>
                <w:rFonts w:ascii="Times New Roman" w:hAnsi="Times New Roman"/>
                <w:lang w:val="kk-KZ"/>
              </w:rPr>
              <w:t>150 баштапкы наркы менен актив 100 баланстык наркка ээ. Салык максатында топтолгон амортизация 90ду түзөт, ал эми салыктын колдонулуучу ставкасы - 25%.</w:t>
            </w:r>
          </w:p>
          <w:p w:rsidR="00A0425C" w:rsidRPr="00144FB9" w:rsidRDefault="00621C8D" w:rsidP="00621C8D">
            <w:pPr>
              <w:pStyle w:val="IASBTableArial"/>
              <w:rPr>
                <w:rFonts w:ascii="Times New Roman" w:hAnsi="Times New Roman"/>
                <w:lang w:val="kk-KZ"/>
              </w:rPr>
            </w:pPr>
            <w:r w:rsidRPr="00394459">
              <w:rPr>
                <w:rFonts w:ascii="Times New Roman" w:hAnsi="Times New Roman"/>
                <w:i/>
                <w:lang w:val="kk-KZ"/>
              </w:rPr>
              <w:t xml:space="preserve">Активдин салык базасы 60ка барабар (90 өлчөмүндө топтолгон салык амортизациясын алып салгандан кийин баштапкы нарк 150 өлчөмүндө). 100 баланстык нарктын ордун толтуруу үчүн ишкана 100 салык салынуучу киреше алышы керек, бирок ошол эле учурда ал 60 өлчөмүндө гана салык амортизациясын алып сала алат. Натыйжада, ишкана активдин баланстык наркынын ордун толтурууда 10 (40тан 25%) өлчөмүндө пайда салыгын төлөйт. 100 баланстык нарк менен 60 салык базасынын ортосундагы айырма 40 өлчөмүндөгү салык салынуучу убактылуу айырманы билдирет. Ошентип, ишкана активдин баланстык наркынын ордун толтурууда төлөй турган пайда салыгын билдирген 10 (40тан 25%) өлчөмүндөгү кийинкиге калтырылган салык милдеттенмесин тааныйт. </w:t>
            </w:r>
          </w:p>
        </w:tc>
      </w:tr>
    </w:tbl>
    <w:p w:rsidR="00A0425C" w:rsidRPr="00144FB9" w:rsidRDefault="00A0425C" w:rsidP="00A0425C">
      <w:pPr>
        <w:spacing w:line="240" w:lineRule="auto"/>
        <w:ind w:left="705" w:hanging="705"/>
        <w:jc w:val="both"/>
        <w:rPr>
          <w:rFonts w:ascii="Times New Roman" w:hAnsi="Times New Roman" w:cs="Times New Roman"/>
          <w:lang w:val="kk-KZ"/>
        </w:rPr>
      </w:pPr>
    </w:p>
    <w:p w:rsidR="00A21D66" w:rsidRPr="00BF02D9" w:rsidRDefault="00A21D66" w:rsidP="00621C8D">
      <w:pPr>
        <w:spacing w:line="240" w:lineRule="auto"/>
        <w:ind w:left="705" w:hanging="705"/>
        <w:jc w:val="both"/>
        <w:rPr>
          <w:rFonts w:ascii="Times New Roman" w:hAnsi="Times New Roman" w:cs="Times New Roman"/>
          <w:lang w:val="kk-KZ"/>
        </w:rPr>
      </w:pPr>
      <w:r w:rsidRPr="00BF02D9">
        <w:rPr>
          <w:rFonts w:ascii="Times New Roman" w:hAnsi="Times New Roman" w:cs="Times New Roman"/>
          <w:lang w:val="kk-KZ"/>
        </w:rPr>
        <w:t>17</w:t>
      </w:r>
      <w:r w:rsidRPr="00BF02D9">
        <w:rPr>
          <w:rFonts w:ascii="Times New Roman" w:hAnsi="Times New Roman" w:cs="Times New Roman"/>
          <w:lang w:val="kk-KZ"/>
        </w:rPr>
        <w:tab/>
        <w:t>Кээде убактылуу айырмалар бир мезгилде бухгалтердик эсеп пайдасына, ал эми башка мезгилде салык салынуучу пайдага кирешени же чыгашаны киргизүүдө пайда болот. Мындай убактылуу айырмаларды көбүнчө мезгилдик айырмалар деп аташат. Салык салынуучу убактылуу айырмаларды билдирген, натыйжада  кийинкиге калтырылган салык милдеттенмесинин пайда болушуна алып келген ушундай убактылуу айырмалардын мисалдары төмөндө келтирилди:</w:t>
      </w:r>
    </w:p>
    <w:p w:rsidR="00A21D66" w:rsidRPr="00144FB9" w:rsidRDefault="00A21D66" w:rsidP="00621C8D">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(a)</w:t>
      </w:r>
      <w:r w:rsidRPr="00394459">
        <w:rPr>
          <w:rFonts w:ascii="Times New Roman" w:hAnsi="Times New Roman" w:cs="Times New Roman"/>
          <w:lang w:val="kk-KZ"/>
        </w:rPr>
        <w:tab/>
        <w:t xml:space="preserve">Пайыздык киреше убакытка пропорционалдуу бухгалтердик эсеп пайдасына киргизилет, бирок айрым юрисдикцияларда акча каражаттарын алууда салык салынуучу пайдага киргизилиши мүмкүн. </w:t>
      </w:r>
      <w:r w:rsidRPr="00144FB9">
        <w:rPr>
          <w:rFonts w:ascii="Times New Roman" w:hAnsi="Times New Roman" w:cs="Times New Roman"/>
          <w:lang w:val="kk-KZ"/>
        </w:rPr>
        <w:t>Ушундай киреше боюнча финансылык абал жөнүндө отчетто таанылган бардык дебитордук карыздын салык базасы нөл болуп саналат, анткени кирешелер акча каражаттарын алганга чейин салык салынуучу пайдага таасир бербейт.</w:t>
      </w:r>
    </w:p>
    <w:p w:rsidR="00A21D66" w:rsidRPr="00144FB9" w:rsidRDefault="00A21D66" w:rsidP="00621C8D">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(b)</w:t>
      </w:r>
      <w:r w:rsidRPr="00394459">
        <w:rPr>
          <w:rFonts w:ascii="Times New Roman" w:hAnsi="Times New Roman" w:cs="Times New Roman"/>
          <w:lang w:val="kk-KZ"/>
        </w:rPr>
        <w:tab/>
        <w:t xml:space="preserve">Салык салынуучу пайданы (салык зыянын) аныктоодо пайдаланылуучу амортизация бухгалтердик эсеп пайдасын аныктоодо пайдаланылуучу амортизациядан айырмаланат. </w:t>
      </w:r>
      <w:r w:rsidRPr="00144FB9">
        <w:rPr>
          <w:rFonts w:ascii="Times New Roman" w:hAnsi="Times New Roman" w:cs="Times New Roman"/>
          <w:lang w:val="kk-KZ"/>
        </w:rPr>
        <w:t xml:space="preserve">Убактылуу айырма активдин баланстык наркы менен анын салык базасынын ортосундагы айырманы билдирет, ал учурдагы жана мурунку мезгилдерде салык салынуучу пайданы аныктоодо салык органдары уруксат берген, ушул активге тийиштүү бардык алып салууларды эске алуу менен активдин баштапкы наркына барабар болот. Салык салынуучу убактылуу айырма тездетилген салык амортизациясында пайда болот, ошондой эле кийинкиге калтырылган салык милдеттенмесинин пайда болушуна алып келет (эгер салык </w:t>
      </w:r>
      <w:r w:rsidRPr="00144FB9">
        <w:rPr>
          <w:rFonts w:ascii="Times New Roman" w:hAnsi="Times New Roman" w:cs="Times New Roman"/>
          <w:lang w:val="kk-KZ"/>
        </w:rPr>
        <w:lastRenderedPageBreak/>
        <w:t>амортизациясы бухгалтердик амортизациядан жай болсо, анда чегерилүүчү убактылуу айырма жана тийиштүү кийинкиге калтырылган салык активи пайда болот).</w:t>
      </w:r>
    </w:p>
    <w:p w:rsidR="00A21D66" w:rsidRPr="00144FB9" w:rsidRDefault="00A21D66" w:rsidP="00621C8D">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(c)</w:t>
      </w:r>
      <w:r w:rsidRPr="00394459">
        <w:rPr>
          <w:rFonts w:ascii="Times New Roman" w:hAnsi="Times New Roman" w:cs="Times New Roman"/>
          <w:lang w:val="kk-KZ"/>
        </w:rPr>
        <w:tab/>
        <w:t xml:space="preserve">Иштеп чыгуу чыгымдары бухгалтердик эсеп пайдасын аныктоодо келечектеги мезгилдерде капиталдаштырылышы жана амортизацияланышы мүмкүн, бирок алардын пайда болуу мезгилинде салык салынуучу пайданы аныктоодо алар алып салынат. </w:t>
      </w:r>
      <w:r w:rsidRPr="00144FB9">
        <w:rPr>
          <w:rFonts w:ascii="Times New Roman" w:hAnsi="Times New Roman" w:cs="Times New Roman"/>
          <w:lang w:val="kk-KZ"/>
        </w:rPr>
        <w:t>Мындай иштеп чыгуу чыгымдары нөлдүк салык базасына ээ, анткени алар салык салынуучу пайдадан буга чейин эле алып салынган. Убактылуу айырма иштеп чыгуу чыгымдарынын баланстык наркы менен алардын нөлдүк салык базасынын ортосундагы айырманы билдирет.</w:t>
      </w:r>
    </w:p>
    <w:p w:rsidR="00A21D66" w:rsidRPr="00BF02D9" w:rsidRDefault="00A21D66" w:rsidP="00867A1A">
      <w:pPr>
        <w:spacing w:line="240" w:lineRule="auto"/>
        <w:jc w:val="both"/>
        <w:rPr>
          <w:rFonts w:ascii="Times New Roman" w:hAnsi="Times New Roman" w:cs="Times New Roman"/>
          <w:lang w:val="kk-KZ"/>
        </w:rPr>
      </w:pPr>
      <w:r w:rsidRPr="00BF02D9">
        <w:rPr>
          <w:rFonts w:ascii="Times New Roman" w:hAnsi="Times New Roman" w:cs="Times New Roman"/>
          <w:lang w:val="kk-KZ"/>
        </w:rPr>
        <w:t>18</w:t>
      </w:r>
      <w:r w:rsidRPr="00BF02D9">
        <w:rPr>
          <w:rFonts w:ascii="Times New Roman" w:hAnsi="Times New Roman" w:cs="Times New Roman"/>
          <w:lang w:val="kk-KZ"/>
        </w:rPr>
        <w:tab/>
        <w:t>Ошондой эле убактылуу айырмалар төмөнкүдө пайда болот:</w:t>
      </w:r>
    </w:p>
    <w:p w:rsidR="00A21D66" w:rsidRPr="00394459" w:rsidRDefault="00A21D66" w:rsidP="00621C8D">
      <w:pPr>
        <w:spacing w:line="240" w:lineRule="auto"/>
        <w:ind w:left="1413" w:hanging="705"/>
        <w:jc w:val="both"/>
        <w:rPr>
          <w:rFonts w:ascii="Times New Roman" w:hAnsi="Times New Roman" w:cs="Times New Roman"/>
          <w:lang w:val="kk-KZ"/>
        </w:rPr>
      </w:pPr>
      <w:r w:rsidRPr="00394459">
        <w:rPr>
          <w:rFonts w:ascii="Times New Roman" w:hAnsi="Times New Roman" w:cs="Times New Roman"/>
          <w:lang w:val="kk-KZ"/>
        </w:rPr>
        <w:t>(a)</w:t>
      </w:r>
      <w:r w:rsidRPr="00394459">
        <w:rPr>
          <w:rFonts w:ascii="Times New Roman" w:hAnsi="Times New Roman" w:cs="Times New Roman"/>
          <w:lang w:val="kk-KZ"/>
        </w:rPr>
        <w:tab/>
        <w:t>бизнести бириктирүүдө идентификацияланган сатып алынган активдер жана кабыл алынган милдеттенмелер «Бизнестерди бириктирүү» ФОЭС (IFRS) 3кө ылайык алардын адилет наркы боюнча таанылат, бирок салык максаттарында экививаленттүү оңдоп-түзөө жүргүзүлбөйт (19-пунктту караңыз);</w:t>
      </w:r>
    </w:p>
    <w:p w:rsidR="00A21D66" w:rsidRPr="00394459" w:rsidRDefault="00A21D66" w:rsidP="00621C8D">
      <w:pPr>
        <w:spacing w:line="240" w:lineRule="auto"/>
        <w:ind w:left="1413" w:hanging="705"/>
        <w:jc w:val="both"/>
        <w:rPr>
          <w:rFonts w:ascii="Times New Roman" w:hAnsi="Times New Roman" w:cs="Times New Roman"/>
          <w:lang w:val="kk-KZ"/>
        </w:rPr>
      </w:pPr>
      <w:r w:rsidRPr="00394459">
        <w:rPr>
          <w:rFonts w:ascii="Times New Roman" w:hAnsi="Times New Roman" w:cs="Times New Roman"/>
          <w:lang w:val="kk-KZ"/>
        </w:rPr>
        <w:t>(b)</w:t>
      </w:r>
      <w:r w:rsidRPr="00394459">
        <w:rPr>
          <w:rFonts w:ascii="Times New Roman" w:hAnsi="Times New Roman" w:cs="Times New Roman"/>
          <w:lang w:val="kk-KZ"/>
        </w:rPr>
        <w:tab/>
        <w:t>салык максаттарында активдер эквиваленттүү оңдоп-түзөөсүз кайталап бааланат (20-пунктту караңыз);</w:t>
      </w:r>
    </w:p>
    <w:p w:rsidR="00A21D66" w:rsidRPr="00394459" w:rsidRDefault="00A21D66" w:rsidP="00621C8D">
      <w:pPr>
        <w:spacing w:line="240" w:lineRule="auto"/>
        <w:ind w:firstLine="708"/>
        <w:jc w:val="both"/>
        <w:rPr>
          <w:rFonts w:ascii="Times New Roman" w:hAnsi="Times New Roman" w:cs="Times New Roman"/>
        </w:rPr>
      </w:pPr>
      <w:r w:rsidRPr="00394459">
        <w:rPr>
          <w:rFonts w:ascii="Times New Roman" w:hAnsi="Times New Roman" w:cs="Times New Roman"/>
        </w:rPr>
        <w:t>(c)</w:t>
      </w:r>
      <w:r w:rsidRPr="00394459">
        <w:rPr>
          <w:rFonts w:ascii="Times New Roman" w:hAnsi="Times New Roman" w:cs="Times New Roman"/>
        </w:rPr>
        <w:tab/>
        <w:t>бизнести бириктирүүдө гудвил пайда болот (21-пунктту караңыз);</w:t>
      </w:r>
    </w:p>
    <w:p w:rsidR="00A21D66" w:rsidRPr="00394459" w:rsidRDefault="00A21D66" w:rsidP="00621C8D">
      <w:pPr>
        <w:spacing w:line="240" w:lineRule="auto"/>
        <w:ind w:left="1413" w:hanging="705"/>
        <w:jc w:val="both"/>
        <w:rPr>
          <w:rFonts w:ascii="Times New Roman" w:hAnsi="Times New Roman" w:cs="Times New Roman"/>
          <w:lang w:val="kk-KZ"/>
        </w:rPr>
      </w:pPr>
      <w:r w:rsidRPr="00394459">
        <w:rPr>
          <w:rFonts w:ascii="Times New Roman" w:hAnsi="Times New Roman" w:cs="Times New Roman"/>
          <w:lang w:val="kk-KZ"/>
        </w:rPr>
        <w:t>(d)</w:t>
      </w:r>
      <w:r w:rsidRPr="00394459">
        <w:rPr>
          <w:rFonts w:ascii="Times New Roman" w:hAnsi="Times New Roman" w:cs="Times New Roman"/>
          <w:lang w:val="kk-KZ"/>
        </w:rPr>
        <w:tab/>
        <w:t>мисалы, эгер ишкана активдер менен байланышкан, салык салынбаган мамлекеттик субсидиялардан пайда көрсө, активдин же милдеттенменин салык базасы баштапкы таанууда алардын баштапкы баланстык наркынан айырмаланат (22 жана 33-пункттарды караңыз); же</w:t>
      </w:r>
    </w:p>
    <w:p w:rsidR="00A21D66" w:rsidRPr="00394459" w:rsidRDefault="00A21D66" w:rsidP="00621C8D">
      <w:pPr>
        <w:spacing w:line="240" w:lineRule="auto"/>
        <w:ind w:left="1413" w:hanging="705"/>
        <w:jc w:val="both"/>
        <w:rPr>
          <w:rFonts w:ascii="Times New Roman" w:hAnsi="Times New Roman" w:cs="Times New Roman"/>
          <w:lang w:val="kk-KZ"/>
        </w:rPr>
      </w:pPr>
      <w:r w:rsidRPr="00394459">
        <w:rPr>
          <w:rFonts w:ascii="Times New Roman" w:hAnsi="Times New Roman" w:cs="Times New Roman"/>
          <w:lang w:val="kk-KZ"/>
        </w:rPr>
        <w:t>(e)</w:t>
      </w:r>
      <w:r w:rsidRPr="00394459">
        <w:rPr>
          <w:rFonts w:ascii="Times New Roman" w:hAnsi="Times New Roman" w:cs="Times New Roman"/>
          <w:lang w:val="kk-KZ"/>
        </w:rPr>
        <w:tab/>
        <w:t xml:space="preserve">туунду ишканаларга, филиалдарга жана ассоциацияланган ишканаларга салынган инвестициялардын же биргелешкен ишкердикке катышуу үлүштөрүнүн баланстык наркы инвестициялардын же катышуу үлүштөрүнүн салык </w:t>
      </w:r>
      <w:r w:rsidR="00E91163">
        <w:rPr>
          <w:rFonts w:ascii="Times New Roman" w:hAnsi="Times New Roman" w:cs="Times New Roman"/>
          <w:lang w:val="kk-KZ"/>
        </w:rPr>
        <w:t>базасынан айырмаланып турат (38</w:t>
      </w:r>
      <w:r w:rsidRPr="00394459">
        <w:rPr>
          <w:rFonts w:ascii="Times New Roman" w:hAnsi="Times New Roman" w:cs="Times New Roman"/>
          <w:lang w:val="kk-KZ"/>
        </w:rPr>
        <w:t>–45-пункттарды караңыз).</w:t>
      </w:r>
    </w:p>
    <w:p w:rsidR="00A21D66" w:rsidRPr="00394459" w:rsidRDefault="00A21D66" w:rsidP="00867A1A">
      <w:pPr>
        <w:spacing w:line="240" w:lineRule="auto"/>
        <w:jc w:val="both"/>
        <w:rPr>
          <w:rFonts w:ascii="Times New Roman" w:hAnsi="Times New Roman" w:cs="Times New Roman"/>
          <w:b/>
        </w:rPr>
      </w:pPr>
      <w:r w:rsidRPr="00394459">
        <w:rPr>
          <w:rFonts w:ascii="Times New Roman" w:hAnsi="Times New Roman" w:cs="Times New Roman"/>
          <w:lang w:val="kk-KZ"/>
        </w:rPr>
        <w:t xml:space="preserve"> </w:t>
      </w:r>
      <w:r w:rsidRPr="00394459">
        <w:rPr>
          <w:rFonts w:ascii="Times New Roman" w:hAnsi="Times New Roman" w:cs="Times New Roman"/>
          <w:lang w:val="kk-KZ"/>
        </w:rPr>
        <w:tab/>
      </w:r>
      <w:r w:rsidRPr="00394459">
        <w:rPr>
          <w:rFonts w:ascii="Times New Roman" w:hAnsi="Times New Roman" w:cs="Times New Roman"/>
          <w:b/>
        </w:rPr>
        <w:t>Бизнести бириктирүү</w:t>
      </w:r>
    </w:p>
    <w:p w:rsidR="00A21D66" w:rsidRPr="00394459" w:rsidRDefault="00621C8D" w:rsidP="00621C8D">
      <w:pPr>
        <w:spacing w:line="240" w:lineRule="auto"/>
        <w:ind w:left="705" w:hanging="705"/>
        <w:jc w:val="both"/>
        <w:rPr>
          <w:rFonts w:ascii="Times New Roman" w:hAnsi="Times New Roman" w:cs="Times New Roman"/>
        </w:rPr>
      </w:pPr>
      <w:r w:rsidRPr="00394459">
        <w:rPr>
          <w:rFonts w:ascii="Times New Roman" w:hAnsi="Times New Roman" w:cs="Times New Roman"/>
        </w:rPr>
        <w:t>19</w:t>
      </w:r>
      <w:r w:rsidRPr="00394459">
        <w:rPr>
          <w:rFonts w:ascii="Times New Roman" w:hAnsi="Times New Roman" w:cs="Times New Roman"/>
        </w:rPr>
        <w:tab/>
      </w:r>
      <w:r w:rsidR="00A21D66" w:rsidRPr="00394459">
        <w:rPr>
          <w:rFonts w:ascii="Times New Roman" w:hAnsi="Times New Roman" w:cs="Times New Roman"/>
        </w:rPr>
        <w:t>Бизнести бириктирүүдө сатып алынган жана кабыл алынган, идентификацияланган активдер же милдеттенмелер айрым өзгөчө учурларда сатып алуу күнүнө карата алардын адилет наркы боюнча таанылат. Эгер бизнести бириктирүү идентификацияланган сатып алынган активдердин жана кабыл алынган милдеттенмелердин салык базасына таасир тийгизбесе же башкача таасир тийгизсе, убактылуу айырмалар пайда болот. Мисалы, активдин баланстык наркы адилет наркына чейин көбөйсө, бирок ошол эле учурда активдин салык базасы мурунку ээси үчүн баштапкы наркына барабар боюнча калса, кийинкиге калтырылган салык милдеттенмесинин пайда болушуна алып келген салык салынуучу убактылуу айырма пайда болот. Пайда болгон, кийинкиге калтырылган салык милдеттенмеси гудвилге таасир берет (66-пунктту караңыз).</w:t>
      </w:r>
    </w:p>
    <w:p w:rsidR="00A21D66" w:rsidRPr="00394459" w:rsidRDefault="00A21D66" w:rsidP="00867A1A">
      <w:pPr>
        <w:spacing w:line="240" w:lineRule="auto"/>
        <w:jc w:val="both"/>
        <w:rPr>
          <w:rFonts w:ascii="Times New Roman" w:hAnsi="Times New Roman" w:cs="Times New Roman"/>
          <w:b/>
        </w:rPr>
      </w:pPr>
      <w:r w:rsidRPr="00394459">
        <w:rPr>
          <w:rFonts w:ascii="Times New Roman" w:hAnsi="Times New Roman" w:cs="Times New Roman"/>
        </w:rPr>
        <w:t xml:space="preserve"> </w:t>
      </w:r>
      <w:r w:rsidRPr="00394459">
        <w:rPr>
          <w:rFonts w:ascii="Times New Roman" w:hAnsi="Times New Roman" w:cs="Times New Roman"/>
        </w:rPr>
        <w:tab/>
        <w:t xml:space="preserve"> </w:t>
      </w:r>
      <w:r w:rsidRPr="00394459">
        <w:rPr>
          <w:rFonts w:ascii="Times New Roman" w:hAnsi="Times New Roman" w:cs="Times New Roman"/>
          <w:b/>
        </w:rPr>
        <w:t xml:space="preserve">Адилет нарк боюнча эсепке алынуучу активдер </w:t>
      </w:r>
    </w:p>
    <w:p w:rsidR="00A21D66" w:rsidRPr="00394459" w:rsidRDefault="00A21D66" w:rsidP="00621C8D">
      <w:pPr>
        <w:spacing w:line="240" w:lineRule="auto"/>
        <w:ind w:left="708" w:hanging="708"/>
        <w:jc w:val="both"/>
        <w:rPr>
          <w:rFonts w:ascii="Times New Roman" w:hAnsi="Times New Roman" w:cs="Times New Roman"/>
        </w:rPr>
      </w:pPr>
      <w:r w:rsidRPr="00394459">
        <w:rPr>
          <w:rFonts w:ascii="Times New Roman" w:hAnsi="Times New Roman" w:cs="Times New Roman"/>
        </w:rPr>
        <w:t>20</w:t>
      </w:r>
      <w:r w:rsidRPr="00394459">
        <w:rPr>
          <w:rFonts w:ascii="Times New Roman" w:hAnsi="Times New Roman" w:cs="Times New Roman"/>
        </w:rPr>
        <w:tab/>
        <w:t xml:space="preserve"> ФОЭС адилет нарк боюнча белгилүү бир активдерди эсепке алууну же аларды кайталап баалоону жүргүзүүгө уруксат берет же талап кылат (мисалы, </w:t>
      </w:r>
      <w:r w:rsidRPr="00394459">
        <w:rPr>
          <w:rFonts w:ascii="Times New Roman" w:hAnsi="Times New Roman" w:cs="Times New Roman"/>
          <w:i/>
        </w:rPr>
        <w:t xml:space="preserve">«Негизги каражаттар» </w:t>
      </w:r>
      <w:r w:rsidRPr="00394459">
        <w:rPr>
          <w:rFonts w:ascii="Times New Roman" w:hAnsi="Times New Roman" w:cs="Times New Roman"/>
        </w:rPr>
        <w:t xml:space="preserve">ФОЭС (IAS) 16ны, </w:t>
      </w:r>
      <w:r w:rsidRPr="00394459">
        <w:rPr>
          <w:rFonts w:ascii="Times New Roman" w:hAnsi="Times New Roman" w:cs="Times New Roman"/>
          <w:i/>
        </w:rPr>
        <w:t>«Материалдык эмес активдер»</w:t>
      </w:r>
      <w:r w:rsidRPr="00394459">
        <w:rPr>
          <w:rFonts w:ascii="Times New Roman" w:hAnsi="Times New Roman" w:cs="Times New Roman"/>
        </w:rPr>
        <w:t xml:space="preserve"> ФОЭС (IAS) 38ди, «Инвестициялык кыймылсыз мүлк» ФОЭС (IAS) 40ты жана </w:t>
      </w:r>
      <w:r w:rsidRPr="00394459">
        <w:rPr>
          <w:rFonts w:ascii="Times New Roman" w:hAnsi="Times New Roman" w:cs="Times New Roman"/>
          <w:i/>
        </w:rPr>
        <w:t>«Финансылык инструменттер»</w:t>
      </w:r>
      <w:r w:rsidRPr="00394459">
        <w:rPr>
          <w:rFonts w:ascii="Times New Roman" w:hAnsi="Times New Roman" w:cs="Times New Roman"/>
        </w:rPr>
        <w:t xml:space="preserve"> ФОЭС (IFRS) 9ду жана </w:t>
      </w:r>
      <w:r w:rsidRPr="00394459">
        <w:rPr>
          <w:rFonts w:ascii="Times New Roman" w:hAnsi="Times New Roman" w:cs="Times New Roman"/>
          <w:i/>
        </w:rPr>
        <w:t>“Ижара”</w:t>
      </w:r>
      <w:r w:rsidRPr="00394459">
        <w:rPr>
          <w:rFonts w:ascii="Times New Roman" w:hAnsi="Times New Roman" w:cs="Times New Roman"/>
        </w:rPr>
        <w:t xml:space="preserve"> ФОЭС (IFRS) 16ны караңыз). Айрым юрисдикцияларда адилет нарк боюнча активди кайталап баалоо же башка кайра эсептөө учурдагы мезгил үчүн салык салынуучу пайдага (салык зыянына) таасир тийгизет. Натыйжада активдин салык базасы оңдоп-түзөлөт жана убактылуу айырма пайда болбойт. Башка юрисдикцияларда активди кайталап баалоо же кайра эсептөө, кайталап баалоо же кайра эсептөө жүргүзүлгөн мезгилдеги салык салынуучу пайдага таасир бербейт, натыйжада активдин салык базасы </w:t>
      </w:r>
      <w:r w:rsidRPr="00394459">
        <w:rPr>
          <w:rFonts w:ascii="Times New Roman" w:hAnsi="Times New Roman" w:cs="Times New Roman"/>
        </w:rPr>
        <w:lastRenderedPageBreak/>
        <w:t>оңдоп-түзөтүлбөйт. Ошентсе да, баланстык нарктын ордун толтуруу келечекте ишканага экономикалык пайданын салык салынуучу агымын алып келет, ал эми салык максаттарында чегериле турган сумма ушул экономикалык пайдалардын суммасынан айырмаланып турат. Кайталап  бааланган активдин баланстык наркы менен анын салык базасынын ортосундагы айырма убактылуу айырманы билдирет жана кийинкиге калтырылган салык милдеттенмесинин же активдин пайда болушуна алып келет. Бул туура болот, ал тургай эгер:</w:t>
      </w:r>
    </w:p>
    <w:p w:rsidR="00621C8D" w:rsidRPr="00394459" w:rsidRDefault="00A21D66" w:rsidP="00621C8D">
      <w:pPr>
        <w:spacing w:line="240" w:lineRule="auto"/>
        <w:ind w:left="1413" w:hanging="705"/>
        <w:jc w:val="both"/>
        <w:rPr>
          <w:rFonts w:ascii="Times New Roman" w:hAnsi="Times New Roman" w:cs="Times New Roman"/>
          <w:lang w:val="kk-KZ"/>
        </w:rPr>
      </w:pPr>
      <w:r w:rsidRPr="00394459">
        <w:rPr>
          <w:rFonts w:ascii="Times New Roman" w:hAnsi="Times New Roman" w:cs="Times New Roman"/>
          <w:lang w:val="kk-KZ"/>
        </w:rPr>
        <w:t>(a)</w:t>
      </w:r>
      <w:r w:rsidRPr="00394459">
        <w:rPr>
          <w:rFonts w:ascii="Times New Roman" w:hAnsi="Times New Roman" w:cs="Times New Roman"/>
          <w:lang w:val="kk-KZ"/>
        </w:rPr>
        <w:tab/>
        <w:t>ишкана активдин чыгып калышын пландабаса; мындай учурларда активдин кайталап бааланган баланстык наркы пайдалануу аркылуу орду толтурулат жана бул келечектеги мезгилдерде салык максаттары үчүн амортизациядан ашык салык салынуучу</w:t>
      </w:r>
      <w:r w:rsidR="00621C8D" w:rsidRPr="00394459">
        <w:rPr>
          <w:rFonts w:ascii="Times New Roman" w:hAnsi="Times New Roman" w:cs="Times New Roman"/>
          <w:lang w:val="kk-KZ"/>
        </w:rPr>
        <w:t xml:space="preserve"> кирешени түзөт; же</w:t>
      </w:r>
    </w:p>
    <w:p w:rsidR="00A21D66" w:rsidRPr="00394459" w:rsidRDefault="00A21D66" w:rsidP="00621C8D">
      <w:pPr>
        <w:spacing w:line="240" w:lineRule="auto"/>
        <w:ind w:left="1413" w:hanging="705"/>
        <w:jc w:val="both"/>
        <w:rPr>
          <w:rFonts w:ascii="Times New Roman" w:hAnsi="Times New Roman" w:cs="Times New Roman"/>
          <w:lang w:val="kk-KZ"/>
        </w:rPr>
      </w:pPr>
      <w:r w:rsidRPr="00394459">
        <w:rPr>
          <w:rFonts w:ascii="Times New Roman" w:hAnsi="Times New Roman" w:cs="Times New Roman"/>
          <w:lang w:val="kk-KZ"/>
        </w:rPr>
        <w:t>(b)</w:t>
      </w:r>
      <w:r w:rsidRPr="00394459">
        <w:rPr>
          <w:rFonts w:ascii="Times New Roman" w:hAnsi="Times New Roman" w:cs="Times New Roman"/>
          <w:lang w:val="kk-KZ"/>
        </w:rPr>
        <w:tab/>
        <w:t>активдин чыгып калышынан түшкөн каражаттар ушундай активдерге инвестицияланган учурда, капиталдын наркынын өсүшүнө салык кийинкиге калтырылат; мындай учурларда салык акыры ушундай активдерди сатуу же пайдалануу учурунда төлөнөт.</w:t>
      </w:r>
    </w:p>
    <w:p w:rsidR="00A21D66" w:rsidRPr="00144FB9" w:rsidRDefault="00A21D66" w:rsidP="00867A1A">
      <w:pPr>
        <w:spacing w:line="240" w:lineRule="auto"/>
        <w:jc w:val="both"/>
        <w:rPr>
          <w:rFonts w:ascii="Times New Roman" w:hAnsi="Times New Roman" w:cs="Times New Roman"/>
          <w:b/>
          <w:lang w:val="kk-KZ"/>
        </w:rPr>
      </w:pPr>
      <w:r w:rsidRPr="00394459">
        <w:rPr>
          <w:rFonts w:ascii="Times New Roman" w:hAnsi="Times New Roman" w:cs="Times New Roman"/>
          <w:lang w:val="kk-KZ"/>
        </w:rPr>
        <w:t xml:space="preserve"> </w:t>
      </w:r>
      <w:r w:rsidRPr="00394459">
        <w:rPr>
          <w:rFonts w:ascii="Times New Roman" w:hAnsi="Times New Roman" w:cs="Times New Roman"/>
          <w:lang w:val="kk-KZ"/>
        </w:rPr>
        <w:tab/>
        <w:t xml:space="preserve"> </w:t>
      </w:r>
      <w:r w:rsidRPr="00144FB9">
        <w:rPr>
          <w:rFonts w:ascii="Times New Roman" w:hAnsi="Times New Roman" w:cs="Times New Roman"/>
          <w:b/>
          <w:lang w:val="kk-KZ"/>
        </w:rPr>
        <w:t>Гудвил</w:t>
      </w:r>
    </w:p>
    <w:p w:rsidR="00A21D66" w:rsidRPr="00144FB9" w:rsidRDefault="00A21D66" w:rsidP="00621C8D">
      <w:pPr>
        <w:spacing w:line="240" w:lineRule="auto"/>
        <w:ind w:left="708" w:hanging="708"/>
        <w:jc w:val="both"/>
        <w:rPr>
          <w:rFonts w:ascii="Times New Roman" w:hAnsi="Times New Roman" w:cs="Times New Roman"/>
          <w:lang w:val="kk-KZ"/>
        </w:rPr>
      </w:pPr>
      <w:r w:rsidRPr="00144FB9">
        <w:rPr>
          <w:rFonts w:ascii="Times New Roman" w:hAnsi="Times New Roman" w:cs="Times New Roman"/>
          <w:lang w:val="kk-KZ"/>
        </w:rPr>
        <w:t>21</w:t>
      </w:r>
      <w:r w:rsidRPr="00144FB9">
        <w:rPr>
          <w:rFonts w:ascii="Times New Roman" w:hAnsi="Times New Roman" w:cs="Times New Roman"/>
          <w:lang w:val="kk-KZ"/>
        </w:rPr>
        <w:tab/>
        <w:t xml:space="preserve"> Бизнести бириктирүүдө пайда болуучу гудвил (a) пунктчасынын (b) пунктчасынан ашкан суммасы катарында бааланат, ал:</w:t>
      </w:r>
    </w:p>
    <w:p w:rsidR="00A21D66" w:rsidRPr="00144FB9" w:rsidRDefault="00A21D66" w:rsidP="00621C8D">
      <w:pPr>
        <w:spacing w:line="240" w:lineRule="auto"/>
        <w:ind w:firstLine="708"/>
        <w:jc w:val="both"/>
        <w:rPr>
          <w:rFonts w:ascii="Times New Roman" w:hAnsi="Times New Roman" w:cs="Times New Roman"/>
          <w:lang w:val="kk-KZ"/>
        </w:rPr>
      </w:pPr>
      <w:r w:rsidRPr="00144FB9">
        <w:rPr>
          <w:rFonts w:ascii="Times New Roman" w:hAnsi="Times New Roman" w:cs="Times New Roman"/>
          <w:lang w:val="kk-KZ"/>
        </w:rPr>
        <w:t>(a)</w:t>
      </w:r>
      <w:r w:rsidRPr="00144FB9">
        <w:rPr>
          <w:rFonts w:ascii="Times New Roman" w:hAnsi="Times New Roman" w:cs="Times New Roman"/>
          <w:lang w:val="kk-KZ"/>
        </w:rPr>
        <w:tab/>
        <w:t>төмөнкүлөрдүн жыйындысы:</w:t>
      </w:r>
    </w:p>
    <w:p w:rsidR="00A21D66" w:rsidRPr="00394459" w:rsidRDefault="00A21D66" w:rsidP="00621C8D">
      <w:pPr>
        <w:spacing w:line="240" w:lineRule="auto"/>
        <w:ind w:left="2124" w:hanging="708"/>
        <w:jc w:val="both"/>
        <w:rPr>
          <w:rFonts w:ascii="Times New Roman" w:hAnsi="Times New Roman" w:cs="Times New Roman"/>
          <w:lang w:val="kk-KZ"/>
        </w:rPr>
      </w:pPr>
      <w:r w:rsidRPr="00394459">
        <w:rPr>
          <w:rFonts w:ascii="Times New Roman" w:hAnsi="Times New Roman" w:cs="Times New Roman"/>
          <w:lang w:val="kk-KZ"/>
        </w:rPr>
        <w:t>(i)</w:t>
      </w:r>
      <w:r w:rsidRPr="00394459">
        <w:rPr>
          <w:rFonts w:ascii="Times New Roman" w:hAnsi="Times New Roman" w:cs="Times New Roman"/>
          <w:lang w:val="kk-KZ"/>
        </w:rPr>
        <w:tab/>
        <w:t>ФОЭС (IFRS) 3кө ылайык баалануучу,  адатта сатып алуу күнүнө карата адилет наркты аныктоону талап кылган берилген сыйакынын;</w:t>
      </w:r>
    </w:p>
    <w:p w:rsidR="00A21D66" w:rsidRPr="00394459" w:rsidRDefault="00621C8D" w:rsidP="00621C8D">
      <w:pPr>
        <w:spacing w:line="240" w:lineRule="auto"/>
        <w:ind w:left="2124" w:hanging="708"/>
        <w:jc w:val="both"/>
        <w:rPr>
          <w:rFonts w:ascii="Times New Roman" w:hAnsi="Times New Roman" w:cs="Times New Roman"/>
          <w:lang w:val="kk-KZ"/>
        </w:rPr>
      </w:pPr>
      <w:r w:rsidRPr="00394459">
        <w:rPr>
          <w:rFonts w:ascii="Times New Roman" w:hAnsi="Times New Roman" w:cs="Times New Roman"/>
          <w:lang w:val="kk-KZ"/>
        </w:rPr>
        <w:t>(ii)</w:t>
      </w:r>
      <w:r w:rsidRPr="00394459">
        <w:rPr>
          <w:rFonts w:ascii="Times New Roman" w:hAnsi="Times New Roman" w:cs="Times New Roman"/>
          <w:lang w:val="kk-KZ"/>
        </w:rPr>
        <w:tab/>
      </w:r>
      <w:r w:rsidR="00A21D66" w:rsidRPr="00394459">
        <w:rPr>
          <w:rFonts w:ascii="Times New Roman" w:hAnsi="Times New Roman" w:cs="Times New Roman"/>
          <w:lang w:val="kk-KZ"/>
        </w:rPr>
        <w:t>ФОЭС (IFRS) 3кө ылайык таанылган, сатып алынган ишканада катышуусунун  контролдонбоочу ар кандай үлүшүнүн суммасынын; жана</w:t>
      </w:r>
    </w:p>
    <w:p w:rsidR="00A21D66" w:rsidRPr="00394459" w:rsidRDefault="00A21D66" w:rsidP="00621C8D">
      <w:pPr>
        <w:spacing w:line="240" w:lineRule="auto"/>
        <w:ind w:left="2124" w:hanging="708"/>
        <w:jc w:val="both"/>
        <w:rPr>
          <w:rFonts w:ascii="Times New Roman" w:hAnsi="Times New Roman" w:cs="Times New Roman"/>
          <w:lang w:val="kk-KZ"/>
        </w:rPr>
      </w:pPr>
      <w:r w:rsidRPr="00394459">
        <w:rPr>
          <w:rFonts w:ascii="Times New Roman" w:hAnsi="Times New Roman" w:cs="Times New Roman"/>
          <w:lang w:val="kk-KZ"/>
        </w:rPr>
        <w:t>(iii)</w:t>
      </w:r>
      <w:r w:rsidRPr="00394459">
        <w:rPr>
          <w:rFonts w:ascii="Times New Roman" w:hAnsi="Times New Roman" w:cs="Times New Roman"/>
          <w:lang w:val="kk-KZ"/>
        </w:rPr>
        <w:tab/>
        <w:t>бизнести этап-этабы менен бириктирүүдө сатып алуу күнүнө карата сатып алуучунун сатып алынган ишканада мурда болгон үлүшүнүн адилет наркынын.</w:t>
      </w:r>
    </w:p>
    <w:p w:rsidR="00A21D66" w:rsidRPr="00394459" w:rsidRDefault="00A21D66" w:rsidP="00621C8D">
      <w:pPr>
        <w:spacing w:line="240" w:lineRule="auto"/>
        <w:ind w:left="1413" w:hanging="705"/>
        <w:jc w:val="both"/>
        <w:rPr>
          <w:rFonts w:ascii="Times New Roman" w:hAnsi="Times New Roman" w:cs="Times New Roman"/>
          <w:lang w:val="kk-KZ"/>
        </w:rPr>
      </w:pPr>
      <w:r w:rsidRPr="00394459">
        <w:rPr>
          <w:rFonts w:ascii="Times New Roman" w:hAnsi="Times New Roman" w:cs="Times New Roman"/>
          <w:lang w:val="kk-KZ"/>
        </w:rPr>
        <w:t>(b)</w:t>
      </w:r>
      <w:r w:rsidRPr="00394459">
        <w:rPr>
          <w:rFonts w:ascii="Times New Roman" w:hAnsi="Times New Roman" w:cs="Times New Roman"/>
          <w:lang w:val="kk-KZ"/>
        </w:rPr>
        <w:tab/>
        <w:t>ФОЭС (IFRS) 3кө ылайык баалануучу, сатып алуу күнүнө карата идентификацияланган сатып алынуучу активдердин жана кабыл алынуучу милдеттенмелердин таза суммалары.</w:t>
      </w:r>
    </w:p>
    <w:p w:rsidR="00A21D66" w:rsidRPr="00144FB9" w:rsidRDefault="00A21D66" w:rsidP="00621C8D">
      <w:pPr>
        <w:spacing w:line="240" w:lineRule="auto"/>
        <w:ind w:left="705"/>
        <w:jc w:val="both"/>
        <w:rPr>
          <w:rFonts w:ascii="Times New Roman" w:hAnsi="Times New Roman" w:cs="Times New Roman"/>
          <w:lang w:val="kk-KZ"/>
        </w:rPr>
      </w:pPr>
      <w:r w:rsidRPr="00394459">
        <w:rPr>
          <w:rFonts w:ascii="Times New Roman" w:hAnsi="Times New Roman" w:cs="Times New Roman"/>
          <w:lang w:val="kk-KZ"/>
        </w:rPr>
        <w:t xml:space="preserve">Көпчүлүк салык органдары салык салынуучу пайданы аныктоодо алып салынуучу чыгашалардан улам гудвилдин баланстык наркын төмөндөтүүгө уруксат беришпейт. </w:t>
      </w:r>
      <w:r w:rsidRPr="00144FB9">
        <w:rPr>
          <w:rFonts w:ascii="Times New Roman" w:hAnsi="Times New Roman" w:cs="Times New Roman"/>
          <w:lang w:val="kk-KZ"/>
        </w:rPr>
        <w:t>Андан тышкары, ушундай юрисдикцияларда туунду ишканаларга өзүнүн негизги бизнесин сатууда гудвилдин наркы көбүнчө салык максаттарында алып салынбайт. Мындай юрисдикцияларда гудвил нөлдүк салык базасына ээ. Гудвилдин баланстык наркы менен анын нөлдүк салык базасынын ортосундагы бардык айырма салык салынуучу убактылуу айырманы билдирет. Ошентсе да, ушул стандарт мында пайда болгон кийинкиге калтырылган салык милдеттенмесин таанууга уруксат бербейт, анткени гудвил калдык сумма катарында бааланат, ал эми кийинкиге калтырылган салык милдеттенмесин таануу гудвилдин баланстык наркын көбөйтүүгө алып келмек.</w:t>
      </w:r>
    </w:p>
    <w:p w:rsidR="00A21D66" w:rsidRPr="00144FB9" w:rsidRDefault="00621C8D" w:rsidP="00621C8D">
      <w:pPr>
        <w:spacing w:line="240" w:lineRule="auto"/>
        <w:ind w:left="705" w:hanging="705"/>
        <w:jc w:val="both"/>
        <w:rPr>
          <w:rFonts w:ascii="Times New Roman" w:hAnsi="Times New Roman" w:cs="Times New Roman"/>
          <w:lang w:val="kk-KZ"/>
        </w:rPr>
      </w:pPr>
      <w:r w:rsidRPr="00144FB9">
        <w:rPr>
          <w:rFonts w:ascii="Times New Roman" w:hAnsi="Times New Roman" w:cs="Times New Roman"/>
          <w:lang w:val="kk-KZ"/>
        </w:rPr>
        <w:t>21A</w:t>
      </w:r>
      <w:r w:rsidRPr="00144FB9">
        <w:rPr>
          <w:rFonts w:ascii="Times New Roman" w:hAnsi="Times New Roman" w:cs="Times New Roman"/>
          <w:lang w:val="kk-KZ"/>
        </w:rPr>
        <w:tab/>
      </w:r>
      <w:r w:rsidR="00A21D66" w:rsidRPr="00144FB9">
        <w:rPr>
          <w:rFonts w:ascii="Times New Roman" w:hAnsi="Times New Roman" w:cs="Times New Roman"/>
          <w:lang w:val="kk-KZ"/>
        </w:rPr>
        <w:t xml:space="preserve">Кийинкиге калтырылган салык милдеттенмесинин кийинки азайтуулары милдеттенме гудвилди баштапкы таанууга байланыштуу пайда болгондуктан ошондой эле гудвилди баштапкы таануудан пайда болгон катарында каралат жана тиешелүү түрдө 15(а)-пунктуна ылайык таанылбайт. Мисалы, эгер  бизнести бириктирүүдө сатып алынган гудвил 100 а.б. барабар наркка, бирок нөлдүк салык базасына ээ, 15(а)-пункту ишканага пайда болгон кийинкиге калтырылган салык милдеттенмесин таанууга тыюу салат. Эгер ишкана аягында ушул гудвилге тийиштүү, нарктын түшүшүнөн 20 а.б. өлчөмүндөгү зыянды тааныса, гудвилге тийиштүү салык салынуучу убактылуу айырманын суммасы, таанылбаган кийинкиге калтырылган салык милдеттенмесинин көлөмү тийиштүү азайганда 100 а.бдан </w:t>
      </w:r>
      <w:r w:rsidR="00A21D66" w:rsidRPr="00144FB9">
        <w:rPr>
          <w:rFonts w:ascii="Times New Roman" w:hAnsi="Times New Roman" w:cs="Times New Roman"/>
          <w:lang w:val="kk-KZ"/>
        </w:rPr>
        <w:lastRenderedPageBreak/>
        <w:t>80 а.бга чейин кыскарат. Бул таанылбаган кийинкиге калтырылган салык милдеттенмесинин көлөмүнүн азайышы дагы баштапкы таанууга тийиштүү гудвил катарында каралат, натыйжада 15(а)-пунктуна ылайык аны таанууга болбойт.</w:t>
      </w:r>
    </w:p>
    <w:p w:rsidR="00A21D66" w:rsidRPr="00144FB9" w:rsidRDefault="00A21D66" w:rsidP="00621C8D">
      <w:pPr>
        <w:spacing w:line="240" w:lineRule="auto"/>
        <w:ind w:left="705" w:hanging="705"/>
        <w:jc w:val="both"/>
        <w:rPr>
          <w:rFonts w:ascii="Times New Roman" w:hAnsi="Times New Roman" w:cs="Times New Roman"/>
          <w:lang w:val="kk-KZ"/>
        </w:rPr>
      </w:pPr>
      <w:r w:rsidRPr="00144FB9">
        <w:rPr>
          <w:rFonts w:ascii="Times New Roman" w:hAnsi="Times New Roman" w:cs="Times New Roman"/>
          <w:lang w:val="kk-KZ"/>
        </w:rPr>
        <w:t>21B</w:t>
      </w:r>
      <w:r w:rsidRPr="00144FB9">
        <w:rPr>
          <w:rFonts w:ascii="Times New Roman" w:hAnsi="Times New Roman" w:cs="Times New Roman"/>
          <w:lang w:val="kk-KZ"/>
        </w:rPr>
        <w:tab/>
        <w:t>Ошентсе да, гудвилге тийиштүү салык салынуучу убактылуу айырмалар боюнча кийинкиге калтырылган салык милдеттенмелери алардын гудвилди баштапкы таануу менен байланышпаган өлчөмдө таанылат. Мисалы, эгер бизнести бириктирүүдө сатып алынган гудвил сатып алынган жылдан тартып салык максаттарында бир жылда 20 пайыз ставкасы боюнча алынуучу 100 а.б. өлчөмүндөгү баштапкы наркка ээ болсо, гудвилдин салык базасы баштапкы таанууда 100 а.бны жана сатып алган жылдын аягына карата абал боюнча 80 а.бны түзөт. Эгер сатып алган жылдын аягында гудвилдин баланстык наркы өзгөрбөсө жана 100 а.б. түзсө, ушул жылдын аягында 20 а.б. өлчөмүндөгү салык салынуучу убактылуу айырма пайда болот. Ушул салык салынуучу убактылуу айырма гудвилди баштапкы таанууга тийиштүү болбогондуктан, пайда болгон кийинкиге калтырылган салык милдеттенмеси таанылууга тийиш.</w:t>
      </w:r>
    </w:p>
    <w:p w:rsidR="00A21D66" w:rsidRPr="00144FB9" w:rsidRDefault="00A21D66" w:rsidP="00867A1A">
      <w:pPr>
        <w:spacing w:line="240" w:lineRule="auto"/>
        <w:jc w:val="both"/>
        <w:rPr>
          <w:rFonts w:ascii="Times New Roman" w:hAnsi="Times New Roman" w:cs="Times New Roman"/>
          <w:b/>
          <w:lang w:val="kk-KZ"/>
        </w:rPr>
      </w:pPr>
      <w:r w:rsidRPr="00144FB9">
        <w:rPr>
          <w:rFonts w:ascii="Times New Roman" w:hAnsi="Times New Roman" w:cs="Times New Roman"/>
          <w:lang w:val="kk-KZ"/>
        </w:rPr>
        <w:t xml:space="preserve"> </w:t>
      </w:r>
      <w:r w:rsidRPr="00144FB9">
        <w:rPr>
          <w:rFonts w:ascii="Times New Roman" w:hAnsi="Times New Roman" w:cs="Times New Roman"/>
          <w:lang w:val="kk-KZ"/>
        </w:rPr>
        <w:tab/>
      </w:r>
      <w:r w:rsidRPr="00144FB9">
        <w:rPr>
          <w:rFonts w:ascii="Times New Roman" w:hAnsi="Times New Roman" w:cs="Times New Roman"/>
          <w:b/>
          <w:lang w:val="kk-KZ"/>
        </w:rPr>
        <w:t xml:space="preserve">Активди же милдеттенмени баштапкы таануу </w:t>
      </w:r>
    </w:p>
    <w:p w:rsidR="00A21D66" w:rsidRPr="00144FB9" w:rsidRDefault="00621C8D" w:rsidP="0020095D">
      <w:pPr>
        <w:spacing w:line="240" w:lineRule="auto"/>
        <w:ind w:left="708" w:hanging="708"/>
        <w:jc w:val="both"/>
        <w:rPr>
          <w:rFonts w:ascii="Times New Roman" w:hAnsi="Times New Roman" w:cs="Times New Roman"/>
          <w:lang w:val="kk-KZ"/>
        </w:rPr>
      </w:pPr>
      <w:r w:rsidRPr="00144FB9">
        <w:rPr>
          <w:rFonts w:ascii="Times New Roman" w:hAnsi="Times New Roman" w:cs="Times New Roman"/>
          <w:lang w:val="kk-KZ"/>
        </w:rPr>
        <w:t>22</w:t>
      </w:r>
      <w:r w:rsidRPr="00144FB9">
        <w:rPr>
          <w:rFonts w:ascii="Times New Roman" w:hAnsi="Times New Roman" w:cs="Times New Roman"/>
          <w:lang w:val="kk-KZ"/>
        </w:rPr>
        <w:tab/>
        <w:t xml:space="preserve"> </w:t>
      </w:r>
      <w:r w:rsidR="00A21D66" w:rsidRPr="00144FB9">
        <w:rPr>
          <w:rFonts w:ascii="Times New Roman" w:hAnsi="Times New Roman" w:cs="Times New Roman"/>
          <w:lang w:val="kk-KZ"/>
        </w:rPr>
        <w:t>Активди же милдеттенмени баштапкы таанууда убактылуу айырма пайда болушу мүмкүн, мисалы, эгер активдин өздүк наркынын бир бөлүгү же толугу менен салык максаттарында алынбаса. Ушундай убактылуу айырманы эсепке алуу методу активди же милдеттенмени баштапкы таанууга алып келген операциялардын мүнөзүнө көз каранды:</w:t>
      </w:r>
    </w:p>
    <w:p w:rsidR="00A21D66" w:rsidRPr="00394459" w:rsidRDefault="00A21D66" w:rsidP="0020095D">
      <w:pPr>
        <w:spacing w:line="240" w:lineRule="auto"/>
        <w:ind w:left="1413" w:hanging="705"/>
        <w:jc w:val="both"/>
        <w:rPr>
          <w:rFonts w:ascii="Times New Roman" w:hAnsi="Times New Roman" w:cs="Times New Roman"/>
          <w:lang w:val="kk-KZ"/>
        </w:rPr>
      </w:pPr>
      <w:r w:rsidRPr="00394459">
        <w:rPr>
          <w:rFonts w:ascii="Times New Roman" w:hAnsi="Times New Roman" w:cs="Times New Roman"/>
          <w:lang w:val="kk-KZ"/>
        </w:rPr>
        <w:t>(a)</w:t>
      </w:r>
      <w:r w:rsidRPr="00394459">
        <w:rPr>
          <w:rFonts w:ascii="Times New Roman" w:hAnsi="Times New Roman" w:cs="Times New Roman"/>
          <w:lang w:val="kk-KZ"/>
        </w:rPr>
        <w:tab/>
        <w:t>бизнести бириктирүүдө ишкана бардык кийинкиге калтырылган салык милдеттенмелерин же активдерди тааныйт жана бул гудвилдин суммасына же ал тааныган, пайдалуу баа боюнча сатып алуудан түшкөн пайдага таасир берет (19-пунктту караңыз);</w:t>
      </w:r>
    </w:p>
    <w:p w:rsidR="00A21D66" w:rsidRPr="00394459" w:rsidRDefault="00A21D66" w:rsidP="0020095D">
      <w:pPr>
        <w:spacing w:line="240" w:lineRule="auto"/>
        <w:ind w:left="1413" w:hanging="705"/>
        <w:jc w:val="both"/>
        <w:rPr>
          <w:rFonts w:ascii="Times New Roman" w:hAnsi="Times New Roman" w:cs="Times New Roman"/>
          <w:lang w:val="kk-KZ"/>
        </w:rPr>
      </w:pPr>
      <w:r w:rsidRPr="00394459">
        <w:rPr>
          <w:rFonts w:ascii="Times New Roman" w:hAnsi="Times New Roman" w:cs="Times New Roman"/>
          <w:lang w:val="kk-KZ"/>
        </w:rPr>
        <w:t>(b)</w:t>
      </w:r>
      <w:r w:rsidRPr="00394459">
        <w:rPr>
          <w:rFonts w:ascii="Times New Roman" w:hAnsi="Times New Roman" w:cs="Times New Roman"/>
          <w:lang w:val="kk-KZ"/>
        </w:rPr>
        <w:tab/>
        <w:t>эгер операция же бухгалтердик эсеп пайдасына же салык салынуучу пайдага таасир тийгизсе, ишкана бардык кийинкиге калтырылган салык милдеттенмелерин же активдерин тааныйт, ошондой эле ушуга байланыштуу пайда болгон, пайданын жана зыяндын курамында кийинкиге калтырылган салык боюнча ушул чыгашаны (кирешени) тааныйт (59-пунктту караңыз);</w:t>
      </w:r>
    </w:p>
    <w:p w:rsidR="00A21D66" w:rsidRPr="00394459" w:rsidRDefault="00A21D66" w:rsidP="0020095D">
      <w:pPr>
        <w:spacing w:line="240" w:lineRule="auto"/>
        <w:ind w:left="1413" w:hanging="705"/>
        <w:jc w:val="both"/>
        <w:rPr>
          <w:rFonts w:ascii="Times New Roman" w:hAnsi="Times New Roman" w:cs="Times New Roman"/>
          <w:lang w:val="kk-KZ"/>
        </w:rPr>
      </w:pPr>
      <w:r w:rsidRPr="00394459">
        <w:rPr>
          <w:rFonts w:ascii="Times New Roman" w:hAnsi="Times New Roman" w:cs="Times New Roman"/>
          <w:lang w:val="kk-KZ"/>
        </w:rPr>
        <w:t>(c)</w:t>
      </w:r>
      <w:r w:rsidRPr="00394459">
        <w:rPr>
          <w:rFonts w:ascii="Times New Roman" w:hAnsi="Times New Roman" w:cs="Times New Roman"/>
          <w:lang w:val="kk-KZ"/>
        </w:rPr>
        <w:tab/>
        <w:t xml:space="preserve">эгер операция бизнести бириктирүү болуп саналбаса жана же бухгалтердик эсеп пайдасына же салык салынуучу пайдага таасир тийгизбесе, 15 жана 24-пункттарда каралган бошотуу болбогондо, ишкана пайда болгон кийинкиге калтырылган салык милдеттенмелерин же активдерди таанышы жана активдердин же милдеттенмелердин баланстык наркын ошол суммага оңдоп-түзөөнү аткарышы керек болот. </w:t>
      </w:r>
      <w:r w:rsidRPr="00144FB9">
        <w:rPr>
          <w:rFonts w:ascii="Times New Roman" w:hAnsi="Times New Roman" w:cs="Times New Roman"/>
          <w:lang w:val="kk-KZ"/>
        </w:rPr>
        <w:t>Мындай оңдоп-түзөөлөр финансылык отчеттуулукту анчалык ачык эмес кылат. Ошондуктан, ушул стандарт ишканага баштапкы таанууда дагы, кийин дагы пайда болгон кийинкиге калтырылган салык милдеттенмелерин же активдерди таанууга уруксат бербейт (төмөндө келтирилген мисалды караңыз). Андан тышкары, ишкана активдердин амортизациясына карата таанылбаган кийинкиге калтырылган салык милдеттенмелериндеги же активдердеги кийинки өзгөртүүлөрдү тааныбайт.</w:t>
      </w: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711"/>
      </w:tblGrid>
      <w:tr w:rsidR="0020095D" w:rsidRPr="00394459" w:rsidTr="00BB7DD8">
        <w:trPr>
          <w:trHeight w:val="246"/>
          <w:tblHeader/>
        </w:trPr>
        <w:tc>
          <w:tcPr>
            <w:tcW w:w="5000" w:type="pct"/>
            <w:tcBorders>
              <w:bottom w:val="single" w:sz="0" w:space="0" w:color="auto"/>
            </w:tcBorders>
          </w:tcPr>
          <w:p w:rsidR="0020095D" w:rsidRPr="003974B6" w:rsidRDefault="0020095D" w:rsidP="00BB7DD8">
            <w:pPr>
              <w:spacing w:line="240" w:lineRule="auto"/>
              <w:jc w:val="both"/>
              <w:rPr>
                <w:rFonts w:ascii="Times New Roman" w:hAnsi="Times New Roman" w:cs="Times New Roman"/>
                <w:b/>
                <w:bCs/>
                <w:sz w:val="18"/>
                <w:szCs w:val="18"/>
                <w:lang w:val="kk-KZ"/>
              </w:rPr>
            </w:pPr>
            <w:r w:rsidRPr="003974B6">
              <w:rPr>
                <w:rFonts w:ascii="Times New Roman" w:hAnsi="Times New Roman" w:cs="Times New Roman"/>
                <w:b/>
                <w:sz w:val="18"/>
                <w:szCs w:val="18"/>
                <w:lang w:val="kk-KZ"/>
              </w:rPr>
              <w:t>22(c)-пунктун сүрөттөгөн мисал</w:t>
            </w:r>
          </w:p>
        </w:tc>
      </w:tr>
      <w:tr w:rsidR="0020095D" w:rsidRPr="00394459" w:rsidTr="00600686">
        <w:tc>
          <w:tcPr>
            <w:tcW w:w="5000" w:type="pct"/>
          </w:tcPr>
          <w:p w:rsidR="0020095D" w:rsidRPr="003974B6" w:rsidRDefault="0020095D" w:rsidP="0020095D">
            <w:pPr>
              <w:spacing w:line="240" w:lineRule="auto"/>
              <w:jc w:val="both"/>
              <w:rPr>
                <w:rFonts w:ascii="Times New Roman" w:hAnsi="Times New Roman" w:cs="Times New Roman"/>
                <w:sz w:val="18"/>
                <w:szCs w:val="18"/>
                <w:lang w:val="kk-KZ"/>
              </w:rPr>
            </w:pPr>
            <w:r w:rsidRPr="003974B6">
              <w:rPr>
                <w:rFonts w:ascii="Times New Roman" w:hAnsi="Times New Roman" w:cs="Times New Roman"/>
                <w:sz w:val="18"/>
                <w:szCs w:val="18"/>
                <w:lang w:val="kk-KZ"/>
              </w:rPr>
              <w:t>Ишкана 1000 өздүк наркы менен активди беш жыл түзгөн анын пайдалуу кызмат мөөнөтүнүн ичинде пайдаланууну жана андан кийин нөл жоюу наркы менен чыгарууну пландайт. Салыктын ставкасы 40%ды түзөт. Активдин амортизациясы салык максаттарында алынууга тийиш эмес. Чыгып калууда капиталдын наркынын бардык өсүшүнө салык салынбайт, ал эми бардык капиталдык зыян чегерилбейт.</w:t>
            </w:r>
          </w:p>
          <w:p w:rsidR="0020095D" w:rsidRPr="003974B6" w:rsidRDefault="0020095D" w:rsidP="00600686">
            <w:pPr>
              <w:pStyle w:val="IASBTableArial"/>
              <w:rPr>
                <w:rFonts w:ascii="Times New Roman" w:hAnsi="Times New Roman"/>
                <w:i/>
                <w:szCs w:val="18"/>
                <w:lang w:val="kk-KZ"/>
              </w:rPr>
            </w:pPr>
            <w:r w:rsidRPr="003974B6">
              <w:rPr>
                <w:rFonts w:ascii="Times New Roman" w:hAnsi="Times New Roman"/>
                <w:i/>
                <w:szCs w:val="18"/>
                <w:lang w:val="kk-KZ"/>
              </w:rPr>
              <w:t>Активдин баланстык наркынын ордун толтурууга жараша ишкана 1000 өлчөмүндө салык салынуучу киреше алат жана 400 өлчөмүндө салык төлөйт. Ишкана 400 өлчөмүндөгү пайда болгон кийинкиге калтырылган салык милдеттенмесин тааныбайт, анткени ал активди баштапкы таануудан пайда болот.</w:t>
            </w:r>
          </w:p>
          <w:p w:rsidR="0020095D" w:rsidRPr="003974B6" w:rsidRDefault="0020095D" w:rsidP="00600686">
            <w:pPr>
              <w:pStyle w:val="IASBTableArial"/>
              <w:rPr>
                <w:rFonts w:ascii="Times New Roman" w:hAnsi="Times New Roman"/>
                <w:szCs w:val="18"/>
                <w:lang w:val="ru-RU"/>
              </w:rPr>
            </w:pPr>
            <w:r w:rsidRPr="003974B6">
              <w:rPr>
                <w:rFonts w:ascii="Times New Roman" w:hAnsi="Times New Roman"/>
                <w:i/>
                <w:szCs w:val="18"/>
                <w:lang w:val="ru-RU"/>
              </w:rPr>
              <w:t>Кийинки жылы активдин баланстык наркы 800дү түзөт. 800 өлчөмүндө салык салынуучу киреше алууда ишкана 320 өлчөмүндө салык төлөйт. Ишкана 320 өлчөмүндө пайда болуучу кийинкиге калтырылган салык милдеттенмесин тааныбайт, анткени ал активди баштапкы таануудан пайда болот.</w:t>
            </w:r>
          </w:p>
        </w:tc>
      </w:tr>
    </w:tbl>
    <w:p w:rsidR="0020095D" w:rsidRPr="00394459" w:rsidRDefault="0020095D" w:rsidP="00867A1A">
      <w:pPr>
        <w:spacing w:line="240" w:lineRule="auto"/>
        <w:jc w:val="both"/>
        <w:rPr>
          <w:rFonts w:ascii="Times New Roman" w:hAnsi="Times New Roman" w:cs="Times New Roman"/>
          <w:lang w:val="kk-KZ"/>
        </w:rPr>
      </w:pPr>
    </w:p>
    <w:p w:rsidR="00A21D66" w:rsidRPr="00144FB9" w:rsidRDefault="00A21D66" w:rsidP="0020095D">
      <w:pPr>
        <w:spacing w:line="240" w:lineRule="auto"/>
        <w:ind w:left="708" w:hanging="708"/>
        <w:jc w:val="both"/>
        <w:rPr>
          <w:rFonts w:ascii="Times New Roman" w:hAnsi="Times New Roman" w:cs="Times New Roman"/>
          <w:lang w:val="kk-KZ"/>
        </w:rPr>
      </w:pPr>
      <w:r w:rsidRPr="00394459">
        <w:rPr>
          <w:rFonts w:ascii="Times New Roman" w:hAnsi="Times New Roman" w:cs="Times New Roman"/>
          <w:lang w:val="kk-KZ"/>
        </w:rPr>
        <w:t>23</w:t>
      </w:r>
      <w:r w:rsidRPr="00394459">
        <w:rPr>
          <w:rFonts w:ascii="Times New Roman" w:hAnsi="Times New Roman" w:cs="Times New Roman"/>
          <w:lang w:val="kk-KZ"/>
        </w:rPr>
        <w:tab/>
      </w:r>
      <w:r w:rsidRPr="00394459">
        <w:rPr>
          <w:rFonts w:ascii="Times New Roman" w:hAnsi="Times New Roman" w:cs="Times New Roman"/>
          <w:i/>
          <w:lang w:val="kk-KZ"/>
        </w:rPr>
        <w:t>«Финансылык инструменттер: маалымат берүү»</w:t>
      </w:r>
      <w:r w:rsidRPr="00394459">
        <w:rPr>
          <w:rFonts w:ascii="Times New Roman" w:hAnsi="Times New Roman" w:cs="Times New Roman"/>
          <w:lang w:val="kk-KZ"/>
        </w:rPr>
        <w:t xml:space="preserve"> ФОЭС (IAS) 32ге ылайык татаал финансылык инструменттин (мисалы конвертацияланган облигациялардын) эмитенти инструменттин карыз компонентин милдеттенме катарында, ал эми үлүш компонентин капитал катарында классификациялайт. </w:t>
      </w:r>
      <w:r w:rsidRPr="00144FB9">
        <w:rPr>
          <w:rFonts w:ascii="Times New Roman" w:hAnsi="Times New Roman" w:cs="Times New Roman"/>
          <w:lang w:val="kk-KZ"/>
        </w:rPr>
        <w:t>Айрым юрисдикцияларда карыз компонентинин салык базасы баштапкы таанууда карыз жана үлүш компоненттеринин суммасынын алгачкы баланстык наркына барабар болот. Жыйынтыгында пайда болгон салык салынуучу убактылуу айырма үлүш компонентин карыз компонентинен өзүнчө баштапкы таанууда пайда болот. Натыйжада, 15(b)-пунктунда каралган өзгөчө учур колдонулбайт. Демек, ишкана пайда болгон кийинкиге калтырылган салык милдеттенмесин тааныйт. 61A-пунктуна ылайык кийинкиге калтырылган салык үлүш компонентинин баланстык наркына түздөн-түз тиешелүү. 58-пунктка ылайык кийинкиге калтырылган салык милдеттенмесиндеги кийинки өзгөртүүлөр пайдалар жана зыяндар жөнүндө отчетто кийинкиге калтырылган салык боюнча чыгаша (киреше) катарында таанылат.</w:t>
      </w:r>
    </w:p>
    <w:p w:rsidR="00A21D66" w:rsidRPr="00144FB9" w:rsidRDefault="00A21D66" w:rsidP="00E91163">
      <w:pPr>
        <w:spacing w:before="240" w:line="240" w:lineRule="auto"/>
        <w:jc w:val="both"/>
        <w:rPr>
          <w:rFonts w:ascii="Times New Roman" w:hAnsi="Times New Roman" w:cs="Times New Roman"/>
          <w:b/>
          <w:sz w:val="26"/>
          <w:lang w:val="kk-KZ"/>
        </w:rPr>
      </w:pPr>
      <w:r w:rsidRPr="00144FB9">
        <w:rPr>
          <w:rFonts w:ascii="Times New Roman" w:hAnsi="Times New Roman" w:cs="Times New Roman"/>
          <w:lang w:val="kk-KZ"/>
        </w:rPr>
        <w:t xml:space="preserve"> </w:t>
      </w:r>
      <w:r w:rsidRPr="00144FB9">
        <w:rPr>
          <w:rFonts w:ascii="Times New Roman" w:hAnsi="Times New Roman" w:cs="Times New Roman"/>
          <w:lang w:val="kk-KZ"/>
        </w:rPr>
        <w:tab/>
        <w:t xml:space="preserve"> </w:t>
      </w:r>
      <w:r w:rsidRPr="00144FB9">
        <w:rPr>
          <w:rFonts w:ascii="Times New Roman" w:hAnsi="Times New Roman" w:cs="Times New Roman"/>
          <w:b/>
          <w:sz w:val="26"/>
          <w:lang w:val="kk-KZ"/>
        </w:rPr>
        <w:t xml:space="preserve">Чегерилүүчү убактылуу айырмалар </w:t>
      </w:r>
    </w:p>
    <w:p w:rsidR="00A21D66" w:rsidRPr="00144FB9" w:rsidRDefault="0020095D" w:rsidP="0020095D">
      <w:pPr>
        <w:spacing w:line="240" w:lineRule="auto"/>
        <w:ind w:left="708" w:hanging="708"/>
        <w:jc w:val="both"/>
        <w:rPr>
          <w:rFonts w:ascii="Times New Roman" w:hAnsi="Times New Roman" w:cs="Times New Roman"/>
          <w:b/>
          <w:lang w:val="kk-KZ"/>
        </w:rPr>
      </w:pPr>
      <w:r w:rsidRPr="00144FB9">
        <w:rPr>
          <w:rFonts w:ascii="Times New Roman" w:hAnsi="Times New Roman" w:cs="Times New Roman"/>
          <w:b/>
          <w:lang w:val="kk-KZ"/>
        </w:rPr>
        <w:t>24</w:t>
      </w:r>
      <w:r w:rsidRPr="00144FB9">
        <w:rPr>
          <w:rFonts w:ascii="Times New Roman" w:hAnsi="Times New Roman" w:cs="Times New Roman"/>
          <w:b/>
          <w:lang w:val="kk-KZ"/>
        </w:rPr>
        <w:tab/>
        <w:t xml:space="preserve"> </w:t>
      </w:r>
      <w:r w:rsidR="00A21D66" w:rsidRPr="00144FB9">
        <w:rPr>
          <w:rFonts w:ascii="Times New Roman" w:hAnsi="Times New Roman" w:cs="Times New Roman"/>
          <w:b/>
          <w:lang w:val="kk-KZ"/>
        </w:rPr>
        <w:t>Эгер кийинкиге калтырылган салык активи төмөнкүдөй операцияда активди же милдеттенмени баштапкы таануудан пайда болбосо, кийинкиге калтырылган салык активи бардык алынган убактылуу айырмаларга карата чегерилүүчү убактылуу айырманы эсептөөгө мүмкүн болгон салык салынуучу пайданы алуу ыктымал болгон деңгээлде таанылууга тийиш:</w:t>
      </w:r>
    </w:p>
    <w:p w:rsidR="00A21D66" w:rsidRPr="00394459" w:rsidRDefault="00A21D66" w:rsidP="0020095D">
      <w:pPr>
        <w:spacing w:line="240" w:lineRule="auto"/>
        <w:ind w:firstLine="708"/>
        <w:jc w:val="both"/>
        <w:rPr>
          <w:rFonts w:ascii="Times New Roman" w:hAnsi="Times New Roman" w:cs="Times New Roman"/>
          <w:b/>
        </w:rPr>
      </w:pPr>
      <w:r w:rsidRPr="00394459">
        <w:rPr>
          <w:rFonts w:ascii="Times New Roman" w:hAnsi="Times New Roman" w:cs="Times New Roman"/>
          <w:b/>
        </w:rPr>
        <w:t>(a)</w:t>
      </w:r>
      <w:r w:rsidRPr="00394459">
        <w:rPr>
          <w:rFonts w:ascii="Times New Roman" w:hAnsi="Times New Roman" w:cs="Times New Roman"/>
          <w:b/>
        </w:rPr>
        <w:tab/>
        <w:t>бизнести бириктирүү болуп саналбаган;</w:t>
      </w:r>
    </w:p>
    <w:p w:rsidR="00A21D66" w:rsidRPr="00394459" w:rsidRDefault="00A21D66" w:rsidP="0020095D">
      <w:pPr>
        <w:spacing w:line="240" w:lineRule="auto"/>
        <w:ind w:left="1413" w:hanging="705"/>
        <w:jc w:val="both"/>
        <w:rPr>
          <w:rFonts w:ascii="Times New Roman" w:hAnsi="Times New Roman" w:cs="Times New Roman"/>
          <w:b/>
          <w:lang w:val="kk-KZ"/>
        </w:rPr>
      </w:pPr>
      <w:r w:rsidRPr="00394459">
        <w:rPr>
          <w:rFonts w:ascii="Times New Roman" w:hAnsi="Times New Roman" w:cs="Times New Roman"/>
          <w:b/>
          <w:lang w:val="kk-KZ"/>
        </w:rPr>
        <w:t>(b)</w:t>
      </w:r>
      <w:r w:rsidRPr="00394459">
        <w:rPr>
          <w:rFonts w:ascii="Times New Roman" w:hAnsi="Times New Roman" w:cs="Times New Roman"/>
          <w:b/>
          <w:lang w:val="kk-KZ"/>
        </w:rPr>
        <w:tab/>
        <w:t>операция жүргүзүлгөн учурга карата  бухгалтердик эсеп пайдасына да, салык салынуучу пайдага (салык зыянына) да таасир бербеген.</w:t>
      </w:r>
    </w:p>
    <w:p w:rsidR="00A21D66" w:rsidRPr="00394459" w:rsidRDefault="00A21D66" w:rsidP="0020095D">
      <w:pPr>
        <w:spacing w:line="240" w:lineRule="auto"/>
        <w:ind w:left="705"/>
        <w:jc w:val="both"/>
        <w:rPr>
          <w:rFonts w:ascii="Times New Roman" w:hAnsi="Times New Roman" w:cs="Times New Roman"/>
          <w:b/>
          <w:lang w:val="kk-KZ"/>
        </w:rPr>
      </w:pPr>
      <w:r w:rsidRPr="00394459">
        <w:rPr>
          <w:rFonts w:ascii="Times New Roman" w:hAnsi="Times New Roman" w:cs="Times New Roman"/>
          <w:b/>
          <w:lang w:val="kk-KZ"/>
        </w:rPr>
        <w:t>Бирок, туунду ишканаларга, филиалдарга жана ассоциацияланган ишканаларга инвестиция салуу, ошондой эле биргелешкен ишкердикке катышуу үлүшү менен байланышкан чегерилүүчү убактылуу айырмаларга карата кийинкиге калтырылган салык активи 44-пунктка ылайык таанылат.</w:t>
      </w:r>
    </w:p>
    <w:p w:rsidR="00A21D66" w:rsidRPr="00144FB9" w:rsidRDefault="00A21D66" w:rsidP="0020095D">
      <w:pPr>
        <w:spacing w:line="240" w:lineRule="auto"/>
        <w:ind w:left="705" w:hanging="705"/>
        <w:jc w:val="both"/>
        <w:rPr>
          <w:rFonts w:ascii="Times New Roman" w:hAnsi="Times New Roman" w:cs="Times New Roman"/>
          <w:lang w:val="kk-KZ"/>
        </w:rPr>
      </w:pPr>
      <w:r w:rsidRPr="00394459">
        <w:rPr>
          <w:rFonts w:ascii="Times New Roman" w:hAnsi="Times New Roman" w:cs="Times New Roman"/>
          <w:lang w:val="kk-KZ"/>
        </w:rPr>
        <w:t>25</w:t>
      </w:r>
      <w:r w:rsidRPr="00394459">
        <w:rPr>
          <w:rFonts w:ascii="Times New Roman" w:hAnsi="Times New Roman" w:cs="Times New Roman"/>
          <w:lang w:val="kk-KZ"/>
        </w:rPr>
        <w:tab/>
        <w:t xml:space="preserve">Милдеттенмени таануу фактысынын өзү анын баланстык наркы келечектеги мезгилде экономикалык пайдаларды өзүнө камтыган ресурстардын ишканадан чыгуусу аркылуу төлөнөт. </w:t>
      </w:r>
      <w:r w:rsidRPr="00144FB9">
        <w:rPr>
          <w:rFonts w:ascii="Times New Roman" w:hAnsi="Times New Roman" w:cs="Times New Roman"/>
          <w:lang w:val="kk-KZ"/>
        </w:rPr>
        <w:t>Ресурстар ишканадан чыгарылганда алардын суммалары, жарым-жартылай же толугу менен, милдеттенме таанылган мезгилге караганда кийинки мезгилдеги салык салынуучу пайданы аныктоодо чегерилиши мүмкүн. Мындай учурларда милдеттенменин баланстык наркы менен анын салык базасынын ортосунда убактылуу айырма болот. Натыйжада, кийинкиге калтырылган салык активи салык салынуучу пайданы аныктоодо милдеттенменин тийиштүү бөлүгүн алууга мүмкүн болгондо, келечектеги мезгилдерде орду толтурула турган пайда салыгына карата пайда болот. Ушундай эле, эгер активдин баланстык наркы анын салык базасынан аз болсо, айырма келечектеги мезгилдерде ордун толтурууга мүмкүн болгон пайда салыгына карата кийинкиге калтырылган салык активинин пайда болушуна алып келет.</w:t>
      </w:r>
    </w:p>
    <w:tbl>
      <w:tblPr>
        <w:tblW w:w="4551"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712"/>
      </w:tblGrid>
      <w:tr w:rsidR="0020095D" w:rsidRPr="00394459" w:rsidTr="00BB7DD8">
        <w:trPr>
          <w:tblHeader/>
        </w:trPr>
        <w:tc>
          <w:tcPr>
            <w:tcW w:w="5000" w:type="pct"/>
            <w:tcBorders>
              <w:bottom w:val="single" w:sz="0" w:space="0" w:color="auto"/>
            </w:tcBorders>
          </w:tcPr>
          <w:p w:rsidR="0020095D" w:rsidRPr="003974B6" w:rsidRDefault="0020095D" w:rsidP="0020095D">
            <w:pPr>
              <w:pStyle w:val="IASBTableHeaderArial"/>
              <w:rPr>
                <w:rFonts w:ascii="Times New Roman" w:hAnsi="Times New Roman"/>
                <w:b/>
                <w:bCs/>
                <w:szCs w:val="18"/>
              </w:rPr>
            </w:pPr>
            <w:r w:rsidRPr="003974B6">
              <w:rPr>
                <w:rFonts w:ascii="Times New Roman" w:hAnsi="Times New Roman"/>
                <w:b/>
                <w:bCs/>
                <w:szCs w:val="18"/>
                <w:lang w:val="kk-KZ"/>
              </w:rPr>
              <w:t>Мисал</w:t>
            </w:r>
          </w:p>
        </w:tc>
      </w:tr>
      <w:tr w:rsidR="0020095D" w:rsidRPr="00BF02D9" w:rsidTr="00BB7DD8">
        <w:tc>
          <w:tcPr>
            <w:tcW w:w="5000" w:type="pct"/>
          </w:tcPr>
          <w:p w:rsidR="0020095D" w:rsidRPr="003974B6" w:rsidRDefault="0020095D" w:rsidP="00600686">
            <w:pPr>
              <w:pStyle w:val="IASBTableArial"/>
              <w:rPr>
                <w:rFonts w:ascii="Times New Roman" w:hAnsi="Times New Roman"/>
                <w:szCs w:val="18"/>
                <w:lang w:val="kk-KZ"/>
              </w:rPr>
            </w:pPr>
            <w:r w:rsidRPr="003974B6">
              <w:rPr>
                <w:rFonts w:ascii="Times New Roman" w:hAnsi="Times New Roman"/>
                <w:szCs w:val="18"/>
                <w:lang w:val="ru-RU"/>
              </w:rPr>
              <w:t xml:space="preserve">Ишкана кепилденген оңдоо иштерине чегерилген чыгымдар боюнча 100 өлчөмүндөгү милдеттенмени тааныйт. Продукцияга болгон кепилдиктер боюнча ушул чыгымдар ишкана талаптарды төлөгөнгө чейин салык максаттарында алынбайт. </w:t>
            </w:r>
            <w:r w:rsidRPr="00144FB9">
              <w:rPr>
                <w:rFonts w:ascii="Times New Roman" w:hAnsi="Times New Roman"/>
                <w:szCs w:val="18"/>
                <w:lang w:val="ru-RU"/>
              </w:rPr>
              <w:t>Салыктын ставкасы 25%ды түзөт</w:t>
            </w:r>
          </w:p>
          <w:p w:rsidR="0020095D" w:rsidRPr="003974B6" w:rsidRDefault="0020095D" w:rsidP="0020095D">
            <w:pPr>
              <w:pStyle w:val="IASBTableArial"/>
              <w:rPr>
                <w:rFonts w:ascii="Times New Roman" w:hAnsi="Times New Roman"/>
                <w:i/>
                <w:szCs w:val="18"/>
                <w:lang w:val="kk-KZ"/>
              </w:rPr>
            </w:pPr>
            <w:r w:rsidRPr="003974B6">
              <w:rPr>
                <w:rFonts w:ascii="Times New Roman" w:hAnsi="Times New Roman"/>
                <w:i/>
                <w:szCs w:val="18"/>
                <w:lang w:val="kk-KZ"/>
              </w:rPr>
              <w:t xml:space="preserve">Милдеттенменин салык базасы нөлгө барабар (100 баланстык нарк минус келечектеги мезгилдерде ушундай милдеттенмеге карата салык максаттарында алынуучу сумма). Милдеттенмени анын баланстык наркы боюнча төлөөдө ишкана өзүнүн келечектеги салык салынуучу пайдасын 100гө азайтат, натыйжада өзүнүн келечектеги салык төлөмдөрүн 25ке (110дөн 25%га) азайтат. 100 баланстык нарк менен нөлдүк салык базасынын ортосундагы айырма 100 өлчөмүндө чегерилүүчү убактылуу айырманы билдирет. Тиешелүү түрдө, ишкана келечектеги мезгилдерде салыктык төлөмдөрдү азайтуудан пайда көрүү үчүн жетиштүү салык салынуучу пайда көрүү ыктымалдыгы болгон шартта 25 өлчөмүндөгү (100дөн 25%) кийинкиге </w:t>
            </w:r>
            <w:r w:rsidRPr="003974B6">
              <w:rPr>
                <w:rFonts w:ascii="Times New Roman" w:hAnsi="Times New Roman"/>
                <w:i/>
                <w:szCs w:val="18"/>
                <w:lang w:val="kk-KZ"/>
              </w:rPr>
              <w:lastRenderedPageBreak/>
              <w:t>калтырылган салык активин тааныйт.</w:t>
            </w:r>
          </w:p>
        </w:tc>
      </w:tr>
    </w:tbl>
    <w:p w:rsidR="0020095D" w:rsidRPr="00394459" w:rsidRDefault="0020095D" w:rsidP="00867A1A">
      <w:pPr>
        <w:spacing w:line="240" w:lineRule="auto"/>
        <w:jc w:val="both"/>
        <w:rPr>
          <w:rFonts w:ascii="Times New Roman" w:hAnsi="Times New Roman" w:cs="Times New Roman"/>
          <w:lang w:val="kk-KZ"/>
        </w:rPr>
      </w:pPr>
    </w:p>
    <w:p w:rsidR="00A21D66" w:rsidRPr="00394459" w:rsidRDefault="00A21D66" w:rsidP="0020095D">
      <w:pPr>
        <w:spacing w:line="240" w:lineRule="auto"/>
        <w:ind w:left="705" w:hanging="705"/>
        <w:jc w:val="both"/>
        <w:rPr>
          <w:rFonts w:ascii="Times New Roman" w:hAnsi="Times New Roman" w:cs="Times New Roman"/>
          <w:lang w:val="kk-KZ"/>
        </w:rPr>
      </w:pPr>
      <w:r w:rsidRPr="00394459">
        <w:rPr>
          <w:rFonts w:ascii="Times New Roman" w:hAnsi="Times New Roman" w:cs="Times New Roman"/>
          <w:lang w:val="kk-KZ"/>
        </w:rPr>
        <w:t>26</w:t>
      </w:r>
      <w:r w:rsidRPr="00394459">
        <w:rPr>
          <w:rFonts w:ascii="Times New Roman" w:hAnsi="Times New Roman" w:cs="Times New Roman"/>
          <w:lang w:val="kk-KZ"/>
        </w:rPr>
        <w:tab/>
        <w:t>Кийинкиге калтырылган салык активдеринин пайда болушуна алып келүүчү чегерилүүчү убактылуу айырмалардын мисалдары төмөндө келтирилди:</w:t>
      </w:r>
    </w:p>
    <w:p w:rsidR="00A21D66" w:rsidRPr="00144FB9" w:rsidRDefault="00A21D66" w:rsidP="0020095D">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(a)</w:t>
      </w:r>
      <w:r w:rsidRPr="00394459">
        <w:rPr>
          <w:rFonts w:ascii="Times New Roman" w:hAnsi="Times New Roman" w:cs="Times New Roman"/>
          <w:lang w:val="kk-KZ"/>
        </w:rPr>
        <w:tab/>
      </w:r>
      <w:r w:rsidR="00BF02D9" w:rsidRPr="00394459">
        <w:rPr>
          <w:rFonts w:ascii="Times New Roman" w:hAnsi="Times New Roman" w:cs="Times New Roman"/>
          <w:lang w:val="kk-KZ"/>
        </w:rPr>
        <w:t xml:space="preserve">пенсиялык </w:t>
      </w:r>
      <w:r w:rsidRPr="00394459">
        <w:rPr>
          <w:rFonts w:ascii="Times New Roman" w:hAnsi="Times New Roman" w:cs="Times New Roman"/>
          <w:lang w:val="kk-KZ"/>
        </w:rPr>
        <w:t xml:space="preserve">төлөмдөргө жумшалган чыгымдар кызматкердин кызмат көрсөтүүсүнө жараша бухгалтердик эсеп пайдасын аныктоодо чегерилет, бирок ишкана төгүмдөрдү пенсиялык фондго которгондо же болбосо кызматкерлерге пенсияны төлөгөндө салык салынуучу пайданы аныктоодо алып салынууга тийиш. </w:t>
      </w:r>
      <w:r w:rsidRPr="00144FB9">
        <w:rPr>
          <w:rFonts w:ascii="Times New Roman" w:hAnsi="Times New Roman" w:cs="Times New Roman"/>
          <w:lang w:val="kk-KZ"/>
        </w:rPr>
        <w:t>Милдеттенменин баланстык наркы менен анын салык базасынын ортосунда убактылуу айырма бар. Милдеттенменин салык базасы адатта нөлгө барабар. Мындай чегерилүүчү убактылуу айырма кийинкиге калтырылган салык активинин пайда болушуна алып келет, анткени ишкана төгүмдөрдү которууда же пенсияларды төлөөдө салык салынуучу пайдадан алып салуу форм</w:t>
      </w:r>
      <w:r w:rsidR="00BF02D9">
        <w:rPr>
          <w:rFonts w:ascii="Times New Roman" w:hAnsi="Times New Roman" w:cs="Times New Roman"/>
          <w:lang w:val="kk-KZ"/>
        </w:rPr>
        <w:t>асында экономикалык пайда көрөт;</w:t>
      </w:r>
    </w:p>
    <w:p w:rsidR="00A21D66" w:rsidRPr="00144FB9" w:rsidRDefault="00A21D66" w:rsidP="0020095D">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(b)</w:t>
      </w:r>
      <w:r w:rsidRPr="00394459">
        <w:rPr>
          <w:rFonts w:ascii="Times New Roman" w:hAnsi="Times New Roman" w:cs="Times New Roman"/>
          <w:lang w:val="kk-KZ"/>
        </w:rPr>
        <w:tab/>
        <w:t xml:space="preserve">изилдөөлөргө кеткен чыгымдар алар пайда болгон мезгилде бухгалтердик эсеп пайдасын аныктоодо чыгашалар катарында таанылат, бирок салык салынуучу пайданы (салык зыянын) аныктоодо аларды алууга кийинки мезгилде гана уруксат берилиши мүмкүн. </w:t>
      </w:r>
      <w:r w:rsidRPr="00144FB9">
        <w:rPr>
          <w:rFonts w:ascii="Times New Roman" w:hAnsi="Times New Roman" w:cs="Times New Roman"/>
          <w:lang w:val="kk-KZ"/>
        </w:rPr>
        <w:t>Салык органдары келечектеги мезгилдерде алууга мүмкүндүк берген сумманы билдирген, изилдөөлөргө кеткен чыгымдардын салык базасы менен нөлдүк баланстык нарктын ортосундагы айырма кийинкиге калтырылган салык активинин пайда болушуна алып келген чегерилүүчү</w:t>
      </w:r>
      <w:r w:rsidR="00BF02D9">
        <w:rPr>
          <w:rFonts w:ascii="Times New Roman" w:hAnsi="Times New Roman" w:cs="Times New Roman"/>
          <w:lang w:val="kk-KZ"/>
        </w:rPr>
        <w:t xml:space="preserve"> убактылуу айырма болуп саналат;</w:t>
      </w:r>
    </w:p>
    <w:p w:rsidR="00A21D66" w:rsidRPr="00144FB9" w:rsidRDefault="00A21D66" w:rsidP="0020095D">
      <w:pPr>
        <w:spacing w:line="240" w:lineRule="auto"/>
        <w:ind w:left="1410" w:hanging="702"/>
        <w:jc w:val="both"/>
        <w:rPr>
          <w:rFonts w:ascii="Times New Roman" w:hAnsi="Times New Roman" w:cs="Times New Roman"/>
          <w:lang w:val="kk-KZ"/>
        </w:rPr>
      </w:pPr>
      <w:r w:rsidRPr="00394459">
        <w:rPr>
          <w:rFonts w:ascii="Times New Roman" w:hAnsi="Times New Roman" w:cs="Times New Roman"/>
          <w:lang w:val="kk-KZ"/>
        </w:rPr>
        <w:t>(c)</w:t>
      </w:r>
      <w:r w:rsidRPr="00394459">
        <w:rPr>
          <w:rFonts w:ascii="Times New Roman" w:hAnsi="Times New Roman" w:cs="Times New Roman"/>
          <w:lang w:val="kk-KZ"/>
        </w:rPr>
        <w:tab/>
      </w:r>
      <w:r w:rsidR="00BF02D9" w:rsidRPr="00394459">
        <w:rPr>
          <w:rFonts w:ascii="Times New Roman" w:hAnsi="Times New Roman" w:cs="Times New Roman"/>
          <w:lang w:val="kk-KZ"/>
        </w:rPr>
        <w:t xml:space="preserve">айрым </w:t>
      </w:r>
      <w:r w:rsidRPr="00394459">
        <w:rPr>
          <w:rFonts w:ascii="Times New Roman" w:hAnsi="Times New Roman" w:cs="Times New Roman"/>
          <w:lang w:val="kk-KZ"/>
        </w:rPr>
        <w:t xml:space="preserve">учурларды кошпогондо, бизнести бириктирүүдө сатып алынган жана кабыл алынган идентификацияланган активдер жана милдеттенмелер сатып алынган күнүнө карата алардын адилет наркы боюнча таанылат. </w:t>
      </w:r>
      <w:r w:rsidRPr="00144FB9">
        <w:rPr>
          <w:rFonts w:ascii="Times New Roman" w:hAnsi="Times New Roman" w:cs="Times New Roman"/>
          <w:lang w:val="kk-KZ"/>
        </w:rPr>
        <w:t>Эгер кабыл алынган милдеттенме сатып алынган күнүнө карата таанылса, бирок ошол эле учурда тийиштүү чыгымдар салык салынуучу пайданы аныктоодо кийинки мезгилде гана алынууга тийиш болсо, кийинкиге калтырылган салык активинин пайда болушуна алып келген чегерилүүчү убактылуу айырма пайда болот. Ошондой эле кийинкиге калтырылган салык активи, идентификацияланган сатып алынган активдин адилет наркы анын салык базасынан аз болгондо, пайда болот. Ушул учурда дагы жана башка учурда дагы пайда болгон кийинкиге калтырылган салык активи гудвилге та</w:t>
      </w:r>
      <w:r w:rsidR="00BF02D9">
        <w:rPr>
          <w:rFonts w:ascii="Times New Roman" w:hAnsi="Times New Roman" w:cs="Times New Roman"/>
          <w:lang w:val="kk-KZ"/>
        </w:rPr>
        <w:t>асир берет (66-пунктту караңыз);</w:t>
      </w:r>
      <w:r w:rsidRPr="00144FB9">
        <w:rPr>
          <w:rFonts w:ascii="Times New Roman" w:hAnsi="Times New Roman" w:cs="Times New Roman"/>
          <w:lang w:val="kk-KZ"/>
        </w:rPr>
        <w:t xml:space="preserve"> жана</w:t>
      </w:r>
    </w:p>
    <w:p w:rsidR="00A21D66" w:rsidRPr="00144FB9" w:rsidRDefault="00A21D66" w:rsidP="0020095D">
      <w:pPr>
        <w:spacing w:line="240" w:lineRule="auto"/>
        <w:ind w:left="1410" w:hanging="702"/>
        <w:jc w:val="both"/>
        <w:rPr>
          <w:rFonts w:ascii="Times New Roman" w:hAnsi="Times New Roman" w:cs="Times New Roman"/>
          <w:lang w:val="kk-KZ"/>
        </w:rPr>
      </w:pPr>
      <w:r w:rsidRPr="00394459">
        <w:rPr>
          <w:rFonts w:ascii="Times New Roman" w:hAnsi="Times New Roman" w:cs="Times New Roman"/>
          <w:lang w:val="kk-KZ"/>
        </w:rPr>
        <w:t>(d)</w:t>
      </w:r>
      <w:r w:rsidRPr="00394459">
        <w:rPr>
          <w:rFonts w:ascii="Times New Roman" w:hAnsi="Times New Roman" w:cs="Times New Roman"/>
          <w:lang w:val="kk-KZ"/>
        </w:rPr>
        <w:tab/>
      </w:r>
      <w:r w:rsidR="00BF02D9" w:rsidRPr="00394459">
        <w:rPr>
          <w:rFonts w:ascii="Times New Roman" w:hAnsi="Times New Roman" w:cs="Times New Roman"/>
          <w:lang w:val="kk-KZ"/>
        </w:rPr>
        <w:t xml:space="preserve">айрым </w:t>
      </w:r>
      <w:r w:rsidRPr="00394459">
        <w:rPr>
          <w:rFonts w:ascii="Times New Roman" w:hAnsi="Times New Roman" w:cs="Times New Roman"/>
          <w:lang w:val="kk-KZ"/>
        </w:rPr>
        <w:t xml:space="preserve">активдер адилет наркы боюнча эске алынышы же салык максаттарында эквиваленттүү оңдоп-түзөөсүз кайталап бааланышы мүмкүн (20-пунктту караңыз). </w:t>
      </w:r>
      <w:r w:rsidRPr="00144FB9">
        <w:rPr>
          <w:rFonts w:ascii="Times New Roman" w:hAnsi="Times New Roman" w:cs="Times New Roman"/>
          <w:lang w:val="kk-KZ"/>
        </w:rPr>
        <w:t>Чегерилүүчү убактылуу айырма, эгер активдин салык базасы анын баланстык наркынан ашса пайда болот.</w:t>
      </w:r>
    </w:p>
    <w:tbl>
      <w:tblPr>
        <w:tblW w:w="4551"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712"/>
      </w:tblGrid>
      <w:tr w:rsidR="0020095D" w:rsidRPr="00394459" w:rsidTr="00524760">
        <w:trPr>
          <w:tblHeader/>
        </w:trPr>
        <w:tc>
          <w:tcPr>
            <w:tcW w:w="5000" w:type="pct"/>
            <w:tcBorders>
              <w:bottom w:val="single" w:sz="0" w:space="0" w:color="auto"/>
            </w:tcBorders>
          </w:tcPr>
          <w:p w:rsidR="0020095D" w:rsidRPr="003974B6" w:rsidRDefault="0020095D" w:rsidP="00524760">
            <w:pPr>
              <w:pStyle w:val="IASBTableHeaderArial"/>
              <w:ind w:left="-9" w:firstLine="9"/>
              <w:rPr>
                <w:rFonts w:ascii="Times New Roman" w:hAnsi="Times New Roman"/>
                <w:b/>
                <w:bCs/>
                <w:szCs w:val="18"/>
              </w:rPr>
            </w:pPr>
            <w:r w:rsidRPr="003974B6">
              <w:rPr>
                <w:rFonts w:ascii="Times New Roman" w:hAnsi="Times New Roman"/>
                <w:b/>
                <w:szCs w:val="18"/>
              </w:rPr>
              <w:t>26(d)-пунктун сүрөттөгөн мисал</w:t>
            </w:r>
          </w:p>
        </w:tc>
      </w:tr>
      <w:tr w:rsidR="0020095D" w:rsidRPr="00394459" w:rsidTr="00524760">
        <w:tc>
          <w:tcPr>
            <w:tcW w:w="5000" w:type="pct"/>
          </w:tcPr>
          <w:p w:rsidR="0020095D" w:rsidRPr="00144FB9" w:rsidRDefault="00524760" w:rsidP="00600686">
            <w:pPr>
              <w:pStyle w:val="IASBTableArial"/>
              <w:rPr>
                <w:rFonts w:ascii="Times New Roman" w:hAnsi="Times New Roman"/>
                <w:szCs w:val="18"/>
                <w:lang w:val="ru-RU"/>
              </w:rPr>
            </w:pPr>
            <w:r w:rsidRPr="00144FB9">
              <w:rPr>
                <w:rFonts w:ascii="Times New Roman" w:hAnsi="Times New Roman"/>
                <w:szCs w:val="18"/>
                <w:lang w:val="ru-RU"/>
              </w:rPr>
              <w:t>2-жылдын аягында чегерилүүчү убактылуу айырманы аныктоо:</w:t>
            </w:r>
          </w:p>
          <w:p w:rsidR="0020095D" w:rsidRPr="003974B6" w:rsidRDefault="00524760" w:rsidP="00524760">
            <w:pPr>
              <w:pStyle w:val="IASBTableArial"/>
              <w:rPr>
                <w:rFonts w:ascii="Times New Roman" w:hAnsi="Times New Roman"/>
                <w:szCs w:val="18"/>
              </w:rPr>
            </w:pPr>
            <w:r w:rsidRPr="00144FB9">
              <w:rPr>
                <w:rFonts w:ascii="Times New Roman" w:hAnsi="Times New Roman"/>
                <w:szCs w:val="18"/>
                <w:lang w:val="ru-RU"/>
              </w:rPr>
              <w:t xml:space="preserve">А ишканасы 1-жылдын башында 1000 а.б. номиналдык наркы менен карыздык инструментти 1000 а.б. сатып алат, ал 5 жылдан кийин төлөө мөөнөтү келгенде ар бир жылдын аягында 2% пайыздык ставка менен төлөнүшү керек. </w:t>
            </w:r>
            <w:r w:rsidRPr="003974B6">
              <w:rPr>
                <w:rFonts w:ascii="Times New Roman" w:hAnsi="Times New Roman"/>
                <w:szCs w:val="18"/>
              </w:rPr>
              <w:t>Натыйжалуу пайыздык ставка - 2%. Карыздык инструмент адилет нарк боюнча бааланат.</w:t>
            </w:r>
          </w:p>
        </w:tc>
      </w:tr>
      <w:tr w:rsidR="0020095D" w:rsidRPr="00394459" w:rsidTr="00524760">
        <w:tc>
          <w:tcPr>
            <w:tcW w:w="5000" w:type="pct"/>
          </w:tcPr>
          <w:p w:rsidR="0020095D" w:rsidRPr="00144FB9" w:rsidRDefault="00524760" w:rsidP="00524760">
            <w:pPr>
              <w:pStyle w:val="IASBTableArial"/>
              <w:rPr>
                <w:rFonts w:ascii="Times New Roman" w:hAnsi="Times New Roman"/>
                <w:szCs w:val="18"/>
                <w:lang w:val="ru-RU"/>
              </w:rPr>
            </w:pPr>
            <w:r w:rsidRPr="00144FB9">
              <w:rPr>
                <w:rFonts w:ascii="Times New Roman" w:hAnsi="Times New Roman"/>
                <w:szCs w:val="18"/>
                <w:lang w:val="ru-RU"/>
              </w:rPr>
              <w:t>2-жылдын аягында карыздык инструменттин адилет наркы рыноктук пайыздык ставкалардын 5%га чейин жогорулашынын натыйжасында 918 а.б. чейин төмөндөдү. А ишканасы, эгер ал карыздык инструментти кармап турууну улантса, келишимде каралган бардык акча агымдарын алышы мүмкүн.</w:t>
            </w:r>
          </w:p>
        </w:tc>
      </w:tr>
      <w:tr w:rsidR="0020095D" w:rsidRPr="00394459" w:rsidTr="00524760">
        <w:tc>
          <w:tcPr>
            <w:tcW w:w="5000" w:type="pct"/>
          </w:tcPr>
          <w:p w:rsidR="0020095D" w:rsidRPr="00144FB9" w:rsidRDefault="00524760" w:rsidP="00524760">
            <w:pPr>
              <w:pStyle w:val="IASBTableArial"/>
              <w:rPr>
                <w:rFonts w:ascii="Times New Roman" w:hAnsi="Times New Roman"/>
                <w:szCs w:val="18"/>
                <w:lang w:val="ru-RU"/>
              </w:rPr>
            </w:pPr>
            <w:r w:rsidRPr="00144FB9">
              <w:rPr>
                <w:rFonts w:ascii="Times New Roman" w:hAnsi="Times New Roman"/>
                <w:szCs w:val="18"/>
                <w:lang w:val="ru-RU"/>
              </w:rPr>
              <w:t>Карыздык инструмент боюнча бардык пайдалар (зыяндар) сатылган учурда гана салык салынууга (алып салынууга) тийиш. Карыздык инструментти сатуудан же төлөөдөн алынган пайда (зыян) салык салуу максаттарында карыздык инструменттин алынган суммасы менен баштапкы наркынын ортосундагы айырма катарында эсептелет.</w:t>
            </w:r>
          </w:p>
        </w:tc>
      </w:tr>
      <w:tr w:rsidR="0020095D" w:rsidRPr="00394459" w:rsidTr="00524760">
        <w:tc>
          <w:tcPr>
            <w:tcW w:w="5000" w:type="pct"/>
          </w:tcPr>
          <w:p w:rsidR="0020095D" w:rsidRPr="00144FB9" w:rsidRDefault="00524760" w:rsidP="00600686">
            <w:pPr>
              <w:pStyle w:val="IASBTableArial"/>
              <w:rPr>
                <w:rFonts w:ascii="Times New Roman" w:hAnsi="Times New Roman"/>
                <w:szCs w:val="18"/>
                <w:lang w:val="ru-RU"/>
              </w:rPr>
            </w:pPr>
            <w:r w:rsidRPr="00144FB9">
              <w:rPr>
                <w:rFonts w:ascii="Times New Roman" w:hAnsi="Times New Roman"/>
                <w:szCs w:val="18"/>
                <w:lang w:val="ru-RU"/>
              </w:rPr>
              <w:lastRenderedPageBreak/>
              <w:t>Тиешелүү түрдө, карыздык инструменттин салык базасы болуп анын баштапкы наркы саналат.</w:t>
            </w:r>
          </w:p>
          <w:p w:rsidR="0020095D" w:rsidRPr="00144FB9" w:rsidRDefault="00524760" w:rsidP="00524760">
            <w:pPr>
              <w:pStyle w:val="IASBTableArial"/>
              <w:rPr>
                <w:rFonts w:ascii="Times New Roman" w:hAnsi="Times New Roman"/>
                <w:i/>
                <w:szCs w:val="18"/>
                <w:lang w:val="ru-RU"/>
              </w:rPr>
            </w:pPr>
            <w:r w:rsidRPr="00144FB9">
              <w:rPr>
                <w:rFonts w:ascii="Times New Roman" w:hAnsi="Times New Roman"/>
                <w:i/>
                <w:szCs w:val="18"/>
                <w:lang w:val="ru-RU"/>
              </w:rPr>
              <w:t>А ишканасынын финансылык абалы жөнүндө отчетто карыздык инструменттин 918 а.б. өлчөмүндөгү баланстык наркы менен 1000 а.б. өлчөмүндөгү анын салык базасынын ортосундагы айырма, А ишканасы карыздык инструменттин баланстык наркын сатуу же пайдалануу аркылуу ордун толтурууну күткөнүнө карабастан, башкача айтканда аны кармоо менен жана келишимде каралган акча каражаттарынын агымдарын же алардын комбинациясын алуу менен, 2-жылдын аягында 82 а.б. өлчөмүндө чегерилүүчү убактылуу айырманын пайда болушуна алып келет (20 жана 26(</w:t>
            </w:r>
            <w:r w:rsidRPr="003974B6">
              <w:rPr>
                <w:rFonts w:ascii="Times New Roman" w:hAnsi="Times New Roman"/>
                <w:i/>
                <w:szCs w:val="18"/>
              </w:rPr>
              <w:t>d</w:t>
            </w:r>
            <w:r w:rsidRPr="00144FB9">
              <w:rPr>
                <w:rFonts w:ascii="Times New Roman" w:hAnsi="Times New Roman"/>
                <w:i/>
                <w:szCs w:val="18"/>
                <w:lang w:val="ru-RU"/>
              </w:rPr>
              <w:t xml:space="preserve"> )-пункттарын караңыз)</w:t>
            </w:r>
            <w:r w:rsidR="0020095D" w:rsidRPr="00144FB9">
              <w:rPr>
                <w:rFonts w:ascii="Times New Roman" w:hAnsi="Times New Roman"/>
                <w:i/>
                <w:szCs w:val="18"/>
                <w:lang w:val="ru-RU"/>
              </w:rPr>
              <w:t>.</w:t>
            </w:r>
          </w:p>
        </w:tc>
      </w:tr>
      <w:tr w:rsidR="0020095D" w:rsidRPr="00394459" w:rsidTr="00524760">
        <w:tc>
          <w:tcPr>
            <w:tcW w:w="5000" w:type="pct"/>
          </w:tcPr>
          <w:p w:rsidR="0020095D" w:rsidRPr="00144FB9" w:rsidRDefault="00524760" w:rsidP="00600686">
            <w:pPr>
              <w:pStyle w:val="IASBTableArial"/>
              <w:rPr>
                <w:rFonts w:ascii="Times New Roman" w:hAnsi="Times New Roman"/>
                <w:i/>
                <w:szCs w:val="18"/>
                <w:lang w:val="ru-RU"/>
              </w:rPr>
            </w:pPr>
            <w:r w:rsidRPr="00144FB9">
              <w:rPr>
                <w:rFonts w:ascii="Times New Roman" w:hAnsi="Times New Roman"/>
                <w:i/>
                <w:szCs w:val="18"/>
                <w:lang w:val="ru-RU"/>
              </w:rPr>
              <w:t>Бул төмөндөгүлөр менен байланышкан, чегерилүүчү убактылуу айырма – бул финансылык абал жөнүндө отчетто активдин же милдеттенменин баланстык наркы менен анын салык базасынын ортосундагы айырмалар, алар активдин же милдеттенменин баланстык наркынын орду толтурулганда же төлөнгөндө, келечектеги мезгилде салык салынуучу пайданы (салык зыянын) аныктоодо алынууга тийиш болгон суммаларга алып келет (5-пунктту караңыз). А ишканасы сатууда же төлөө мөөнөтү келгенде, салык салынуучу пайданы (салык зыянын) аныктоодо 1000 а.б. өлчөмүндөгү активдин салык базасына эквиваленттүү алып салууга ээ болот.</w:t>
            </w:r>
          </w:p>
        </w:tc>
      </w:tr>
    </w:tbl>
    <w:p w:rsidR="00524760" w:rsidRPr="00394459" w:rsidRDefault="00524760" w:rsidP="00524760">
      <w:pPr>
        <w:spacing w:line="240" w:lineRule="auto"/>
        <w:ind w:left="705" w:hanging="705"/>
        <w:jc w:val="both"/>
        <w:rPr>
          <w:rFonts w:ascii="Times New Roman" w:hAnsi="Times New Roman" w:cs="Times New Roman"/>
          <w:lang w:val="kk-KZ"/>
        </w:rPr>
      </w:pPr>
    </w:p>
    <w:p w:rsidR="00A21D66" w:rsidRPr="00144FB9" w:rsidRDefault="00A21D66" w:rsidP="00524760">
      <w:pPr>
        <w:spacing w:line="240" w:lineRule="auto"/>
        <w:ind w:left="705" w:hanging="705"/>
        <w:jc w:val="both"/>
        <w:rPr>
          <w:rFonts w:ascii="Times New Roman" w:hAnsi="Times New Roman" w:cs="Times New Roman"/>
          <w:lang w:val="kk-KZ"/>
        </w:rPr>
      </w:pPr>
      <w:r w:rsidRPr="00394459">
        <w:rPr>
          <w:rFonts w:ascii="Times New Roman" w:hAnsi="Times New Roman" w:cs="Times New Roman"/>
          <w:lang w:val="kk-KZ"/>
        </w:rPr>
        <w:t>27</w:t>
      </w:r>
      <w:r w:rsidRPr="00394459">
        <w:rPr>
          <w:rFonts w:ascii="Times New Roman" w:hAnsi="Times New Roman" w:cs="Times New Roman"/>
          <w:lang w:val="kk-KZ"/>
        </w:rPr>
        <w:tab/>
        <w:t xml:space="preserve">Чегерилүүчү убактылуу айырмаларды калыбына келтирүү келечектеги мезгилдерде салык салынуучу пайданы аныктоодо алып салууларга алып келет. </w:t>
      </w:r>
      <w:r w:rsidRPr="00144FB9">
        <w:rPr>
          <w:rFonts w:ascii="Times New Roman" w:hAnsi="Times New Roman" w:cs="Times New Roman"/>
          <w:lang w:val="kk-KZ"/>
        </w:rPr>
        <w:t>Ошентсе да ишкана жетиштүү салык салынуучу пайда алган учурда гана салык төлөмдөрүн азайтуу формасында экономикалык пайда алат, ага карата алып салууларды чегерүүгө болот. Тиешелүү түрдө, ишкана, эгер чегерилүүчү убактылуу айырмаларды пайдаланууга болгон салык салынуучу пайданы алуу мүмкүн болгондо гана кийинкиге калтырылган салык активдерин тааныйт.</w:t>
      </w:r>
    </w:p>
    <w:p w:rsidR="00A21D66" w:rsidRPr="00BF02D9" w:rsidRDefault="00A21D66" w:rsidP="00524760">
      <w:pPr>
        <w:spacing w:line="240" w:lineRule="auto"/>
        <w:ind w:left="705" w:hanging="705"/>
        <w:jc w:val="both"/>
        <w:rPr>
          <w:rFonts w:ascii="Times New Roman" w:hAnsi="Times New Roman" w:cs="Times New Roman"/>
          <w:lang w:val="kk-KZ"/>
        </w:rPr>
      </w:pPr>
      <w:r w:rsidRPr="00BF02D9">
        <w:rPr>
          <w:rFonts w:ascii="Times New Roman" w:hAnsi="Times New Roman" w:cs="Times New Roman"/>
          <w:lang w:val="kk-KZ"/>
        </w:rPr>
        <w:t>27A</w:t>
      </w:r>
      <w:r w:rsidRPr="00BF02D9">
        <w:rPr>
          <w:rFonts w:ascii="Times New Roman" w:hAnsi="Times New Roman" w:cs="Times New Roman"/>
          <w:lang w:val="kk-KZ"/>
        </w:rPr>
        <w:tab/>
        <w:t xml:space="preserve">Ишкана чегерилүүчү убактылуу айырманы каршы коюу менен чегере ала турган салык салынуучу пайданын болушун баалаган учурда ал салык мыйзамдары ушундай чегерилүүчү убактылуу айырманы калыбына келтирүү учурунда ал чегерүүнү каршы кое ала турган салык салынуучу пайданын булактарын чектей тургандыгын же жоктугун эске алат. Эгерде салык мыйзамдары мындай чектөөлөрдү карабаса, уюм чегерилүүчү убактылуу айырманы бардык башка чегерилүүчү убактылуу айырмалар менен бирге баалайт. Бирок, эгерде мыйзамдар зыяндарды чегерүүнү белгилүү бир түрдөгү кирешеден алып салуу менен чектесе, чегерилүүчү убактылуу айырма белгилүү бир түрдөгү башка чегерилүүчү  убактылуу айырмалар менен бирге гана бааланат. </w:t>
      </w:r>
    </w:p>
    <w:p w:rsidR="00A21D66" w:rsidRPr="00BF02D9" w:rsidRDefault="00524760" w:rsidP="00524760">
      <w:pPr>
        <w:spacing w:line="240" w:lineRule="auto"/>
        <w:ind w:left="705" w:hanging="705"/>
        <w:jc w:val="both"/>
        <w:rPr>
          <w:rFonts w:ascii="Times New Roman" w:hAnsi="Times New Roman" w:cs="Times New Roman"/>
          <w:lang w:val="kk-KZ"/>
        </w:rPr>
      </w:pPr>
      <w:r w:rsidRPr="00BF02D9">
        <w:rPr>
          <w:rFonts w:ascii="Times New Roman" w:hAnsi="Times New Roman" w:cs="Times New Roman"/>
          <w:lang w:val="kk-KZ"/>
        </w:rPr>
        <w:t>28</w:t>
      </w:r>
      <w:r w:rsidRPr="00BF02D9">
        <w:rPr>
          <w:rFonts w:ascii="Times New Roman" w:hAnsi="Times New Roman" w:cs="Times New Roman"/>
          <w:lang w:val="kk-KZ"/>
        </w:rPr>
        <w:tab/>
      </w:r>
      <w:r w:rsidR="00A21D66" w:rsidRPr="00BF02D9">
        <w:rPr>
          <w:rFonts w:ascii="Times New Roman" w:hAnsi="Times New Roman" w:cs="Times New Roman"/>
          <w:lang w:val="kk-KZ"/>
        </w:rPr>
        <w:t>Чегерилүүчү убактылуу айырмаларды пайдаланууга болгон салык салынуучу пайданы алуу ыктымалдыгы бир эле салык органына жана бир эле салык төлөөчү ишканага тийиштүү жетиштүү салык салынуучу убактылуу айырмалар болгондо болот, алар, күтүлгөндөй, төмөнкү мезгилдерде калыбына келтирилет:</w:t>
      </w:r>
    </w:p>
    <w:p w:rsidR="00A21D66" w:rsidRPr="00BF02D9" w:rsidRDefault="00A21D66" w:rsidP="00524760">
      <w:pPr>
        <w:spacing w:line="240" w:lineRule="auto"/>
        <w:ind w:firstLine="705"/>
        <w:jc w:val="both"/>
        <w:rPr>
          <w:rFonts w:ascii="Times New Roman" w:hAnsi="Times New Roman" w:cs="Times New Roman"/>
          <w:lang w:val="kk-KZ"/>
        </w:rPr>
      </w:pPr>
      <w:r w:rsidRPr="00BF02D9">
        <w:rPr>
          <w:rFonts w:ascii="Times New Roman" w:hAnsi="Times New Roman" w:cs="Times New Roman"/>
          <w:lang w:val="kk-KZ"/>
        </w:rPr>
        <w:t>(a)</w:t>
      </w:r>
      <w:r w:rsidRPr="00BF02D9">
        <w:rPr>
          <w:rFonts w:ascii="Times New Roman" w:hAnsi="Times New Roman" w:cs="Times New Roman"/>
          <w:lang w:val="kk-KZ"/>
        </w:rPr>
        <w:tab/>
        <w:t>чегерилүүчү убактылуу айырманы калыбына келтирүү күтүлгөн мезгилдерде; же</w:t>
      </w:r>
    </w:p>
    <w:p w:rsidR="00A21D66" w:rsidRPr="00394459" w:rsidRDefault="00A21D66" w:rsidP="00524760">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(b)</w:t>
      </w:r>
      <w:r w:rsidRPr="00394459">
        <w:rPr>
          <w:rFonts w:ascii="Times New Roman" w:hAnsi="Times New Roman" w:cs="Times New Roman"/>
          <w:lang w:val="kk-KZ"/>
        </w:rPr>
        <w:tab/>
        <w:t>кийинкиге калтырылган салык активинен пайда болгон салык зыяны мурунку же кийинки мезгилдерден которулушу мүмкүн болгон мезгилдерде.</w:t>
      </w:r>
    </w:p>
    <w:p w:rsidR="00A21D66" w:rsidRPr="00394459" w:rsidRDefault="00A21D66" w:rsidP="00524760">
      <w:pPr>
        <w:spacing w:line="240" w:lineRule="auto"/>
        <w:ind w:left="705"/>
        <w:jc w:val="both"/>
        <w:rPr>
          <w:rFonts w:ascii="Times New Roman" w:hAnsi="Times New Roman" w:cs="Times New Roman"/>
          <w:lang w:val="kk-KZ"/>
        </w:rPr>
      </w:pPr>
      <w:r w:rsidRPr="00394459">
        <w:rPr>
          <w:rFonts w:ascii="Times New Roman" w:hAnsi="Times New Roman" w:cs="Times New Roman"/>
          <w:lang w:val="kk-KZ"/>
        </w:rPr>
        <w:t>Мындай кырдаалдарда кийинкиге калтырылган салык активи чегерилүүчү убактылуу айырма пайда болгон мезгилде таанылат.</w:t>
      </w:r>
    </w:p>
    <w:p w:rsidR="00A21D66" w:rsidRPr="00394459" w:rsidRDefault="00A21D66" w:rsidP="00524760">
      <w:pPr>
        <w:spacing w:line="240" w:lineRule="auto"/>
        <w:ind w:left="705" w:hanging="705"/>
        <w:jc w:val="both"/>
        <w:rPr>
          <w:rFonts w:ascii="Times New Roman" w:hAnsi="Times New Roman" w:cs="Times New Roman"/>
          <w:lang w:val="kk-KZ"/>
        </w:rPr>
      </w:pPr>
      <w:r w:rsidRPr="00394459">
        <w:rPr>
          <w:rFonts w:ascii="Times New Roman" w:hAnsi="Times New Roman" w:cs="Times New Roman"/>
          <w:lang w:val="kk-KZ"/>
        </w:rPr>
        <w:t>29</w:t>
      </w:r>
      <w:r w:rsidRPr="00394459">
        <w:rPr>
          <w:rFonts w:ascii="Times New Roman" w:hAnsi="Times New Roman" w:cs="Times New Roman"/>
          <w:lang w:val="kk-KZ"/>
        </w:rPr>
        <w:tab/>
        <w:t>Бир эле салык органына жана бир эле салык төлөөчү ишканага тийиштүү  жетиштүү салык салынуучу убактылуу айырмалар болбогондо, кийинкиге калтырылган салык активи төмөнкүдөй деңгээлде таанылат:</w:t>
      </w:r>
    </w:p>
    <w:p w:rsidR="00A21D66" w:rsidRPr="00144FB9" w:rsidRDefault="00A21D66" w:rsidP="00524760">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(a)</w:t>
      </w:r>
      <w:r w:rsidRPr="00394459">
        <w:rPr>
          <w:rFonts w:ascii="Times New Roman" w:hAnsi="Times New Roman" w:cs="Times New Roman"/>
          <w:lang w:val="kk-KZ"/>
        </w:rPr>
        <w:tab/>
        <w:t xml:space="preserve">ишкананын чегерилүүчү убактылуу айырма калыбына келтирилген мезгилде (же кийинкиге калтырылган салык активинен пайда болгон салык зыяны мурунку же кийинки мезгилдерден которулган мезгилдерде) бир эле салык органына жана бир эле салык төлөөчү ишканага тийиштүү  жетиштүү салык салынуучу пайда алуу ыктымалдыгы бар. </w:t>
      </w:r>
      <w:r w:rsidRPr="00144FB9">
        <w:rPr>
          <w:rFonts w:ascii="Times New Roman" w:hAnsi="Times New Roman" w:cs="Times New Roman"/>
          <w:lang w:val="kk-KZ"/>
        </w:rPr>
        <w:t xml:space="preserve">Келечектеги мезгилдерде жетиштүү салык салынуучу пайданы алуу перспективаларын баалоодо ишкана: </w:t>
      </w:r>
    </w:p>
    <w:p w:rsidR="00A21D66" w:rsidRPr="00144FB9" w:rsidRDefault="00A21D66" w:rsidP="00524760">
      <w:pPr>
        <w:spacing w:line="240" w:lineRule="auto"/>
        <w:ind w:left="2124" w:hanging="711"/>
        <w:jc w:val="both"/>
        <w:rPr>
          <w:rFonts w:ascii="Times New Roman" w:hAnsi="Times New Roman" w:cs="Times New Roman"/>
          <w:lang w:val="kk-KZ"/>
        </w:rPr>
      </w:pPr>
      <w:r w:rsidRPr="00394459">
        <w:rPr>
          <w:rFonts w:ascii="Times New Roman" w:hAnsi="Times New Roman" w:cs="Times New Roman"/>
          <w:lang w:val="kk-KZ"/>
        </w:rPr>
        <w:lastRenderedPageBreak/>
        <w:t>(i)</w:t>
      </w:r>
      <w:r w:rsidRPr="00394459">
        <w:rPr>
          <w:rFonts w:ascii="Times New Roman" w:hAnsi="Times New Roman" w:cs="Times New Roman"/>
          <w:lang w:val="kk-KZ"/>
        </w:rPr>
        <w:tab/>
        <w:t xml:space="preserve">чегерилүүчү убактылуу айырмаларды келечектеги салык салынуучу пайда менен салыштырат, ал ушул чегерилүүчү убактылуу айырмалардын калыбына келтирилиши менен шартталган салыктык алып салууларды жокко чыгарат. </w:t>
      </w:r>
      <w:r w:rsidRPr="00144FB9">
        <w:rPr>
          <w:rFonts w:ascii="Times New Roman" w:hAnsi="Times New Roman" w:cs="Times New Roman"/>
          <w:lang w:val="kk-KZ"/>
        </w:rPr>
        <w:t>Мындай салыштыруу келечектеги салык салынуучу пайда  ушул чегерилүүчү убактылуу айырмаларды калыбына келтирүү менен шартталган суммаларды ишкана алып салышы үчүн жетиштүү болгон даражаны көрсөтөт; жана</w:t>
      </w:r>
    </w:p>
    <w:p w:rsidR="00A21D66" w:rsidRPr="00394459" w:rsidRDefault="00A21D66" w:rsidP="00524760">
      <w:pPr>
        <w:spacing w:line="240" w:lineRule="auto"/>
        <w:ind w:left="2124" w:hanging="708"/>
        <w:jc w:val="both"/>
        <w:rPr>
          <w:rFonts w:ascii="Times New Roman" w:hAnsi="Times New Roman" w:cs="Times New Roman"/>
          <w:lang w:val="kk-KZ"/>
        </w:rPr>
      </w:pPr>
      <w:r w:rsidRPr="00394459">
        <w:rPr>
          <w:rFonts w:ascii="Times New Roman" w:hAnsi="Times New Roman" w:cs="Times New Roman"/>
          <w:lang w:val="kk-KZ"/>
        </w:rPr>
        <w:t>(ii)</w:t>
      </w:r>
      <w:r w:rsidRPr="00394459">
        <w:rPr>
          <w:rFonts w:ascii="Times New Roman" w:hAnsi="Times New Roman" w:cs="Times New Roman"/>
          <w:lang w:val="kk-KZ"/>
        </w:rPr>
        <w:tab/>
        <w:t xml:space="preserve">чегерилүүчү убактылуу айырмалардан пайда болгон салык салынуучу сумманы эске албайт, алардын пайда болушу келечектеги мезгилдерде күтүлөт, анткени ушул чегерилүүчү убактылу айырмалардан пайда болгон, кийинкиге калтырылган салык активи өзү өзүн пайдалануу үчүн келечектеги салык салынуучу пайданын болушун талап кылат; же </w:t>
      </w:r>
    </w:p>
    <w:p w:rsidR="00A21D66" w:rsidRPr="00394459" w:rsidRDefault="00A21D66" w:rsidP="00524760">
      <w:pPr>
        <w:spacing w:line="240" w:lineRule="auto"/>
        <w:ind w:left="1413" w:hanging="705"/>
        <w:jc w:val="both"/>
        <w:rPr>
          <w:rFonts w:ascii="Times New Roman" w:hAnsi="Times New Roman" w:cs="Times New Roman"/>
          <w:lang w:val="kk-KZ"/>
        </w:rPr>
      </w:pPr>
      <w:r w:rsidRPr="00394459">
        <w:rPr>
          <w:rFonts w:ascii="Times New Roman" w:hAnsi="Times New Roman" w:cs="Times New Roman"/>
          <w:lang w:val="kk-KZ"/>
        </w:rPr>
        <w:t>(b)</w:t>
      </w:r>
      <w:r w:rsidRPr="00394459">
        <w:rPr>
          <w:rFonts w:ascii="Times New Roman" w:hAnsi="Times New Roman" w:cs="Times New Roman"/>
          <w:lang w:val="kk-KZ"/>
        </w:rPr>
        <w:tab/>
        <w:t>ишкана тийиштүү мезгилдерде салык салынуучу пайда алууну камсыздаган салыктык пландаштыруу мүмкүнчүлүгүнө ээ.</w:t>
      </w:r>
    </w:p>
    <w:p w:rsidR="00A21D66" w:rsidRPr="00144FB9" w:rsidRDefault="00A21D66" w:rsidP="00524760">
      <w:pPr>
        <w:spacing w:line="240" w:lineRule="auto"/>
        <w:ind w:left="705" w:hanging="705"/>
        <w:jc w:val="both"/>
        <w:rPr>
          <w:rFonts w:ascii="Times New Roman" w:hAnsi="Times New Roman" w:cs="Times New Roman"/>
          <w:lang w:val="kk-KZ"/>
        </w:rPr>
      </w:pPr>
      <w:r w:rsidRPr="00394459">
        <w:rPr>
          <w:rFonts w:ascii="Times New Roman" w:hAnsi="Times New Roman" w:cs="Times New Roman"/>
          <w:lang w:val="kk-KZ"/>
        </w:rPr>
        <w:t>29A</w:t>
      </w:r>
      <w:r w:rsidRPr="00394459">
        <w:rPr>
          <w:rFonts w:ascii="Times New Roman" w:hAnsi="Times New Roman" w:cs="Times New Roman"/>
          <w:lang w:val="kk-KZ"/>
        </w:rPr>
        <w:tab/>
        <w:t xml:space="preserve">Келечектеги салык салынуучу ыктымал пайданы баалоо ишкананын аны алуу ыктымалдыгына жетиштүү күбөлөр болгондо, алардын баланстык наркынан ашкан суммада ишкананын айрым активдерин калыбына келтирүүнү карашы мүмкүн. </w:t>
      </w:r>
      <w:r w:rsidRPr="00144FB9">
        <w:rPr>
          <w:rFonts w:ascii="Times New Roman" w:hAnsi="Times New Roman" w:cs="Times New Roman"/>
          <w:lang w:val="kk-KZ"/>
        </w:rPr>
        <w:t xml:space="preserve">Мисалы, ишкана актив адилет наркы боюнча бааланып жаткан учурда, ишкана тарабынан активди анын баланстык наркынан ашкан суммада калыбына келтирүү ыктымалдуу болуп саналары жөнүндө тыянак үчүн жетиштүү күбөлөр болушун талдап чыгууга тийиш. Бул, мисалы, ишкана бекитилген ставкасы менен карыздык инструментти кармап турууну жана келишимде каралган акча каражаттарынын агымын алууну болжолдогон учурда орун алышы мүмкүн. </w:t>
      </w:r>
    </w:p>
    <w:p w:rsidR="00A21D66" w:rsidRPr="00144FB9" w:rsidRDefault="00A21D66" w:rsidP="00524760">
      <w:pPr>
        <w:spacing w:line="240" w:lineRule="auto"/>
        <w:ind w:left="705" w:hanging="705"/>
        <w:jc w:val="both"/>
        <w:rPr>
          <w:rFonts w:ascii="Times New Roman" w:hAnsi="Times New Roman" w:cs="Times New Roman"/>
          <w:lang w:val="kk-KZ"/>
        </w:rPr>
      </w:pPr>
      <w:r w:rsidRPr="00144FB9">
        <w:rPr>
          <w:rFonts w:ascii="Times New Roman" w:hAnsi="Times New Roman" w:cs="Times New Roman"/>
          <w:lang w:val="kk-KZ"/>
        </w:rPr>
        <w:t>30</w:t>
      </w:r>
      <w:r w:rsidRPr="00144FB9">
        <w:rPr>
          <w:rFonts w:ascii="Times New Roman" w:hAnsi="Times New Roman" w:cs="Times New Roman"/>
          <w:lang w:val="kk-KZ"/>
        </w:rPr>
        <w:tab/>
        <w:t>Салыктык пландаштыруу мүмкүнчүлүгү белгилүү бир мезгилде салык салынуучу пайданы мөөнөт бүткөнгө чейин түзүү же көбөйтүү үчүн ишкана тарабынан көрүлүшү мүмкүн болгон иш-аракеттерди билдирет, ал мөөнөттүн ичинде салык зыяндарын же салык кредиттерин кийинки мезгилдерге которууга уруксат берилет. Мисалы, айрым юрисдикцияларда салык салынуучу пайданы түзүү же көбөйтүү төмөнкүлөрдүн эсебинен жүргүзүлөт:</w:t>
      </w:r>
    </w:p>
    <w:p w:rsidR="00A21D66" w:rsidRPr="00394459" w:rsidRDefault="00A21D66" w:rsidP="00524760">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(a)</w:t>
      </w:r>
      <w:r w:rsidRPr="00394459">
        <w:rPr>
          <w:rFonts w:ascii="Times New Roman" w:hAnsi="Times New Roman" w:cs="Times New Roman"/>
          <w:lang w:val="kk-KZ"/>
        </w:rPr>
        <w:tab/>
        <w:t>пайыздык кирешелерге салык салуунун эки вариантынын бирин тандоонун: же алынган сумманын негизинде же алына турган сумманын негизинде;</w:t>
      </w:r>
    </w:p>
    <w:p w:rsidR="00A21D66" w:rsidRPr="00394459" w:rsidRDefault="00A21D66" w:rsidP="00524760">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(b)</w:t>
      </w:r>
      <w:r w:rsidRPr="00394459">
        <w:rPr>
          <w:rFonts w:ascii="Times New Roman" w:hAnsi="Times New Roman" w:cs="Times New Roman"/>
          <w:lang w:val="kk-KZ"/>
        </w:rPr>
        <w:tab/>
        <w:t>салык салынуучу пайдадан тигил же бул чегерүүлөрдү алууну кийинкиге калтыруунун;</w:t>
      </w:r>
    </w:p>
    <w:p w:rsidR="00A21D66" w:rsidRPr="00394459" w:rsidRDefault="00A21D66" w:rsidP="00524760">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(c)</w:t>
      </w:r>
      <w:r w:rsidRPr="00394459">
        <w:rPr>
          <w:rFonts w:ascii="Times New Roman" w:hAnsi="Times New Roman" w:cs="Times New Roman"/>
          <w:lang w:val="kk-KZ"/>
        </w:rPr>
        <w:tab/>
        <w:t>наркы көбөйгөн, бирок нарктын ушундай жогорулашын чагылдыруу максатында салык базасын оңдоп-түзөө жүргүзүлбөгөн активдерди сатуунун (мүмкүн, кайра артка ижаралоо менен);</w:t>
      </w:r>
    </w:p>
    <w:p w:rsidR="00A21D66" w:rsidRPr="00394459" w:rsidRDefault="00A21D66" w:rsidP="00524760">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(d)</w:t>
      </w:r>
      <w:r w:rsidRPr="00394459">
        <w:rPr>
          <w:rFonts w:ascii="Times New Roman" w:hAnsi="Times New Roman" w:cs="Times New Roman"/>
          <w:lang w:val="kk-KZ"/>
        </w:rPr>
        <w:tab/>
        <w:t>салык салынуучу кирешелерди түзгөн башка инвестицияларды сатып алуу максатында салык салынбаган кирешелерди жараткан активдерди сатуунун (мисалы, айрым юрисдикцияларда мамлекеттик баалуу кагаздар ушундай болуп саналат).</w:t>
      </w:r>
    </w:p>
    <w:p w:rsidR="00A21D66" w:rsidRPr="00394459" w:rsidRDefault="00A21D66" w:rsidP="00524760">
      <w:pPr>
        <w:spacing w:line="240" w:lineRule="auto"/>
        <w:ind w:left="705"/>
        <w:jc w:val="both"/>
        <w:rPr>
          <w:rFonts w:ascii="Times New Roman" w:hAnsi="Times New Roman" w:cs="Times New Roman"/>
          <w:lang w:val="kk-KZ"/>
        </w:rPr>
      </w:pPr>
      <w:r w:rsidRPr="00394459">
        <w:rPr>
          <w:rFonts w:ascii="Times New Roman" w:hAnsi="Times New Roman" w:cs="Times New Roman"/>
          <w:lang w:val="kk-KZ"/>
        </w:rPr>
        <w:t>Эгерде салыктык пландаштыруу механизмдерин колдонуу салык салынуучу пайданы кийинки мезгилден мурунку мезгилге өткөрүүгө алып келсе, салык зыянын же салык кредитин пайдалануу баары бир келечектеги убактылуу айырмалардан айырмаланган булактардан келечекте салык салынуучу пайда алууга көз каранды болот.</w:t>
      </w:r>
    </w:p>
    <w:p w:rsidR="00A21D66" w:rsidRPr="00394459" w:rsidRDefault="00A21D66" w:rsidP="00524760">
      <w:pPr>
        <w:spacing w:line="240" w:lineRule="auto"/>
        <w:ind w:left="705" w:hanging="705"/>
        <w:jc w:val="both"/>
        <w:rPr>
          <w:rFonts w:ascii="Times New Roman" w:hAnsi="Times New Roman" w:cs="Times New Roman"/>
          <w:lang w:val="kk-KZ"/>
        </w:rPr>
      </w:pPr>
      <w:r w:rsidRPr="00394459">
        <w:rPr>
          <w:rFonts w:ascii="Times New Roman" w:hAnsi="Times New Roman" w:cs="Times New Roman"/>
          <w:lang w:val="kk-KZ"/>
        </w:rPr>
        <w:t>31</w:t>
      </w:r>
      <w:r w:rsidRPr="00394459">
        <w:rPr>
          <w:rFonts w:ascii="Times New Roman" w:hAnsi="Times New Roman" w:cs="Times New Roman"/>
          <w:lang w:val="kk-KZ"/>
        </w:rPr>
        <w:tab/>
        <w:t>Эгерде мурунку мезгилдерде ишкана зыян тартып калса, ишкана 35 жана 36-пункттарда баяндалган принциптерди жетекчиликке алышы керек.</w:t>
      </w:r>
    </w:p>
    <w:p w:rsidR="00A21D66" w:rsidRPr="00144FB9" w:rsidRDefault="00A21D66" w:rsidP="00867A1A">
      <w:pPr>
        <w:spacing w:line="240" w:lineRule="auto"/>
        <w:jc w:val="both"/>
        <w:rPr>
          <w:rFonts w:ascii="Times New Roman" w:hAnsi="Times New Roman" w:cs="Times New Roman"/>
          <w:lang w:val="kk-KZ"/>
        </w:rPr>
      </w:pPr>
      <w:r w:rsidRPr="00144FB9">
        <w:rPr>
          <w:rFonts w:ascii="Times New Roman" w:hAnsi="Times New Roman" w:cs="Times New Roman"/>
          <w:lang w:val="kk-KZ"/>
        </w:rPr>
        <w:t>32</w:t>
      </w:r>
      <w:r w:rsidRPr="00144FB9">
        <w:rPr>
          <w:rFonts w:ascii="Times New Roman" w:hAnsi="Times New Roman" w:cs="Times New Roman"/>
          <w:lang w:val="kk-KZ"/>
        </w:rPr>
        <w:tab/>
        <w:t>[Алып салынган]</w:t>
      </w:r>
    </w:p>
    <w:p w:rsidR="00A21D66" w:rsidRPr="00144FB9" w:rsidRDefault="00A21D66" w:rsidP="00867A1A">
      <w:pPr>
        <w:spacing w:line="240" w:lineRule="auto"/>
        <w:jc w:val="both"/>
        <w:rPr>
          <w:rFonts w:ascii="Times New Roman" w:hAnsi="Times New Roman" w:cs="Times New Roman"/>
          <w:b/>
          <w:lang w:val="kk-KZ"/>
        </w:rPr>
      </w:pPr>
      <w:r w:rsidRPr="00144FB9">
        <w:rPr>
          <w:rFonts w:ascii="Times New Roman" w:hAnsi="Times New Roman" w:cs="Times New Roman"/>
          <w:lang w:val="kk-KZ"/>
        </w:rPr>
        <w:lastRenderedPageBreak/>
        <w:t xml:space="preserve"> </w:t>
      </w:r>
      <w:r w:rsidRPr="00144FB9">
        <w:rPr>
          <w:rFonts w:ascii="Times New Roman" w:hAnsi="Times New Roman" w:cs="Times New Roman"/>
          <w:lang w:val="kk-KZ"/>
        </w:rPr>
        <w:tab/>
      </w:r>
      <w:r w:rsidRPr="00144FB9">
        <w:rPr>
          <w:rFonts w:ascii="Times New Roman" w:hAnsi="Times New Roman" w:cs="Times New Roman"/>
          <w:b/>
          <w:lang w:val="kk-KZ"/>
        </w:rPr>
        <w:t>Гудвил</w:t>
      </w:r>
    </w:p>
    <w:p w:rsidR="00A21D66" w:rsidRPr="00144FB9" w:rsidRDefault="009824AE" w:rsidP="00524760">
      <w:pPr>
        <w:spacing w:line="240" w:lineRule="auto"/>
        <w:ind w:left="708" w:hanging="708"/>
        <w:jc w:val="both"/>
        <w:rPr>
          <w:rFonts w:ascii="Times New Roman" w:hAnsi="Times New Roman" w:cs="Times New Roman"/>
          <w:lang w:val="kk-KZ"/>
        </w:rPr>
      </w:pPr>
      <w:r w:rsidRPr="00144FB9">
        <w:rPr>
          <w:rFonts w:ascii="Times New Roman" w:hAnsi="Times New Roman" w:cs="Times New Roman"/>
          <w:lang w:val="kk-KZ"/>
        </w:rPr>
        <w:t>32A</w:t>
      </w:r>
      <w:r w:rsidRPr="00144FB9">
        <w:rPr>
          <w:rFonts w:ascii="Times New Roman" w:hAnsi="Times New Roman" w:cs="Times New Roman"/>
          <w:lang w:val="kk-KZ"/>
        </w:rPr>
        <w:tab/>
      </w:r>
      <w:r w:rsidR="00A21D66" w:rsidRPr="00144FB9">
        <w:rPr>
          <w:rFonts w:ascii="Times New Roman" w:hAnsi="Times New Roman" w:cs="Times New Roman"/>
          <w:lang w:val="kk-KZ"/>
        </w:rPr>
        <w:t>Эгер бизнести бириктирүүдө пайда болгон гудвилдин баланстык наркы анын салык базасынан аз болсо, ушул айырма кийинкиге калтырылган салык активинин пайда болушуна алып келет. Гудвилди баштапкы таанууда пайда болгон, кийинкиге калтырылган салык активи чегерилүүчү убактылуу айырманы ишке ашырууга болгон салык салынуучу пайда алуу мүмкүндүгү болгон деңгээлде бизнести бириктирүүнү эсепке алуу алкагында таанылууга тийиш.</w:t>
      </w:r>
    </w:p>
    <w:p w:rsidR="00A21D66" w:rsidRPr="00394459" w:rsidRDefault="00A21D66" w:rsidP="00867A1A">
      <w:pPr>
        <w:spacing w:line="240" w:lineRule="auto"/>
        <w:jc w:val="both"/>
        <w:rPr>
          <w:rFonts w:ascii="Times New Roman" w:hAnsi="Times New Roman" w:cs="Times New Roman"/>
          <w:b/>
        </w:rPr>
      </w:pPr>
      <w:r w:rsidRPr="00144FB9">
        <w:rPr>
          <w:rFonts w:ascii="Times New Roman" w:hAnsi="Times New Roman" w:cs="Times New Roman"/>
          <w:lang w:val="kk-KZ"/>
        </w:rPr>
        <w:t xml:space="preserve"> </w:t>
      </w:r>
      <w:r w:rsidRPr="00144FB9">
        <w:rPr>
          <w:rFonts w:ascii="Times New Roman" w:hAnsi="Times New Roman" w:cs="Times New Roman"/>
          <w:lang w:val="kk-KZ"/>
        </w:rPr>
        <w:tab/>
        <w:t xml:space="preserve"> </w:t>
      </w:r>
      <w:r w:rsidRPr="00394459">
        <w:rPr>
          <w:rFonts w:ascii="Times New Roman" w:hAnsi="Times New Roman" w:cs="Times New Roman"/>
          <w:b/>
        </w:rPr>
        <w:t>Активди же милдеттенмени баштапкы таануу</w:t>
      </w:r>
    </w:p>
    <w:p w:rsidR="00A21D66" w:rsidRPr="00394459" w:rsidRDefault="00A21D66" w:rsidP="00524760">
      <w:pPr>
        <w:spacing w:line="240" w:lineRule="auto"/>
        <w:ind w:left="708" w:hanging="708"/>
        <w:jc w:val="both"/>
        <w:rPr>
          <w:rFonts w:ascii="Times New Roman" w:hAnsi="Times New Roman" w:cs="Times New Roman"/>
        </w:rPr>
      </w:pPr>
      <w:r w:rsidRPr="00394459">
        <w:rPr>
          <w:rFonts w:ascii="Times New Roman" w:hAnsi="Times New Roman" w:cs="Times New Roman"/>
        </w:rPr>
        <w:t>33</w:t>
      </w:r>
      <w:r w:rsidRPr="00394459">
        <w:rPr>
          <w:rFonts w:ascii="Times New Roman" w:hAnsi="Times New Roman" w:cs="Times New Roman"/>
        </w:rPr>
        <w:tab/>
        <w:t>Активди баштапкы таанууда кийинкиге калтырылган салык активинин пайда болуу учурларынын бири болуп салык салынбаган мамлекеттик субсидия активдин баланстык наркын эсептөөдө алынган, бирок салык максаттарында активдин амортизациялануучу наркынан (башкача айтканда анын салык базасынан) алынбаган кырдаал саналат. Активдин баланстык наркы анын салык базасынан аз, бул чегерилүүчү убактылуу айырманын пайда болушуна алып келет. Ошондой эле мамлекеттик субсидиялар отчетто кийинкиге калтырылган киреше катарында көрсөтүлүшү мүмкүн, мындай учурда кийинкиге калтырылган киреше менен анын нөлдүк салык базасынын ортосундагы айырма чегерилүүчү убактылуу айырма болуп саналат. Ишкана кандай көрсөтүү ыкмасын тандабасын, ал 22-пунктта аталган себептер боюнча пайда болуучу кийинкиге калтырылган салык активин тааныбайт.</w:t>
      </w:r>
    </w:p>
    <w:p w:rsidR="00A21D66" w:rsidRPr="00394459" w:rsidRDefault="00A21D66" w:rsidP="009824AE">
      <w:pPr>
        <w:spacing w:line="240" w:lineRule="auto"/>
        <w:ind w:left="708"/>
        <w:jc w:val="both"/>
        <w:rPr>
          <w:rFonts w:ascii="Times New Roman" w:hAnsi="Times New Roman" w:cs="Times New Roman"/>
          <w:b/>
          <w:sz w:val="26"/>
        </w:rPr>
      </w:pPr>
      <w:r w:rsidRPr="00394459">
        <w:rPr>
          <w:rFonts w:ascii="Times New Roman" w:hAnsi="Times New Roman" w:cs="Times New Roman"/>
          <w:b/>
          <w:sz w:val="26"/>
        </w:rPr>
        <w:t xml:space="preserve">Пайдаланылбаган салык зыяндары жана пайдаланылбаган салык кредиттери </w:t>
      </w:r>
    </w:p>
    <w:p w:rsidR="00A21D66" w:rsidRPr="00394459" w:rsidRDefault="00A21D66" w:rsidP="009824AE">
      <w:pPr>
        <w:spacing w:line="240" w:lineRule="auto"/>
        <w:ind w:left="708" w:hanging="708"/>
        <w:jc w:val="both"/>
        <w:rPr>
          <w:rFonts w:ascii="Times New Roman" w:hAnsi="Times New Roman" w:cs="Times New Roman"/>
          <w:b/>
        </w:rPr>
      </w:pPr>
      <w:r w:rsidRPr="00394459">
        <w:rPr>
          <w:rFonts w:ascii="Times New Roman" w:hAnsi="Times New Roman" w:cs="Times New Roman"/>
          <w:b/>
        </w:rPr>
        <w:t>34</w:t>
      </w:r>
      <w:r w:rsidRPr="00394459">
        <w:rPr>
          <w:rFonts w:ascii="Times New Roman" w:hAnsi="Times New Roman" w:cs="Times New Roman"/>
          <w:b/>
        </w:rPr>
        <w:tab/>
        <w:t xml:space="preserve"> Кийинкиге калтырылган салык активи келечектеги мезгилдерге которулган пайдаланылбаган салык зыяндарына жана пайдаланылбаган салык кредиттерине карата пайдаланылбаган салык зыяндарын жана пайдаланылбаган салык кредиттерин ишке ашырууга болгон келечекте салык салынуучу пайда алуу ыктымалдыгы болгондой деңгээлде таанылууга тийиш.</w:t>
      </w:r>
    </w:p>
    <w:p w:rsidR="00A21D66" w:rsidRPr="00394459" w:rsidRDefault="00A21D66" w:rsidP="009824AE">
      <w:pPr>
        <w:spacing w:line="240" w:lineRule="auto"/>
        <w:ind w:left="705" w:hanging="705"/>
        <w:jc w:val="both"/>
        <w:rPr>
          <w:rFonts w:ascii="Times New Roman" w:hAnsi="Times New Roman" w:cs="Times New Roman"/>
        </w:rPr>
      </w:pPr>
      <w:r w:rsidRPr="00394459">
        <w:rPr>
          <w:rFonts w:ascii="Times New Roman" w:hAnsi="Times New Roman" w:cs="Times New Roman"/>
        </w:rPr>
        <w:t>35</w:t>
      </w:r>
      <w:r w:rsidRPr="00394459">
        <w:rPr>
          <w:rFonts w:ascii="Times New Roman" w:hAnsi="Times New Roman" w:cs="Times New Roman"/>
        </w:rPr>
        <w:tab/>
        <w:t>Пайдаланылбаган салык зыяндарын жана пайдаланылбаган салык кредиттерин келечектеги мезгилдерге которуудан пайда болуучу кийинкиге калтырылган салык активдерин таануу критерийлери чегерилүүчү убактылуу айырмалардан пайда болуучу кийинкиге калтырылган салык активдерин таануу критерийлери менен окшош. Ошентсе да, пайдаланылбаган салык зыяндарынын болушу келечекте салык салынуучу пайда болбой калышы мүмкүндүгүнө карата негизги далил болуп саналат. Тиешелүү түрдө, эгер мурунку мезгилдерде ишкана зыянга учураса, ал пайдаланылбаган салык зыяндарынан же салык кредиттеринен пайда болгон кийинкиге калтырылган салык активин ишканада жетиштүү салык салынуучу убактылуу айырма болгон же ишкана пайдаланылбаган салык зыяндарын же пайдаланылбаган салык кредиттерин ишке ашыра алган жетиштүү салык салынуучу пайда алууга башка ишенимдүү далилдер болгон деңгээлде гана тааныйт. Мындай жагдайларда 82-пункт кийинкиге калтырылган салык активинин суммасы жана ал таанылган маалыматтардын мүнөзү жөнүндөгү маалыматтарды ачып көрсөтүүнү талап кылат.</w:t>
      </w:r>
    </w:p>
    <w:p w:rsidR="00A21D66" w:rsidRPr="00394459" w:rsidRDefault="00A21D66" w:rsidP="009824AE">
      <w:pPr>
        <w:spacing w:line="240" w:lineRule="auto"/>
        <w:ind w:left="705" w:hanging="705"/>
        <w:jc w:val="both"/>
        <w:rPr>
          <w:rFonts w:ascii="Times New Roman" w:hAnsi="Times New Roman" w:cs="Times New Roman"/>
        </w:rPr>
      </w:pPr>
      <w:r w:rsidRPr="00394459">
        <w:rPr>
          <w:rFonts w:ascii="Times New Roman" w:hAnsi="Times New Roman" w:cs="Times New Roman"/>
        </w:rPr>
        <w:t>36</w:t>
      </w:r>
      <w:r w:rsidRPr="00394459">
        <w:rPr>
          <w:rFonts w:ascii="Times New Roman" w:hAnsi="Times New Roman" w:cs="Times New Roman"/>
        </w:rPr>
        <w:tab/>
        <w:t>Салык салынуучу пайда алуу ыктымалдуулугун баалоодо, анын эсебинен пайдаланылбаган салык зыяндарын же пайдаланылбаган салык кредиттерин ишке ашырууга болот, ишкана төмөнкү критерийлердин аткарылышын талдайт:</w:t>
      </w:r>
    </w:p>
    <w:p w:rsidR="00A21D66" w:rsidRPr="00394459" w:rsidRDefault="00A21D66" w:rsidP="009824AE">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(a)</w:t>
      </w:r>
      <w:r w:rsidRPr="00394459">
        <w:rPr>
          <w:rFonts w:ascii="Times New Roman" w:hAnsi="Times New Roman" w:cs="Times New Roman"/>
          <w:lang w:val="kk-KZ"/>
        </w:rPr>
        <w:tab/>
      </w:r>
      <w:r w:rsidR="009824AE" w:rsidRPr="00394459">
        <w:rPr>
          <w:rFonts w:ascii="Times New Roman" w:hAnsi="Times New Roman" w:cs="Times New Roman"/>
          <w:lang w:val="kk-KZ"/>
        </w:rPr>
        <w:t>и</w:t>
      </w:r>
      <w:r w:rsidRPr="00394459">
        <w:rPr>
          <w:rFonts w:ascii="Times New Roman" w:hAnsi="Times New Roman" w:cs="Times New Roman"/>
          <w:lang w:val="kk-KZ"/>
        </w:rPr>
        <w:t>шканада пайдаланылбаган салык зыяндарын же пайдаланылбаган салык кредиттерин аларды колдонуу мөөнөтү бүткөнгө чейин ишке ашыруу мүмкүн болгон, салык салынуучу суммалардын пайда болушуна алып келген, бир эле салык органына же бир эле салык төлөөчү ишканага тийиштүү жетиштүү салык салынуучу убактылуу айырмалар барбы;</w:t>
      </w:r>
    </w:p>
    <w:p w:rsidR="00A21D66" w:rsidRPr="00394459" w:rsidRDefault="00A21D66" w:rsidP="009824AE">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lastRenderedPageBreak/>
        <w:t>(b)</w:t>
      </w:r>
      <w:r w:rsidRPr="00394459">
        <w:rPr>
          <w:rFonts w:ascii="Times New Roman" w:hAnsi="Times New Roman" w:cs="Times New Roman"/>
          <w:lang w:val="kk-KZ"/>
        </w:rPr>
        <w:tab/>
        <w:t>пайдаланылбаган салык зыяндарынын же пайдаланылбаган салык кредиттеринин колдонуу мөөнөтү бүткөнгө чейин ишкананда салык салынуучу пайда алуу ыктымалдыгы барбы;</w:t>
      </w:r>
    </w:p>
    <w:p w:rsidR="00A21D66" w:rsidRPr="00394459" w:rsidRDefault="00A21D66" w:rsidP="009824AE">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(c)</w:t>
      </w:r>
      <w:r w:rsidRPr="00394459">
        <w:rPr>
          <w:rFonts w:ascii="Times New Roman" w:hAnsi="Times New Roman" w:cs="Times New Roman"/>
          <w:lang w:val="kk-KZ"/>
        </w:rPr>
        <w:tab/>
        <w:t>кайталанышынын ыктымалдыгы аз болгон идентификацияланган себептерге байланыштуу пайдаланылбаган салык зыяндары пайда болобу;</w:t>
      </w:r>
    </w:p>
    <w:p w:rsidR="00A21D66" w:rsidRPr="00394459" w:rsidRDefault="00A21D66" w:rsidP="009824AE">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(d)</w:t>
      </w:r>
      <w:r w:rsidRPr="00394459">
        <w:rPr>
          <w:rFonts w:ascii="Times New Roman" w:hAnsi="Times New Roman" w:cs="Times New Roman"/>
          <w:lang w:val="kk-KZ"/>
        </w:rPr>
        <w:tab/>
        <w:t>ишкананын пайдаланылбаган салык зыяндарын же пайдаланылбаган салык кредиттерин ишке ашырууга болгон мезгилде салык салынуучу пайданын пайда болушуна алып келген салыктык пландоо мүмкүнчүлүгү барбы (30-пунктту караңыз).</w:t>
      </w:r>
    </w:p>
    <w:p w:rsidR="00A21D66" w:rsidRPr="00394459" w:rsidRDefault="00A21D66" w:rsidP="009824AE">
      <w:pPr>
        <w:spacing w:line="240" w:lineRule="auto"/>
        <w:ind w:left="705"/>
        <w:jc w:val="both"/>
        <w:rPr>
          <w:rFonts w:ascii="Times New Roman" w:hAnsi="Times New Roman" w:cs="Times New Roman"/>
          <w:lang w:val="kk-KZ"/>
        </w:rPr>
      </w:pPr>
      <w:r w:rsidRPr="00394459">
        <w:rPr>
          <w:rFonts w:ascii="Times New Roman" w:hAnsi="Times New Roman" w:cs="Times New Roman"/>
          <w:lang w:val="kk-KZ"/>
        </w:rPr>
        <w:t>Пайдаланылбаган салык зыяндарын же пайдаланылбаган салык кредиттерин ишке ашырууга мүмкүн болгон салык салынуучу пайда алуу ыктымалдыгы болбогондой деңгээлде кийинкиге калтырылган салык активи таанылбайт.</w:t>
      </w:r>
    </w:p>
    <w:p w:rsidR="00A21D66" w:rsidRPr="00144FB9" w:rsidRDefault="00A21D66" w:rsidP="00867A1A">
      <w:pPr>
        <w:spacing w:line="240" w:lineRule="auto"/>
        <w:jc w:val="both"/>
        <w:rPr>
          <w:rFonts w:ascii="Times New Roman" w:hAnsi="Times New Roman" w:cs="Times New Roman"/>
          <w:b/>
          <w:sz w:val="26"/>
          <w:lang w:val="kk-KZ"/>
        </w:rPr>
      </w:pPr>
      <w:r w:rsidRPr="00394459">
        <w:rPr>
          <w:rFonts w:ascii="Times New Roman" w:hAnsi="Times New Roman" w:cs="Times New Roman"/>
          <w:lang w:val="kk-KZ"/>
        </w:rPr>
        <w:t xml:space="preserve"> </w:t>
      </w:r>
      <w:r w:rsidRPr="00394459">
        <w:rPr>
          <w:rFonts w:ascii="Times New Roman" w:hAnsi="Times New Roman" w:cs="Times New Roman"/>
          <w:lang w:val="kk-KZ"/>
        </w:rPr>
        <w:tab/>
        <w:t xml:space="preserve"> </w:t>
      </w:r>
      <w:r w:rsidRPr="00144FB9">
        <w:rPr>
          <w:rFonts w:ascii="Times New Roman" w:hAnsi="Times New Roman" w:cs="Times New Roman"/>
          <w:b/>
          <w:sz w:val="26"/>
          <w:lang w:val="kk-KZ"/>
        </w:rPr>
        <w:t xml:space="preserve">Таанылбаган кийинкиге калтырылган салык активдерин кайра баалоо </w:t>
      </w:r>
    </w:p>
    <w:p w:rsidR="00A21D66" w:rsidRPr="00BF02D9" w:rsidRDefault="009824AE" w:rsidP="009824AE">
      <w:pPr>
        <w:spacing w:line="240" w:lineRule="auto"/>
        <w:ind w:left="708" w:hanging="708"/>
        <w:jc w:val="both"/>
        <w:rPr>
          <w:rFonts w:ascii="Times New Roman" w:hAnsi="Times New Roman" w:cs="Times New Roman"/>
          <w:lang w:val="kk-KZ"/>
        </w:rPr>
      </w:pPr>
      <w:r w:rsidRPr="00BF02D9">
        <w:rPr>
          <w:rFonts w:ascii="Times New Roman" w:hAnsi="Times New Roman" w:cs="Times New Roman"/>
          <w:lang w:val="kk-KZ"/>
        </w:rPr>
        <w:t>37</w:t>
      </w:r>
      <w:r w:rsidRPr="00BF02D9">
        <w:rPr>
          <w:rFonts w:ascii="Times New Roman" w:hAnsi="Times New Roman" w:cs="Times New Roman"/>
          <w:lang w:val="kk-KZ"/>
        </w:rPr>
        <w:tab/>
      </w:r>
      <w:r w:rsidR="00A21D66" w:rsidRPr="00BF02D9">
        <w:rPr>
          <w:rFonts w:ascii="Times New Roman" w:hAnsi="Times New Roman" w:cs="Times New Roman"/>
          <w:lang w:val="kk-KZ"/>
        </w:rPr>
        <w:t>Ар бир отчеттук мезгилдин аягында ишкана таанылбаган кийинкиге калтырылган салык активдерин кайра баалайт. Ишкана мурда таанылбаган кийинкиге калтырылган салык активин кийинкиге калтырылган салык активинин ордун толтурууга мүмкүндүк берген келечекте салык салынуучу пайда алуу ыктымалдыгы пайда болгон деңгээлде тааныйт. Мисалы, сооданын шарттарын жакшыртуу, кийинкиге калтырылган салык активи 24 жана 34-пункттарда баяндалган таануу критерийлерин канааттандырышы үчүн ишкананын келечекте жетиштүү салык салынуучу пайданы түзүү ыктымалдыгын жогорулатат. Дагы бир мисал болуп ишкана кийинкиге калтырылган салык активин бизнести бириктирүү күнүнө карата же андан кийин кайталап баалаган кырдаал саналат (67 жана 68-пункттарды караңыз).</w:t>
      </w:r>
    </w:p>
    <w:p w:rsidR="00A21D66" w:rsidRPr="00BF02D9" w:rsidRDefault="00A21D66" w:rsidP="009824AE">
      <w:pPr>
        <w:spacing w:line="240" w:lineRule="auto"/>
        <w:ind w:left="705"/>
        <w:jc w:val="both"/>
        <w:rPr>
          <w:rFonts w:ascii="Times New Roman" w:hAnsi="Times New Roman" w:cs="Times New Roman"/>
          <w:b/>
          <w:sz w:val="26"/>
          <w:lang w:val="kk-KZ"/>
        </w:rPr>
      </w:pPr>
      <w:r w:rsidRPr="00BF02D9">
        <w:rPr>
          <w:rFonts w:ascii="Times New Roman" w:hAnsi="Times New Roman" w:cs="Times New Roman"/>
          <w:b/>
          <w:sz w:val="26"/>
          <w:lang w:val="kk-KZ"/>
        </w:rPr>
        <w:t>Туунду ишканаларга, филиалдарга жана ассоциацияланган ишканаларга салынган инвестициялар жана биргелешкен ишкердикке катышуу үлүштөрү</w:t>
      </w:r>
    </w:p>
    <w:p w:rsidR="00A21D66" w:rsidRPr="00BF02D9" w:rsidRDefault="009824AE" w:rsidP="009824AE">
      <w:pPr>
        <w:spacing w:line="240" w:lineRule="auto"/>
        <w:ind w:left="705" w:hanging="705"/>
        <w:jc w:val="both"/>
        <w:rPr>
          <w:rFonts w:ascii="Times New Roman" w:hAnsi="Times New Roman" w:cs="Times New Roman"/>
          <w:lang w:val="kk-KZ"/>
        </w:rPr>
      </w:pPr>
      <w:r w:rsidRPr="00BF02D9">
        <w:rPr>
          <w:rFonts w:ascii="Times New Roman" w:hAnsi="Times New Roman" w:cs="Times New Roman"/>
          <w:lang w:val="kk-KZ"/>
        </w:rPr>
        <w:t>38</w:t>
      </w:r>
      <w:r w:rsidRPr="00BF02D9">
        <w:rPr>
          <w:rFonts w:ascii="Times New Roman" w:hAnsi="Times New Roman" w:cs="Times New Roman"/>
          <w:lang w:val="kk-KZ"/>
        </w:rPr>
        <w:tab/>
      </w:r>
      <w:r w:rsidR="00A21D66" w:rsidRPr="00BF02D9">
        <w:rPr>
          <w:rFonts w:ascii="Times New Roman" w:hAnsi="Times New Roman" w:cs="Times New Roman"/>
          <w:lang w:val="kk-KZ"/>
        </w:rPr>
        <w:t>Туунду ишканаларга, филиалдарга жана ассоциацияланган ишканаларга салынган инвестициялардын же биргелешкен ишкердикке катышуу үлүштөрүнүн (туунду ишкананын, филиалдын, ассоциацияланган ишкананын же инвестиция объектисинин таза активдериндеги башкы ишкананын же инвестордун үлүшү, анын ичинде гудвилдин баланстык наркы)  баланстык наркы инвестициялардын же катышуу үлүшүнүн салык базасынан (көбүнчө барабар өздүк наркынан) айырмаланып баштаганда убактылуу айырмалар пайда болот. Мындай айырмалар бир катар түрдүү кырдаалдарда пайда болушу мүмкүн, мисалы:</w:t>
      </w:r>
    </w:p>
    <w:p w:rsidR="00A21D66" w:rsidRPr="00394459" w:rsidRDefault="00A21D66" w:rsidP="009824AE">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(a)</w:t>
      </w:r>
      <w:r w:rsidRPr="00394459">
        <w:rPr>
          <w:rFonts w:ascii="Times New Roman" w:hAnsi="Times New Roman" w:cs="Times New Roman"/>
          <w:lang w:val="kk-KZ"/>
        </w:rPr>
        <w:tab/>
        <w:t>туунду ишканалардын, филиалдардын, ассоциацияланган ишканалардын же биргелешкен ишкердиктин бөлүштүрүлбөгөн пайдасынын болушу;</w:t>
      </w:r>
    </w:p>
    <w:p w:rsidR="00A21D66" w:rsidRPr="00394459" w:rsidRDefault="00A21D66" w:rsidP="009824AE">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(b)</w:t>
      </w:r>
      <w:r w:rsidRPr="00394459">
        <w:rPr>
          <w:rFonts w:ascii="Times New Roman" w:hAnsi="Times New Roman" w:cs="Times New Roman"/>
          <w:lang w:val="kk-KZ"/>
        </w:rPr>
        <w:tab/>
        <w:t>башкы ишкана жана туунду ишкана ар кайсы өлкөлөрдүн резиденттери болуп саналганда, валюталардын алмашуу курстарындагы өзгөрүүлөр;</w:t>
      </w:r>
    </w:p>
    <w:p w:rsidR="00A21D66" w:rsidRPr="00394459" w:rsidRDefault="00A21D66" w:rsidP="009824AE">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(c)</w:t>
      </w:r>
      <w:r w:rsidRPr="00394459">
        <w:rPr>
          <w:rFonts w:ascii="Times New Roman" w:hAnsi="Times New Roman" w:cs="Times New Roman"/>
          <w:lang w:val="kk-KZ"/>
        </w:rPr>
        <w:tab/>
        <w:t>ассоциацияланган ишканага инвестициялардын баланстык наркынын алардын орду толтурулуучу наркына чейин азайышы.</w:t>
      </w:r>
    </w:p>
    <w:p w:rsidR="00A21D66" w:rsidRPr="00394459" w:rsidRDefault="00A21D66" w:rsidP="009824AE">
      <w:pPr>
        <w:spacing w:line="240" w:lineRule="auto"/>
        <w:ind w:left="705"/>
        <w:jc w:val="both"/>
        <w:rPr>
          <w:rFonts w:ascii="Times New Roman" w:hAnsi="Times New Roman" w:cs="Times New Roman"/>
          <w:lang w:val="kk-KZ"/>
        </w:rPr>
      </w:pPr>
      <w:r w:rsidRPr="00394459">
        <w:rPr>
          <w:rFonts w:ascii="Times New Roman" w:hAnsi="Times New Roman" w:cs="Times New Roman"/>
          <w:lang w:val="kk-KZ"/>
        </w:rPr>
        <w:t>Бириктирилген финансылык отчеттогу убактылуу айырма, эгер башкы ишкана өзүнүн айрым финансылык отчетунда ушул инвестицияларды баштапкы наркы же кайталап бааланган наркы боюнча эске алса, башкы ишкананын айрым отчетунда ушул инвестицияларга тийиштүү убактылуу айырмадан айырмаланышы мүмкүн.</w:t>
      </w:r>
    </w:p>
    <w:p w:rsidR="00A21D66" w:rsidRPr="00394459" w:rsidRDefault="00A21D66" w:rsidP="009824AE">
      <w:pPr>
        <w:spacing w:line="240" w:lineRule="auto"/>
        <w:ind w:left="705" w:hanging="705"/>
        <w:jc w:val="both"/>
        <w:rPr>
          <w:rFonts w:ascii="Times New Roman" w:hAnsi="Times New Roman" w:cs="Times New Roman"/>
          <w:b/>
          <w:lang w:val="kk-KZ"/>
        </w:rPr>
      </w:pPr>
      <w:r w:rsidRPr="00394459">
        <w:rPr>
          <w:rFonts w:ascii="Times New Roman" w:hAnsi="Times New Roman" w:cs="Times New Roman"/>
          <w:b/>
          <w:lang w:val="kk-KZ"/>
        </w:rPr>
        <w:t>39</w:t>
      </w:r>
      <w:r w:rsidRPr="00394459">
        <w:rPr>
          <w:rFonts w:ascii="Times New Roman" w:hAnsi="Times New Roman" w:cs="Times New Roman"/>
          <w:b/>
          <w:lang w:val="kk-KZ"/>
        </w:rPr>
        <w:tab/>
        <w:t xml:space="preserve">Ишкана туунду ишканаларга, филиалдарга жана ассоциацияланган ишканаларга инвестициялар же биргелешкен ишкердикке катышуу үлүштөрү менен </w:t>
      </w:r>
      <w:r w:rsidRPr="00394459">
        <w:rPr>
          <w:rFonts w:ascii="Times New Roman" w:hAnsi="Times New Roman" w:cs="Times New Roman"/>
          <w:b/>
          <w:lang w:val="kk-KZ"/>
        </w:rPr>
        <w:lastRenderedPageBreak/>
        <w:t>байланышкан бардык салык салынуучу убактылуу айырмаларга карата кийинкиге калтырылган салык милдеттенмесин таанууга тийиш, буга анын төмөндө келтирилген эки шартты канааттандырган бөлүгү кирбейт:</w:t>
      </w:r>
    </w:p>
    <w:p w:rsidR="00A21D66" w:rsidRPr="00394459" w:rsidRDefault="00A21D66" w:rsidP="009824AE">
      <w:pPr>
        <w:spacing w:line="240" w:lineRule="auto"/>
        <w:ind w:left="1410" w:hanging="705"/>
        <w:jc w:val="both"/>
        <w:rPr>
          <w:rFonts w:ascii="Times New Roman" w:hAnsi="Times New Roman" w:cs="Times New Roman"/>
          <w:b/>
          <w:lang w:val="kk-KZ"/>
        </w:rPr>
      </w:pPr>
      <w:r w:rsidRPr="00394459">
        <w:rPr>
          <w:rFonts w:ascii="Times New Roman" w:hAnsi="Times New Roman" w:cs="Times New Roman"/>
          <w:b/>
          <w:lang w:val="kk-KZ"/>
        </w:rPr>
        <w:t>(a)</w:t>
      </w:r>
      <w:r w:rsidRPr="00394459">
        <w:rPr>
          <w:rFonts w:ascii="Times New Roman" w:hAnsi="Times New Roman" w:cs="Times New Roman"/>
          <w:b/>
          <w:lang w:val="kk-KZ"/>
        </w:rPr>
        <w:tab/>
        <w:t>башкы ишкана, инвестор, биргелешкен ишкананын катышуучусу же биргелешкен операциянын катышуучусу убактылуу айырманы калыбына келтирүү мөөнөттөрүн контролдоого жөндөмдүү; жана</w:t>
      </w:r>
    </w:p>
    <w:p w:rsidR="00A21D66" w:rsidRPr="00394459" w:rsidRDefault="00A21D66" w:rsidP="009824AE">
      <w:pPr>
        <w:spacing w:line="240" w:lineRule="auto"/>
        <w:ind w:left="1410" w:hanging="705"/>
        <w:jc w:val="both"/>
        <w:rPr>
          <w:rFonts w:ascii="Times New Roman" w:hAnsi="Times New Roman" w:cs="Times New Roman"/>
          <w:b/>
          <w:lang w:val="kk-KZ"/>
        </w:rPr>
      </w:pPr>
      <w:r w:rsidRPr="00394459">
        <w:rPr>
          <w:rFonts w:ascii="Times New Roman" w:hAnsi="Times New Roman" w:cs="Times New Roman"/>
          <w:b/>
          <w:lang w:val="kk-KZ"/>
        </w:rPr>
        <w:t>(b)</w:t>
      </w:r>
      <w:r w:rsidRPr="00394459">
        <w:rPr>
          <w:rFonts w:ascii="Times New Roman" w:hAnsi="Times New Roman" w:cs="Times New Roman"/>
          <w:b/>
          <w:lang w:val="kk-KZ"/>
        </w:rPr>
        <w:tab/>
        <w:t>жакынкы келечекте убактылуу айырма калыбына келбеши мүмкүн деген ыктымалдуулук бар.</w:t>
      </w:r>
    </w:p>
    <w:p w:rsidR="00A21D66" w:rsidRPr="00144FB9" w:rsidRDefault="00A21D66" w:rsidP="009824AE">
      <w:pPr>
        <w:spacing w:line="240" w:lineRule="auto"/>
        <w:ind w:left="705" w:hanging="705"/>
        <w:jc w:val="both"/>
        <w:rPr>
          <w:rFonts w:ascii="Times New Roman" w:hAnsi="Times New Roman" w:cs="Times New Roman"/>
          <w:lang w:val="kk-KZ"/>
        </w:rPr>
      </w:pPr>
      <w:r w:rsidRPr="00394459">
        <w:rPr>
          <w:rFonts w:ascii="Times New Roman" w:hAnsi="Times New Roman" w:cs="Times New Roman"/>
          <w:lang w:val="kk-KZ"/>
        </w:rPr>
        <w:t>40</w:t>
      </w:r>
      <w:r w:rsidRPr="00394459">
        <w:rPr>
          <w:rFonts w:ascii="Times New Roman" w:hAnsi="Times New Roman" w:cs="Times New Roman"/>
          <w:lang w:val="kk-KZ"/>
        </w:rPr>
        <w:tab/>
        <w:t xml:space="preserve">Башкы ишкана туунду ишкананын дивиденддер боюнча саясатын контролдогондуктан, ал ушул инвестицияларга тийиштүү убактылуу айырмаларды (бөлүштүрүлбөгөн пайдадан эле эмес, финансылык отчетту башка валютада кайра эсептөөдөн келип чыккан айырмалардан пайда болгон убактылуу айырмаларды кошкондо) калыбына келтирүү мөөнөттөрүн контролдой алат. </w:t>
      </w:r>
      <w:r w:rsidRPr="00144FB9">
        <w:rPr>
          <w:rFonts w:ascii="Times New Roman" w:hAnsi="Times New Roman" w:cs="Times New Roman"/>
          <w:lang w:val="kk-KZ"/>
        </w:rPr>
        <w:t>Андан тышкары көбүнчө убактылуу айырманы калыбына келтирүүдө төлөнө турган пайда салыгынын суммасын аныктоо дээрлик мүмкүн эмес. Тиешелүү түрдө, эгер башкы ишкана ушул пайда жакынкы келечекте бөлүштүрүлбөйт деп белгилесе, ал кийинкиге калтырылган салык милдеттенмесин тааныбайт. Ушундай эле ыкма филиалдарга салынган инвестицияларга да колдонулат.</w:t>
      </w:r>
    </w:p>
    <w:p w:rsidR="00A21D66" w:rsidRPr="00144FB9" w:rsidRDefault="00A21D66" w:rsidP="009824AE">
      <w:pPr>
        <w:spacing w:line="240" w:lineRule="auto"/>
        <w:ind w:left="705" w:hanging="705"/>
        <w:jc w:val="both"/>
        <w:rPr>
          <w:rFonts w:ascii="Times New Roman" w:hAnsi="Times New Roman" w:cs="Times New Roman"/>
          <w:lang w:val="kk-KZ"/>
        </w:rPr>
      </w:pPr>
      <w:r w:rsidRPr="00144FB9">
        <w:rPr>
          <w:rFonts w:ascii="Times New Roman" w:hAnsi="Times New Roman" w:cs="Times New Roman"/>
          <w:lang w:val="kk-KZ"/>
        </w:rPr>
        <w:t>41</w:t>
      </w:r>
      <w:r w:rsidRPr="00144FB9">
        <w:rPr>
          <w:rFonts w:ascii="Times New Roman" w:hAnsi="Times New Roman" w:cs="Times New Roman"/>
          <w:lang w:val="kk-KZ"/>
        </w:rPr>
        <w:tab/>
        <w:t>Ишкананын акчалай эмес активдери жана милдеттенмелери колдонуудагы валютада бааланат (</w:t>
      </w:r>
      <w:r w:rsidRPr="00144FB9">
        <w:rPr>
          <w:rFonts w:ascii="Times New Roman" w:hAnsi="Times New Roman" w:cs="Times New Roman"/>
          <w:i/>
          <w:lang w:val="kk-KZ"/>
        </w:rPr>
        <w:t xml:space="preserve">«Валюталык курстардын өзгөрүүлөрүнүн таасири» </w:t>
      </w:r>
      <w:r w:rsidRPr="00144FB9">
        <w:rPr>
          <w:rFonts w:ascii="Times New Roman" w:hAnsi="Times New Roman" w:cs="Times New Roman"/>
          <w:lang w:val="kk-KZ"/>
        </w:rPr>
        <w:t>ФОЭС (IAS) 21ди караңыз). Эгер ишкананын салык салынуучу пайдасы же салык зыяндары (жана тиешелүү түрдө анын акчалай эмес активдеринин жана милдеттенмелеринин салык базасы) башка валютада аныкталса, валюталарды алмаштыруу курсундагы өзгөрүүлөр убактылуу айырмалардын пайда болушуна алып келет, бул кийинкиге калтырылган салык милдеттенмесин же (24-пунктка ылайык) активди таанууга алып келет. Пайда болгон кийинкиге калтырылган салык пайданын же зыяндын эсебинин дебети же кредити боюнча чагылдырылат (58-пунктту караңыз).</w:t>
      </w:r>
    </w:p>
    <w:p w:rsidR="00A21D66" w:rsidRPr="00394459" w:rsidRDefault="009824AE" w:rsidP="009824AE">
      <w:pPr>
        <w:spacing w:line="240" w:lineRule="auto"/>
        <w:ind w:left="705" w:hanging="705"/>
        <w:jc w:val="both"/>
        <w:rPr>
          <w:rFonts w:ascii="Times New Roman" w:hAnsi="Times New Roman" w:cs="Times New Roman"/>
        </w:rPr>
      </w:pPr>
      <w:r w:rsidRPr="00BF02D9">
        <w:rPr>
          <w:rFonts w:ascii="Times New Roman" w:hAnsi="Times New Roman" w:cs="Times New Roman"/>
          <w:lang w:val="kk-KZ"/>
        </w:rPr>
        <w:t>42</w:t>
      </w:r>
      <w:r w:rsidRPr="00BF02D9">
        <w:rPr>
          <w:rFonts w:ascii="Times New Roman" w:hAnsi="Times New Roman" w:cs="Times New Roman"/>
          <w:lang w:val="kk-KZ"/>
        </w:rPr>
        <w:tab/>
      </w:r>
      <w:r w:rsidR="00A21D66" w:rsidRPr="00BF02D9">
        <w:rPr>
          <w:rFonts w:ascii="Times New Roman" w:hAnsi="Times New Roman" w:cs="Times New Roman"/>
          <w:lang w:val="kk-KZ"/>
        </w:rPr>
        <w:t xml:space="preserve">Ассоциацияланган ишканага инвестиция салган инвестор мындай ишкананы контролдобойт жана адатта анын дивиденддер боюнча саясатын аныктоо мүмкүнчүлүгүнө ээ эмес. Натыйжада, жакынкы келечекте ассоциацияланган ишкананын пайдасын бөлүштүрүүгө тыюу салган макулдашуу болбогондо, инвестор ассоциацияланган ишканага салган анын инвестицияларына тийиштүү салык салынуучу убактылуу айырмалардан пайда болгон кийинкиге калтырылган салык милдеттенмесин тааныйт. Айрым учурларда инвестор ассоциацияланган ишканага салган инвестициялардын баштапкы наркынын ордун толтурууда төлөнө турган салыктын суммасын аныктай албайт, бирок салыктын суммасы айрым минималдуу суммадан аз болбой тургандыгын белгилей алат. </w:t>
      </w:r>
      <w:r w:rsidR="00A21D66" w:rsidRPr="00394459">
        <w:rPr>
          <w:rFonts w:ascii="Times New Roman" w:hAnsi="Times New Roman" w:cs="Times New Roman"/>
        </w:rPr>
        <w:t>Мындай учурда кийинкиге калтырылган салык милдеттенмеси ушул суммада бааланат.</w:t>
      </w:r>
    </w:p>
    <w:p w:rsidR="00A21D66" w:rsidRPr="00394459" w:rsidRDefault="009824AE" w:rsidP="009824AE">
      <w:pPr>
        <w:spacing w:line="240" w:lineRule="auto"/>
        <w:ind w:left="705" w:hanging="705"/>
        <w:jc w:val="both"/>
        <w:rPr>
          <w:rFonts w:ascii="Times New Roman" w:hAnsi="Times New Roman" w:cs="Times New Roman"/>
        </w:rPr>
      </w:pPr>
      <w:r w:rsidRPr="00394459">
        <w:rPr>
          <w:rFonts w:ascii="Times New Roman" w:hAnsi="Times New Roman" w:cs="Times New Roman"/>
        </w:rPr>
        <w:t>43</w:t>
      </w:r>
      <w:r w:rsidRPr="00394459">
        <w:rPr>
          <w:rFonts w:ascii="Times New Roman" w:hAnsi="Times New Roman" w:cs="Times New Roman"/>
        </w:rPr>
        <w:tab/>
      </w:r>
      <w:r w:rsidR="00A21D66" w:rsidRPr="00394459">
        <w:rPr>
          <w:rFonts w:ascii="Times New Roman" w:hAnsi="Times New Roman" w:cs="Times New Roman"/>
        </w:rPr>
        <w:t>Биргелешкен ишкердиктин катышуучуларынын ортосундагы макулдашуу адатта пайданы бөлүштүрүүгө тийиштүү жана ушундай маселелерди чечүү үчүн бардык тараптардын же тараптар тобунун макулдугу талап кылынар/кылынбасын аныктайт. Эгер биргелешкен ишканынын катышуучусу же биргелешкен операциянын катышуучусу биргелешкен ишкердиктеги пайдадан өзүнүн үлүшүн бөлүштүрүү мөөнөтүн контролдой алса жана жакынкы келечекте анын пайдадагы үлүшү бөлүштүрүлбөй турган болсо, кийинкиге калтырылган салык милдеттенмеси таанылбайт.</w:t>
      </w:r>
    </w:p>
    <w:p w:rsidR="00A21D66" w:rsidRPr="00394459" w:rsidRDefault="009824AE" w:rsidP="009824AE">
      <w:pPr>
        <w:spacing w:line="240" w:lineRule="auto"/>
        <w:ind w:left="705" w:hanging="705"/>
        <w:jc w:val="both"/>
        <w:rPr>
          <w:rFonts w:ascii="Times New Roman" w:hAnsi="Times New Roman" w:cs="Times New Roman"/>
          <w:b/>
        </w:rPr>
      </w:pPr>
      <w:r w:rsidRPr="00394459">
        <w:rPr>
          <w:rFonts w:ascii="Times New Roman" w:hAnsi="Times New Roman" w:cs="Times New Roman"/>
          <w:b/>
        </w:rPr>
        <w:t>44</w:t>
      </w:r>
      <w:r w:rsidRPr="00394459">
        <w:rPr>
          <w:rFonts w:ascii="Times New Roman" w:hAnsi="Times New Roman" w:cs="Times New Roman"/>
          <w:b/>
        </w:rPr>
        <w:tab/>
      </w:r>
      <w:r w:rsidR="00A21D66" w:rsidRPr="00394459">
        <w:rPr>
          <w:rFonts w:ascii="Times New Roman" w:hAnsi="Times New Roman" w:cs="Times New Roman"/>
          <w:b/>
        </w:rPr>
        <w:t>Ишкана туунду ишканаларга, филиалдарга жана ассоциацияланган ишканаларга инвестициялардан, ошондой эле  биргелешкен ишкердикке катышуу үлүшүнөн пайда болгон бардык чегерилүүчү убактылуу айырмаларга карата кийинкиге калтырылган салык активин төмөнкүлөрдүн болушу ыктымал болгон өлчөмдө жана ошол өлчөмдө гана таанууга тийиш:</w:t>
      </w:r>
    </w:p>
    <w:p w:rsidR="00A21D66" w:rsidRPr="00394459" w:rsidRDefault="00A21D66" w:rsidP="009824AE">
      <w:pPr>
        <w:spacing w:line="240" w:lineRule="auto"/>
        <w:ind w:firstLine="705"/>
        <w:jc w:val="both"/>
        <w:rPr>
          <w:rFonts w:ascii="Times New Roman" w:hAnsi="Times New Roman" w:cs="Times New Roman"/>
          <w:b/>
        </w:rPr>
      </w:pPr>
      <w:r w:rsidRPr="00394459">
        <w:rPr>
          <w:rFonts w:ascii="Times New Roman" w:hAnsi="Times New Roman" w:cs="Times New Roman"/>
          <w:b/>
        </w:rPr>
        <w:t>(a)</w:t>
      </w:r>
      <w:r w:rsidRPr="00394459">
        <w:rPr>
          <w:rFonts w:ascii="Times New Roman" w:hAnsi="Times New Roman" w:cs="Times New Roman"/>
          <w:b/>
        </w:rPr>
        <w:tab/>
        <w:t>жакынкы келечекте убактылуу айырма калыбына келтирилет;</w:t>
      </w:r>
    </w:p>
    <w:p w:rsidR="00A21D66" w:rsidRPr="00394459" w:rsidRDefault="00A21D66" w:rsidP="009824AE">
      <w:pPr>
        <w:spacing w:line="240" w:lineRule="auto"/>
        <w:ind w:left="1410" w:hanging="705"/>
        <w:jc w:val="both"/>
        <w:rPr>
          <w:rFonts w:ascii="Times New Roman" w:hAnsi="Times New Roman" w:cs="Times New Roman"/>
          <w:b/>
          <w:lang w:val="kk-KZ"/>
        </w:rPr>
      </w:pPr>
      <w:r w:rsidRPr="00394459">
        <w:rPr>
          <w:rFonts w:ascii="Times New Roman" w:hAnsi="Times New Roman" w:cs="Times New Roman"/>
          <w:b/>
          <w:lang w:val="kk-KZ"/>
        </w:rPr>
        <w:lastRenderedPageBreak/>
        <w:t>(b)</w:t>
      </w:r>
      <w:r w:rsidRPr="00394459">
        <w:rPr>
          <w:rFonts w:ascii="Times New Roman" w:hAnsi="Times New Roman" w:cs="Times New Roman"/>
          <w:b/>
          <w:lang w:val="kk-KZ"/>
        </w:rPr>
        <w:tab/>
        <w:t>салык салынуучу пайда келип чыгат, анын эсебинен убактылуу айырманы пайдаланууга болот.</w:t>
      </w:r>
    </w:p>
    <w:p w:rsidR="00A21D66" w:rsidRPr="00394459" w:rsidRDefault="00A21D66" w:rsidP="009824AE">
      <w:pPr>
        <w:spacing w:line="240" w:lineRule="auto"/>
        <w:ind w:left="705" w:hanging="705"/>
        <w:jc w:val="both"/>
        <w:rPr>
          <w:rFonts w:ascii="Times New Roman" w:hAnsi="Times New Roman" w:cs="Times New Roman"/>
          <w:lang w:val="kk-KZ"/>
        </w:rPr>
      </w:pPr>
      <w:r w:rsidRPr="00394459">
        <w:rPr>
          <w:rFonts w:ascii="Times New Roman" w:hAnsi="Times New Roman" w:cs="Times New Roman"/>
          <w:lang w:val="kk-KZ"/>
        </w:rPr>
        <w:t>45</w:t>
      </w:r>
      <w:r w:rsidRPr="00394459">
        <w:rPr>
          <w:rFonts w:ascii="Times New Roman" w:hAnsi="Times New Roman" w:cs="Times New Roman"/>
          <w:lang w:val="kk-KZ"/>
        </w:rPr>
        <w:tab/>
        <w:t>Туунду ишканаларга, филиалдарга жана ассоциацияланган ишканаларга салынган инвестицияларга, ошондой эле биргелешкен ишкердикке катышуу үлүштөрүнө тийиштүү чегерилүүчү убактылуу айырмалар бөлүгүндө кийинкиге калтырылган салык активин таануу жөнүндө чечим кабыл алууда ишкана 28-31-пункттарда баяндалган принциптерди жетекчиликке алат.</w:t>
      </w:r>
    </w:p>
    <w:p w:rsidR="00A21D66" w:rsidRPr="00394459" w:rsidRDefault="00A21D66" w:rsidP="00006F69">
      <w:pPr>
        <w:pBdr>
          <w:bottom w:val="single" w:sz="4" w:space="1" w:color="auto"/>
        </w:pBdr>
        <w:spacing w:before="240" w:line="240" w:lineRule="auto"/>
        <w:jc w:val="both"/>
        <w:rPr>
          <w:rFonts w:ascii="Times New Roman" w:hAnsi="Times New Roman" w:cs="Times New Roman"/>
          <w:b/>
          <w:sz w:val="26"/>
          <w:lang w:val="kk-KZ"/>
        </w:rPr>
      </w:pPr>
      <w:r w:rsidRPr="00394459">
        <w:rPr>
          <w:rFonts w:ascii="Times New Roman" w:hAnsi="Times New Roman" w:cs="Times New Roman"/>
          <w:b/>
          <w:sz w:val="26"/>
          <w:lang w:val="kk-KZ"/>
        </w:rPr>
        <w:t>Баалоо</w:t>
      </w:r>
    </w:p>
    <w:p w:rsidR="00A21D66" w:rsidRPr="00394459" w:rsidRDefault="009824AE" w:rsidP="009824AE">
      <w:pPr>
        <w:spacing w:line="240" w:lineRule="auto"/>
        <w:ind w:left="708" w:hanging="708"/>
        <w:jc w:val="both"/>
        <w:rPr>
          <w:rFonts w:ascii="Times New Roman" w:hAnsi="Times New Roman" w:cs="Times New Roman"/>
          <w:b/>
          <w:lang w:val="kk-KZ"/>
        </w:rPr>
      </w:pPr>
      <w:r w:rsidRPr="00394459">
        <w:rPr>
          <w:rFonts w:ascii="Times New Roman" w:hAnsi="Times New Roman" w:cs="Times New Roman"/>
          <w:b/>
          <w:lang w:val="kk-KZ"/>
        </w:rPr>
        <w:t>46</w:t>
      </w:r>
      <w:r w:rsidRPr="00394459">
        <w:rPr>
          <w:rFonts w:ascii="Times New Roman" w:hAnsi="Times New Roman" w:cs="Times New Roman"/>
          <w:b/>
          <w:lang w:val="kk-KZ"/>
        </w:rPr>
        <w:tab/>
      </w:r>
      <w:r w:rsidR="00A21D66" w:rsidRPr="00394459">
        <w:rPr>
          <w:rFonts w:ascii="Times New Roman" w:hAnsi="Times New Roman" w:cs="Times New Roman"/>
          <w:b/>
          <w:lang w:val="kk-KZ"/>
        </w:rPr>
        <w:t>Учурдагы жана мурунку мезгилдер үчүн утурумдук салык милдеттенмелери (активдери) отчеттук мезгилдин аягына карата колдонулуучу же иш жүзүндө колдонулуп жаткан салык ставкасын (жана салык мыйзамдарын) пайдалануу менен салык органдарына төлөнөт (салык органдарынын эсебинен орду толтурулат) деп күтүлгөн суммада бааланат.</w:t>
      </w:r>
    </w:p>
    <w:p w:rsidR="00A21D66" w:rsidRPr="00394459" w:rsidRDefault="00A21D66" w:rsidP="009824AE">
      <w:pPr>
        <w:spacing w:line="240" w:lineRule="auto"/>
        <w:ind w:left="705" w:hanging="705"/>
        <w:jc w:val="both"/>
        <w:rPr>
          <w:rFonts w:ascii="Times New Roman" w:hAnsi="Times New Roman" w:cs="Times New Roman"/>
          <w:b/>
          <w:lang w:val="kk-KZ"/>
        </w:rPr>
      </w:pPr>
      <w:r w:rsidRPr="00394459">
        <w:rPr>
          <w:rFonts w:ascii="Times New Roman" w:hAnsi="Times New Roman" w:cs="Times New Roman"/>
          <w:b/>
          <w:lang w:val="kk-KZ"/>
        </w:rPr>
        <w:t>47</w:t>
      </w:r>
      <w:r w:rsidRPr="00394459">
        <w:rPr>
          <w:rFonts w:ascii="Times New Roman" w:hAnsi="Times New Roman" w:cs="Times New Roman"/>
          <w:b/>
          <w:lang w:val="kk-KZ"/>
        </w:rPr>
        <w:tab/>
        <w:t>Кийинкиге калтырылган салык активдери жана милдеттенмелери активди сатуу же милдеттенмени төлөө мезгилине карата колдонулуучу салык ставкасын пайдалануу менен бааланууга тийиш, ошондой эле отчеттук мезгилдин аягында колдонулуучу же иш жүзүндө колдонулуп жаткан салык ставкасынын (жана салык мыйзамдарынын) негизинде аныкталат.</w:t>
      </w:r>
    </w:p>
    <w:p w:rsidR="00A21D66" w:rsidRPr="00144FB9" w:rsidRDefault="00A21D66" w:rsidP="009824AE">
      <w:pPr>
        <w:spacing w:line="240" w:lineRule="auto"/>
        <w:ind w:left="705" w:hanging="705"/>
        <w:jc w:val="both"/>
        <w:rPr>
          <w:rFonts w:ascii="Times New Roman" w:hAnsi="Times New Roman" w:cs="Times New Roman"/>
          <w:lang w:val="kk-KZ"/>
        </w:rPr>
      </w:pPr>
      <w:r w:rsidRPr="00394459">
        <w:rPr>
          <w:rFonts w:ascii="Times New Roman" w:hAnsi="Times New Roman" w:cs="Times New Roman"/>
          <w:lang w:val="kk-KZ"/>
        </w:rPr>
        <w:t>48</w:t>
      </w:r>
      <w:r w:rsidRPr="00394459">
        <w:rPr>
          <w:rFonts w:ascii="Times New Roman" w:hAnsi="Times New Roman" w:cs="Times New Roman"/>
          <w:lang w:val="kk-KZ"/>
        </w:rPr>
        <w:tab/>
        <w:t xml:space="preserve">Учурдагы жана кийинкиге калтырылган салык активдери жана милдеттенмелери адатта колдонулуп жаткан салык ставкасын (жана колдонулуп жаткан салык мыйзамдарын) пайдалануу менен бааланат. </w:t>
      </w:r>
      <w:r w:rsidRPr="00144FB9">
        <w:rPr>
          <w:rFonts w:ascii="Times New Roman" w:hAnsi="Times New Roman" w:cs="Times New Roman"/>
          <w:lang w:val="kk-KZ"/>
        </w:rPr>
        <w:t>Бирок, айрым юрисдикцияларда мамлекеттик органдар тарабынан салык ставкасынын (жана салык мыйзамдарынын талаптарынын) жарыяланышы мындай жарыялоодон кийин бир нече айдан кийин гана расмий кабыл алынганына карабастан негизинен мыйзамдын кабыл алынышы мааниге ээ. Мындай учурларда салык активдери жана милдеттенмелери жарыяланган салык ставкасын (жана салык мыйзамдарынын талаптарын) пайдалануу менен бааланат.</w:t>
      </w:r>
    </w:p>
    <w:p w:rsidR="00A21D66" w:rsidRPr="00144FB9" w:rsidRDefault="00A21D66" w:rsidP="009824AE">
      <w:pPr>
        <w:spacing w:line="240" w:lineRule="auto"/>
        <w:ind w:left="705" w:hanging="705"/>
        <w:jc w:val="both"/>
        <w:rPr>
          <w:rFonts w:ascii="Times New Roman" w:hAnsi="Times New Roman" w:cs="Times New Roman"/>
          <w:lang w:val="kk-KZ"/>
        </w:rPr>
      </w:pPr>
      <w:r w:rsidRPr="00144FB9">
        <w:rPr>
          <w:rFonts w:ascii="Times New Roman" w:hAnsi="Times New Roman" w:cs="Times New Roman"/>
          <w:lang w:val="kk-KZ"/>
        </w:rPr>
        <w:t>49</w:t>
      </w:r>
      <w:r w:rsidRPr="00144FB9">
        <w:rPr>
          <w:rFonts w:ascii="Times New Roman" w:hAnsi="Times New Roman" w:cs="Times New Roman"/>
          <w:lang w:val="kk-KZ"/>
        </w:rPr>
        <w:tab/>
        <w:t>Эгер түрдүү деңгээлдеги салык салынуучу пайдага түрдүү салык ставкалары колдонулса, кийинкиге калтырылган салык активдери жана милдеттенмелери убактылуу айырмаларды калыбына келтирүү күтүлгөн мезгилдеги салык салынуучу пайдага (салык зыянына) колдонула турган орточо ставкаларды пайдалануу менен бааланат.</w:t>
      </w:r>
    </w:p>
    <w:p w:rsidR="00A21D66" w:rsidRPr="00144FB9" w:rsidRDefault="00A21D66" w:rsidP="00867A1A">
      <w:pPr>
        <w:spacing w:line="240" w:lineRule="auto"/>
        <w:jc w:val="both"/>
        <w:rPr>
          <w:rFonts w:ascii="Times New Roman" w:hAnsi="Times New Roman" w:cs="Times New Roman"/>
          <w:lang w:val="kk-KZ"/>
        </w:rPr>
      </w:pPr>
      <w:r w:rsidRPr="00144FB9">
        <w:rPr>
          <w:rFonts w:ascii="Times New Roman" w:hAnsi="Times New Roman" w:cs="Times New Roman"/>
          <w:lang w:val="kk-KZ"/>
        </w:rPr>
        <w:t>50</w:t>
      </w:r>
      <w:r w:rsidRPr="00144FB9">
        <w:rPr>
          <w:rFonts w:ascii="Times New Roman" w:hAnsi="Times New Roman" w:cs="Times New Roman"/>
          <w:lang w:val="kk-KZ"/>
        </w:rPr>
        <w:tab/>
        <w:t>[Алып салынган]</w:t>
      </w:r>
    </w:p>
    <w:p w:rsidR="00A21D66" w:rsidRPr="00144FB9" w:rsidRDefault="00A21D66" w:rsidP="009824AE">
      <w:pPr>
        <w:spacing w:line="240" w:lineRule="auto"/>
        <w:ind w:left="705" w:hanging="705"/>
        <w:jc w:val="both"/>
        <w:rPr>
          <w:rFonts w:ascii="Times New Roman" w:hAnsi="Times New Roman" w:cs="Times New Roman"/>
          <w:b/>
          <w:lang w:val="kk-KZ"/>
        </w:rPr>
      </w:pPr>
      <w:r w:rsidRPr="00144FB9">
        <w:rPr>
          <w:rFonts w:ascii="Times New Roman" w:hAnsi="Times New Roman" w:cs="Times New Roman"/>
          <w:b/>
          <w:lang w:val="kk-KZ"/>
        </w:rPr>
        <w:t>51</w:t>
      </w:r>
      <w:r w:rsidRPr="00144FB9">
        <w:rPr>
          <w:rFonts w:ascii="Times New Roman" w:hAnsi="Times New Roman" w:cs="Times New Roman"/>
          <w:b/>
          <w:lang w:val="kk-KZ"/>
        </w:rPr>
        <w:tab/>
        <w:t>Кийинкиге калтырылган салык милдеттенмелерин жана активдерин баалоо, ишкана отчеттук мезгилдин аягында ушул активдердин жана милдеттенмелердин баланстык наркынын ордун толтурууну же төлөөнү болжолдогон ыкмага карата пайда болушу мүмкүн болгон салыктык натыйжаларын чагылдырууга тийиш.</w:t>
      </w:r>
    </w:p>
    <w:p w:rsidR="00A21D66" w:rsidRPr="00BF02D9" w:rsidRDefault="00A21D66" w:rsidP="009824AE">
      <w:pPr>
        <w:spacing w:line="240" w:lineRule="auto"/>
        <w:ind w:left="705" w:hanging="705"/>
        <w:jc w:val="both"/>
        <w:rPr>
          <w:rFonts w:ascii="Times New Roman" w:hAnsi="Times New Roman" w:cs="Times New Roman"/>
          <w:lang w:val="kk-KZ"/>
        </w:rPr>
      </w:pPr>
      <w:r w:rsidRPr="00BF02D9">
        <w:rPr>
          <w:rFonts w:ascii="Times New Roman" w:hAnsi="Times New Roman" w:cs="Times New Roman"/>
          <w:lang w:val="kk-KZ"/>
        </w:rPr>
        <w:t>51A</w:t>
      </w:r>
      <w:r w:rsidRPr="00BF02D9">
        <w:rPr>
          <w:rFonts w:ascii="Times New Roman" w:hAnsi="Times New Roman" w:cs="Times New Roman"/>
          <w:lang w:val="kk-KZ"/>
        </w:rPr>
        <w:tab/>
        <w:t>Айрым юрисдикцияларда ишкана активдин (милдеттенменин) баланстык наркынын ордун толтуруусунун (төлөөсүнүн) ыкмасы төмөнкү көрсөткүчтөрдүн бирине же экөөнө тең таасир бериши мүмкүн:</w:t>
      </w:r>
    </w:p>
    <w:p w:rsidR="00A21D66" w:rsidRPr="00394459" w:rsidRDefault="00A21D66" w:rsidP="009824AE">
      <w:pPr>
        <w:spacing w:line="240" w:lineRule="auto"/>
        <w:ind w:left="1410" w:hanging="705"/>
        <w:jc w:val="both"/>
        <w:rPr>
          <w:rFonts w:ascii="Times New Roman" w:hAnsi="Times New Roman" w:cs="Times New Roman"/>
          <w:lang w:val="kk-KZ"/>
        </w:rPr>
      </w:pPr>
      <w:r w:rsidRPr="00394459">
        <w:rPr>
          <w:rFonts w:ascii="Times New Roman" w:hAnsi="Times New Roman" w:cs="Times New Roman"/>
          <w:lang w:val="kk-KZ"/>
        </w:rPr>
        <w:t>(a)</w:t>
      </w:r>
      <w:r w:rsidRPr="00394459">
        <w:rPr>
          <w:rFonts w:ascii="Times New Roman" w:hAnsi="Times New Roman" w:cs="Times New Roman"/>
          <w:lang w:val="kk-KZ"/>
        </w:rPr>
        <w:tab/>
        <w:t>ишкана активдин (милдеттенменин) баланстык наркынын ордун толтурууда (төлөөдө) колдонулуучу салык ставкасы; жана</w:t>
      </w:r>
    </w:p>
    <w:p w:rsidR="00A21D66" w:rsidRPr="00394459" w:rsidRDefault="00A21D66" w:rsidP="009824AE">
      <w:pPr>
        <w:spacing w:line="240" w:lineRule="auto"/>
        <w:ind w:firstLine="705"/>
        <w:jc w:val="both"/>
        <w:rPr>
          <w:rFonts w:ascii="Times New Roman" w:hAnsi="Times New Roman" w:cs="Times New Roman"/>
        </w:rPr>
      </w:pPr>
      <w:r w:rsidRPr="00394459">
        <w:rPr>
          <w:rFonts w:ascii="Times New Roman" w:hAnsi="Times New Roman" w:cs="Times New Roman"/>
        </w:rPr>
        <w:t>(b)</w:t>
      </w:r>
      <w:r w:rsidRPr="00394459">
        <w:rPr>
          <w:rFonts w:ascii="Times New Roman" w:hAnsi="Times New Roman" w:cs="Times New Roman"/>
        </w:rPr>
        <w:tab/>
        <w:t>активдин (милдеттенменин) салык базасы.</w:t>
      </w:r>
    </w:p>
    <w:p w:rsidR="00A21D66" w:rsidRPr="00394459" w:rsidRDefault="00A21D66" w:rsidP="009824AE">
      <w:pPr>
        <w:spacing w:line="240" w:lineRule="auto"/>
        <w:ind w:left="705"/>
        <w:jc w:val="both"/>
        <w:rPr>
          <w:rFonts w:ascii="Times New Roman" w:hAnsi="Times New Roman" w:cs="Times New Roman"/>
        </w:rPr>
      </w:pPr>
      <w:r w:rsidRPr="00394459">
        <w:rPr>
          <w:rFonts w:ascii="Times New Roman" w:hAnsi="Times New Roman" w:cs="Times New Roman"/>
        </w:rPr>
        <w:t>Мындай учурларда ишкана ордун толтуруунун же төлөөнүн болжолдонгон ыкмасы менен макулдашылган салык ставкасын жана салык базасын пайдалануу менен кийинкиге калтырылган салык автивдерин жана кийинкиге калтырылган салык милдеттенмелерин баалайт.</w:t>
      </w:r>
    </w:p>
    <w:tbl>
      <w:tblPr>
        <w:tblW w:w="4551"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712"/>
      </w:tblGrid>
      <w:tr w:rsidR="009824AE" w:rsidRPr="003974B6" w:rsidTr="00B762F4">
        <w:trPr>
          <w:tblHeader/>
        </w:trPr>
        <w:tc>
          <w:tcPr>
            <w:tcW w:w="5000" w:type="pct"/>
            <w:tcBorders>
              <w:bottom w:val="single" w:sz="0" w:space="0" w:color="auto"/>
            </w:tcBorders>
          </w:tcPr>
          <w:p w:rsidR="009824AE" w:rsidRPr="003974B6" w:rsidRDefault="009824AE" w:rsidP="00600686">
            <w:pPr>
              <w:pStyle w:val="IASBTableHeaderArial"/>
              <w:rPr>
                <w:rFonts w:ascii="Times New Roman" w:hAnsi="Times New Roman"/>
                <w:b/>
                <w:bCs/>
                <w:szCs w:val="18"/>
                <w:lang w:val="kk-KZ"/>
              </w:rPr>
            </w:pPr>
            <w:r w:rsidRPr="003974B6">
              <w:rPr>
                <w:rFonts w:ascii="Times New Roman" w:hAnsi="Times New Roman"/>
                <w:b/>
                <w:bCs/>
                <w:szCs w:val="18"/>
              </w:rPr>
              <w:lastRenderedPageBreak/>
              <w:t>A</w:t>
            </w:r>
            <w:r w:rsidRPr="003974B6">
              <w:rPr>
                <w:rFonts w:ascii="Times New Roman" w:hAnsi="Times New Roman"/>
                <w:b/>
                <w:bCs/>
                <w:szCs w:val="18"/>
                <w:lang w:val="kk-KZ"/>
              </w:rPr>
              <w:t xml:space="preserve"> мисалы</w:t>
            </w:r>
          </w:p>
        </w:tc>
      </w:tr>
      <w:tr w:rsidR="009824AE" w:rsidRPr="003974B6" w:rsidTr="00B762F4">
        <w:trPr>
          <w:trHeight w:val="1426"/>
        </w:trPr>
        <w:tc>
          <w:tcPr>
            <w:tcW w:w="5000" w:type="pct"/>
          </w:tcPr>
          <w:p w:rsidR="009824AE" w:rsidRPr="003974B6" w:rsidRDefault="009824AE" w:rsidP="00600686">
            <w:pPr>
              <w:pStyle w:val="IASBTableArial"/>
              <w:rPr>
                <w:rFonts w:ascii="Times New Roman" w:hAnsi="Times New Roman"/>
                <w:szCs w:val="18"/>
                <w:lang w:val="ru-RU"/>
              </w:rPr>
            </w:pPr>
            <w:r w:rsidRPr="003974B6">
              <w:rPr>
                <w:rFonts w:ascii="Times New Roman" w:hAnsi="Times New Roman"/>
                <w:szCs w:val="18"/>
                <w:lang w:val="ru-RU"/>
              </w:rPr>
              <w:t>Негизги каражаттар объекти 100 өлчөмүндөгү баланстык наркка жана 60 өлчөмүндөгү салык базасына ээ. Объект сатылган учурда 20% салык ставкасы колдонулмак, ал эми башка кирешелерге 30% салык ставкасы колдонулмак.</w:t>
            </w:r>
          </w:p>
          <w:p w:rsidR="009824AE" w:rsidRPr="003974B6" w:rsidRDefault="00600686" w:rsidP="00600686">
            <w:pPr>
              <w:pStyle w:val="IASBTableArial"/>
              <w:rPr>
                <w:rFonts w:ascii="Times New Roman" w:hAnsi="Times New Roman"/>
                <w:i/>
                <w:szCs w:val="18"/>
                <w:lang w:val="ru-RU"/>
              </w:rPr>
            </w:pPr>
            <w:r w:rsidRPr="003974B6">
              <w:rPr>
                <w:rFonts w:ascii="Times New Roman" w:hAnsi="Times New Roman"/>
                <w:i/>
                <w:szCs w:val="18"/>
                <w:lang w:val="ru-RU"/>
              </w:rPr>
              <w:t>Эгер ишкана объектти андан ары пайдаланбастан сатууну болжолдосо, 8 өлчөмүндөгү (40тан 20%) кийинкиге калтырылган салык милдеттенмесин же, эгер объектти сактоону жана аны пайдалануу аркылуу анын баланстык наркынын ордун толтурууну болжолдосо, 12 өлчөмүндөгү (40тан 30%) кийинкиге калтырылган салык милдеттенмесин тааныйт.</w:t>
            </w:r>
          </w:p>
        </w:tc>
      </w:tr>
    </w:tbl>
    <w:p w:rsidR="009824AE" w:rsidRPr="003974B6" w:rsidRDefault="009824AE" w:rsidP="00867A1A">
      <w:pPr>
        <w:spacing w:line="240" w:lineRule="auto"/>
        <w:jc w:val="both"/>
        <w:rPr>
          <w:rFonts w:ascii="Times New Roman" w:hAnsi="Times New Roman" w:cs="Times New Roman"/>
          <w:sz w:val="18"/>
          <w:szCs w:val="18"/>
        </w:rPr>
      </w:pPr>
    </w:p>
    <w:tbl>
      <w:tblPr>
        <w:tblW w:w="4551"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3432"/>
        <w:gridCol w:w="1418"/>
        <w:gridCol w:w="808"/>
        <w:gridCol w:w="368"/>
        <w:gridCol w:w="807"/>
        <w:gridCol w:w="552"/>
        <w:gridCol w:w="1105"/>
        <w:gridCol w:w="222"/>
      </w:tblGrid>
      <w:tr w:rsidR="00600686" w:rsidRPr="003974B6" w:rsidTr="00B762F4">
        <w:trPr>
          <w:tblHeader/>
        </w:trPr>
        <w:tc>
          <w:tcPr>
            <w:tcW w:w="5000" w:type="pct"/>
            <w:gridSpan w:val="8"/>
            <w:tcBorders>
              <w:bottom w:val="single" w:sz="0" w:space="0" w:color="auto"/>
            </w:tcBorders>
          </w:tcPr>
          <w:p w:rsidR="00600686" w:rsidRPr="003974B6" w:rsidRDefault="00600686" w:rsidP="00600686">
            <w:pPr>
              <w:pStyle w:val="IASBTableHeaderArial"/>
              <w:rPr>
                <w:rFonts w:ascii="Times New Roman" w:hAnsi="Times New Roman"/>
                <w:b/>
                <w:bCs/>
                <w:szCs w:val="18"/>
                <w:lang w:val="kk-KZ"/>
              </w:rPr>
            </w:pPr>
            <w:r w:rsidRPr="003974B6">
              <w:rPr>
                <w:rFonts w:ascii="Times New Roman" w:hAnsi="Times New Roman"/>
                <w:b/>
                <w:bCs/>
                <w:szCs w:val="18"/>
              </w:rPr>
              <w:t>B</w:t>
            </w:r>
            <w:r w:rsidRPr="003974B6">
              <w:rPr>
                <w:rFonts w:ascii="Times New Roman" w:hAnsi="Times New Roman"/>
                <w:b/>
                <w:bCs/>
                <w:szCs w:val="18"/>
                <w:lang w:val="kk-KZ"/>
              </w:rPr>
              <w:t xml:space="preserve"> мисалы</w:t>
            </w:r>
          </w:p>
        </w:tc>
      </w:tr>
      <w:tr w:rsidR="00600686" w:rsidRPr="003974B6" w:rsidTr="00B762F4">
        <w:tc>
          <w:tcPr>
            <w:tcW w:w="5000" w:type="pct"/>
            <w:gridSpan w:val="8"/>
          </w:tcPr>
          <w:p w:rsidR="00600686" w:rsidRPr="003974B6" w:rsidRDefault="00600686" w:rsidP="00600686">
            <w:pPr>
              <w:spacing w:after="0" w:line="240" w:lineRule="auto"/>
              <w:jc w:val="both"/>
              <w:rPr>
                <w:rFonts w:ascii="Times New Roman" w:hAnsi="Times New Roman" w:cs="Times New Roman"/>
                <w:sz w:val="18"/>
                <w:szCs w:val="18"/>
              </w:rPr>
            </w:pPr>
            <w:r w:rsidRPr="003974B6">
              <w:rPr>
                <w:rFonts w:ascii="Times New Roman" w:hAnsi="Times New Roman" w:cs="Times New Roman"/>
                <w:sz w:val="18"/>
                <w:szCs w:val="18"/>
              </w:rPr>
              <w:t>100 баштапкы наркы жана 80 баланстык наркы менен негизги каражаттар объекти 150 суммасына чейин кайталап бааланат. Салык максаттарында эквиваленттүү оңдоп-түзөө аткарылбайт. Салык максаттарында топтолгон амортизация 30ду  түзөт, ал эми салыктын ставкасы - 30%. Эгер объект баштапкы наркынан жогорку баада сатылса, 30 өлчөмүндөгү топтолгон салык амортизациясы салык салынуучу кирешенин курамына киргизилет, бирок баштапкы наркынан жогорку, сатуудан алынган пайдага салык салынбайт.</w:t>
            </w:r>
          </w:p>
          <w:p w:rsidR="00600686" w:rsidRPr="003974B6" w:rsidRDefault="00600686" w:rsidP="00600686">
            <w:pPr>
              <w:pStyle w:val="IASBTableArial"/>
              <w:rPr>
                <w:rFonts w:ascii="Times New Roman" w:hAnsi="Times New Roman"/>
                <w:i/>
                <w:szCs w:val="18"/>
                <w:lang w:val="ru-RU"/>
              </w:rPr>
            </w:pPr>
            <w:r w:rsidRPr="003974B6">
              <w:rPr>
                <w:rFonts w:ascii="Times New Roman" w:hAnsi="Times New Roman"/>
                <w:i/>
                <w:szCs w:val="18"/>
                <w:lang w:val="ru-RU"/>
              </w:rPr>
              <w:t>Бул объекттин салык базасы 70ти түзөт жана 80 өлчөмүндөгү салык салынуучу убактылуу айырма орун алат. Эгер ишкана бул объектини пайдалануу аркылуу баланстык нарктын ордун толтуруп алууну болжолдоп жатса, ал 150 өлчөмүндөгү салык салынуучу пайданы камсыз кылууга тийиш, бирок мында ал 70 өлчөмүндө гана салык амортизациясын алып сала алат. Бул учурда кийинкиге калтырылган салык милдеттенмеси  24тү (30%дык ставка боюнча 80) түзөт. Эгер ишкана бул объектти токтоосуз 150гө сатуу аркылуу баланстык нарктын ордун толтуруп алууну болжолдосо, кийинкиге калтырылган салык милдеттенмеси төмөндөгүдөй түрдө эсептелет:</w:t>
            </w:r>
          </w:p>
        </w:tc>
      </w:tr>
      <w:tr w:rsidR="00600686" w:rsidRPr="003974B6" w:rsidTr="00B762F4">
        <w:tc>
          <w:tcPr>
            <w:tcW w:w="4873" w:type="pct"/>
            <w:gridSpan w:val="7"/>
          </w:tcPr>
          <w:p w:rsidR="00600686" w:rsidRPr="003974B6" w:rsidRDefault="00600686" w:rsidP="00600686">
            <w:pPr>
              <w:pStyle w:val="IASBTableArial"/>
              <w:rPr>
                <w:rFonts w:ascii="Times New Roman" w:hAnsi="Times New Roman"/>
                <w:szCs w:val="18"/>
                <w:lang w:val="ru-RU"/>
              </w:rPr>
            </w:pPr>
          </w:p>
        </w:tc>
        <w:tc>
          <w:tcPr>
            <w:tcW w:w="127" w:type="pct"/>
          </w:tcPr>
          <w:p w:rsidR="00600686" w:rsidRPr="003974B6" w:rsidRDefault="00600686" w:rsidP="00600686">
            <w:pPr>
              <w:pStyle w:val="IASBTableArial"/>
              <w:rPr>
                <w:rFonts w:ascii="Times New Roman" w:hAnsi="Times New Roman"/>
                <w:szCs w:val="18"/>
                <w:lang w:val="ru-RU"/>
              </w:rPr>
            </w:pPr>
          </w:p>
        </w:tc>
      </w:tr>
      <w:tr w:rsidR="00600686" w:rsidRPr="003974B6" w:rsidTr="00B762F4">
        <w:tc>
          <w:tcPr>
            <w:tcW w:w="3248" w:type="pct"/>
            <w:gridSpan w:val="3"/>
          </w:tcPr>
          <w:p w:rsidR="00600686" w:rsidRPr="003974B6" w:rsidRDefault="00600686" w:rsidP="00600686">
            <w:pPr>
              <w:pStyle w:val="IASBTableArial"/>
              <w:jc w:val="right"/>
              <w:rPr>
                <w:rFonts w:ascii="Times New Roman" w:hAnsi="Times New Roman"/>
                <w:szCs w:val="18"/>
                <w:lang w:val="ru-RU"/>
              </w:rPr>
            </w:pPr>
            <w:r w:rsidRPr="003974B6">
              <w:rPr>
                <w:rFonts w:ascii="Times New Roman" w:hAnsi="Times New Roman"/>
                <w:i/>
                <w:szCs w:val="18"/>
                <w:lang w:val="kk-KZ"/>
              </w:rPr>
              <w:t>Салык</w:t>
            </w:r>
            <w:r w:rsidRPr="003974B6">
              <w:rPr>
                <w:rFonts w:ascii="Times New Roman" w:hAnsi="Times New Roman"/>
                <w:szCs w:val="18"/>
                <w:lang w:val="ru-RU"/>
              </w:rPr>
              <w:br/>
            </w:r>
            <w:r w:rsidRPr="003974B6">
              <w:rPr>
                <w:rFonts w:ascii="Times New Roman" w:hAnsi="Times New Roman"/>
                <w:i/>
                <w:szCs w:val="18"/>
                <w:lang w:val="kk-KZ"/>
              </w:rPr>
              <w:t xml:space="preserve">салынуучу убактылуу </w:t>
            </w:r>
            <w:r w:rsidRPr="003974B6">
              <w:rPr>
                <w:rFonts w:ascii="Times New Roman" w:hAnsi="Times New Roman"/>
                <w:szCs w:val="18"/>
                <w:lang w:val="ru-RU"/>
              </w:rPr>
              <w:br/>
            </w:r>
            <w:r w:rsidRPr="003974B6">
              <w:rPr>
                <w:rFonts w:ascii="Times New Roman" w:hAnsi="Times New Roman"/>
                <w:i/>
                <w:szCs w:val="18"/>
                <w:lang w:val="kk-KZ"/>
              </w:rPr>
              <w:t>айырма</w:t>
            </w:r>
          </w:p>
        </w:tc>
        <w:tc>
          <w:tcPr>
            <w:tcW w:w="674" w:type="pct"/>
            <w:gridSpan w:val="2"/>
          </w:tcPr>
          <w:p w:rsidR="00600686" w:rsidRPr="003974B6" w:rsidRDefault="00600686" w:rsidP="00600686">
            <w:pPr>
              <w:pStyle w:val="IASBTableArial"/>
              <w:jc w:val="right"/>
              <w:rPr>
                <w:rFonts w:ascii="Times New Roman" w:hAnsi="Times New Roman"/>
                <w:szCs w:val="18"/>
              </w:rPr>
            </w:pPr>
            <w:r w:rsidRPr="003974B6">
              <w:rPr>
                <w:rFonts w:ascii="Times New Roman" w:hAnsi="Times New Roman"/>
                <w:i/>
                <w:szCs w:val="18"/>
                <w:lang w:val="kk-KZ"/>
              </w:rPr>
              <w:t>Салык</w:t>
            </w:r>
            <w:r w:rsidRPr="003974B6">
              <w:rPr>
                <w:rFonts w:ascii="Times New Roman" w:hAnsi="Times New Roman"/>
                <w:i/>
                <w:szCs w:val="18"/>
              </w:rPr>
              <w:t xml:space="preserve"> </w:t>
            </w:r>
            <w:r w:rsidRPr="003974B6">
              <w:rPr>
                <w:rFonts w:ascii="Times New Roman" w:hAnsi="Times New Roman"/>
                <w:i/>
                <w:szCs w:val="18"/>
                <w:lang w:val="kk-KZ"/>
              </w:rPr>
              <w:t>ставкасы</w:t>
            </w:r>
          </w:p>
        </w:tc>
        <w:tc>
          <w:tcPr>
            <w:tcW w:w="950" w:type="pct"/>
            <w:gridSpan w:val="2"/>
          </w:tcPr>
          <w:p w:rsidR="00600686" w:rsidRPr="003974B6" w:rsidRDefault="00600686" w:rsidP="00600686">
            <w:pPr>
              <w:pStyle w:val="IASBTableArial"/>
              <w:jc w:val="right"/>
              <w:rPr>
                <w:rFonts w:ascii="Times New Roman" w:hAnsi="Times New Roman"/>
                <w:szCs w:val="18"/>
              </w:rPr>
            </w:pPr>
            <w:r w:rsidRPr="003974B6">
              <w:rPr>
                <w:rFonts w:ascii="Times New Roman" w:hAnsi="Times New Roman"/>
                <w:i/>
                <w:szCs w:val="18"/>
                <w:lang w:val="kk-KZ"/>
              </w:rPr>
              <w:t>Кийинкиге калтырылган салык милдеттенмеси</w:t>
            </w:r>
          </w:p>
        </w:tc>
        <w:tc>
          <w:tcPr>
            <w:tcW w:w="127" w:type="pct"/>
          </w:tcPr>
          <w:p w:rsidR="00600686" w:rsidRPr="003974B6" w:rsidRDefault="00600686" w:rsidP="00600686">
            <w:pPr>
              <w:pStyle w:val="IASBTableArial"/>
              <w:rPr>
                <w:rFonts w:ascii="Times New Roman" w:hAnsi="Times New Roman"/>
                <w:szCs w:val="18"/>
              </w:rPr>
            </w:pPr>
          </w:p>
        </w:tc>
      </w:tr>
      <w:tr w:rsidR="00600686" w:rsidRPr="003974B6" w:rsidTr="00B762F4">
        <w:tc>
          <w:tcPr>
            <w:tcW w:w="1970" w:type="pct"/>
          </w:tcPr>
          <w:p w:rsidR="00600686" w:rsidRPr="003974B6" w:rsidRDefault="00600686" w:rsidP="00600686">
            <w:pPr>
              <w:pStyle w:val="IASBTableArial"/>
              <w:rPr>
                <w:rFonts w:ascii="Times New Roman" w:hAnsi="Times New Roman"/>
                <w:szCs w:val="18"/>
              </w:rPr>
            </w:pPr>
            <w:r w:rsidRPr="003974B6">
              <w:rPr>
                <w:rFonts w:ascii="Times New Roman" w:hAnsi="Times New Roman"/>
                <w:szCs w:val="18"/>
              </w:rPr>
              <w:t>Топтолгон салык амортизациясы</w:t>
            </w:r>
          </w:p>
        </w:tc>
        <w:tc>
          <w:tcPr>
            <w:tcW w:w="814" w:type="pct"/>
          </w:tcPr>
          <w:p w:rsidR="00600686" w:rsidRPr="003974B6" w:rsidRDefault="00600686" w:rsidP="00600686">
            <w:pPr>
              <w:pStyle w:val="IASBTableArial"/>
              <w:rPr>
                <w:rFonts w:ascii="Times New Roman" w:hAnsi="Times New Roman"/>
                <w:szCs w:val="18"/>
              </w:rPr>
            </w:pPr>
          </w:p>
        </w:tc>
        <w:tc>
          <w:tcPr>
            <w:tcW w:w="463" w:type="pct"/>
            <w:vAlign w:val="center"/>
          </w:tcPr>
          <w:p w:rsidR="00600686" w:rsidRPr="003974B6" w:rsidRDefault="00600686" w:rsidP="00600686">
            <w:pPr>
              <w:pStyle w:val="IASBTableArial"/>
              <w:jc w:val="right"/>
              <w:rPr>
                <w:rFonts w:ascii="Times New Roman" w:hAnsi="Times New Roman"/>
                <w:szCs w:val="18"/>
              </w:rPr>
            </w:pPr>
            <w:r w:rsidRPr="003974B6">
              <w:rPr>
                <w:rFonts w:ascii="Times New Roman" w:hAnsi="Times New Roman"/>
                <w:i/>
                <w:szCs w:val="18"/>
              </w:rPr>
              <w:t>30</w:t>
            </w:r>
          </w:p>
        </w:tc>
        <w:tc>
          <w:tcPr>
            <w:tcW w:w="211" w:type="pct"/>
            <w:vAlign w:val="bottom"/>
          </w:tcPr>
          <w:p w:rsidR="00600686" w:rsidRPr="003974B6" w:rsidRDefault="00600686" w:rsidP="00600686">
            <w:pPr>
              <w:pStyle w:val="IASBTableArial"/>
              <w:jc w:val="right"/>
              <w:rPr>
                <w:rFonts w:ascii="Times New Roman" w:hAnsi="Times New Roman"/>
                <w:szCs w:val="18"/>
              </w:rPr>
            </w:pPr>
          </w:p>
        </w:tc>
        <w:tc>
          <w:tcPr>
            <w:tcW w:w="463" w:type="pct"/>
          </w:tcPr>
          <w:p w:rsidR="00600686" w:rsidRPr="003974B6" w:rsidRDefault="00600686" w:rsidP="00600686">
            <w:pPr>
              <w:pStyle w:val="IASBTableArial"/>
              <w:jc w:val="right"/>
              <w:rPr>
                <w:rFonts w:ascii="Times New Roman" w:hAnsi="Times New Roman"/>
                <w:szCs w:val="18"/>
              </w:rPr>
            </w:pPr>
            <w:r w:rsidRPr="003974B6">
              <w:rPr>
                <w:rFonts w:ascii="Times New Roman" w:hAnsi="Times New Roman"/>
                <w:i/>
                <w:szCs w:val="18"/>
              </w:rPr>
              <w:t>30%</w:t>
            </w:r>
          </w:p>
        </w:tc>
        <w:tc>
          <w:tcPr>
            <w:tcW w:w="317" w:type="pct"/>
          </w:tcPr>
          <w:p w:rsidR="00600686" w:rsidRPr="003974B6" w:rsidRDefault="00600686" w:rsidP="00600686">
            <w:pPr>
              <w:pStyle w:val="IASBTableArial"/>
              <w:rPr>
                <w:rFonts w:ascii="Times New Roman" w:hAnsi="Times New Roman"/>
                <w:szCs w:val="18"/>
              </w:rPr>
            </w:pPr>
          </w:p>
        </w:tc>
        <w:tc>
          <w:tcPr>
            <w:tcW w:w="633" w:type="pct"/>
            <w:vAlign w:val="center"/>
          </w:tcPr>
          <w:p w:rsidR="00600686" w:rsidRPr="003974B6" w:rsidRDefault="00600686" w:rsidP="00600686">
            <w:pPr>
              <w:pStyle w:val="IASBTableArial"/>
              <w:jc w:val="right"/>
              <w:rPr>
                <w:rFonts w:ascii="Times New Roman" w:hAnsi="Times New Roman"/>
                <w:szCs w:val="18"/>
              </w:rPr>
            </w:pPr>
            <w:r w:rsidRPr="003974B6">
              <w:rPr>
                <w:rFonts w:ascii="Times New Roman" w:hAnsi="Times New Roman"/>
                <w:i/>
                <w:szCs w:val="18"/>
              </w:rPr>
              <w:t>9</w:t>
            </w:r>
          </w:p>
        </w:tc>
        <w:tc>
          <w:tcPr>
            <w:tcW w:w="127" w:type="pct"/>
          </w:tcPr>
          <w:p w:rsidR="00600686" w:rsidRPr="003974B6" w:rsidRDefault="00600686" w:rsidP="00600686">
            <w:pPr>
              <w:pStyle w:val="IASBTableArial"/>
              <w:rPr>
                <w:rFonts w:ascii="Times New Roman" w:hAnsi="Times New Roman"/>
                <w:szCs w:val="18"/>
              </w:rPr>
            </w:pPr>
          </w:p>
        </w:tc>
      </w:tr>
      <w:tr w:rsidR="00600686" w:rsidRPr="003974B6" w:rsidTr="00B762F4">
        <w:tc>
          <w:tcPr>
            <w:tcW w:w="1970" w:type="pct"/>
          </w:tcPr>
          <w:p w:rsidR="00600686" w:rsidRPr="003974B6" w:rsidRDefault="00600686" w:rsidP="00600686">
            <w:pPr>
              <w:pStyle w:val="IASBTableArial"/>
              <w:rPr>
                <w:rFonts w:ascii="Times New Roman" w:hAnsi="Times New Roman"/>
                <w:szCs w:val="18"/>
                <w:lang w:val="ru-RU"/>
              </w:rPr>
            </w:pPr>
            <w:r w:rsidRPr="003974B6">
              <w:rPr>
                <w:rFonts w:ascii="Times New Roman" w:hAnsi="Times New Roman"/>
                <w:szCs w:val="18"/>
                <w:lang w:val="ru-RU"/>
              </w:rPr>
              <w:t>Баштапкы нарктан ашкан келип түшүүлөр</w:t>
            </w:r>
          </w:p>
        </w:tc>
        <w:tc>
          <w:tcPr>
            <w:tcW w:w="814" w:type="pct"/>
          </w:tcPr>
          <w:p w:rsidR="00600686" w:rsidRPr="003974B6" w:rsidRDefault="00600686" w:rsidP="00600686">
            <w:pPr>
              <w:pStyle w:val="IASBTableArial"/>
              <w:rPr>
                <w:rFonts w:ascii="Times New Roman" w:hAnsi="Times New Roman"/>
                <w:szCs w:val="18"/>
                <w:lang w:val="ru-RU"/>
              </w:rPr>
            </w:pPr>
          </w:p>
        </w:tc>
        <w:tc>
          <w:tcPr>
            <w:tcW w:w="463" w:type="pct"/>
            <w:tcBorders>
              <w:bottom w:val="single" w:sz="0" w:space="0" w:color="auto"/>
            </w:tcBorders>
            <w:vAlign w:val="center"/>
          </w:tcPr>
          <w:p w:rsidR="00600686" w:rsidRPr="003974B6" w:rsidRDefault="00600686" w:rsidP="00600686">
            <w:pPr>
              <w:pStyle w:val="IASBTableArial"/>
              <w:jc w:val="right"/>
              <w:rPr>
                <w:rFonts w:ascii="Times New Roman" w:hAnsi="Times New Roman"/>
                <w:szCs w:val="18"/>
              </w:rPr>
            </w:pPr>
            <w:r w:rsidRPr="003974B6">
              <w:rPr>
                <w:rFonts w:ascii="Times New Roman" w:hAnsi="Times New Roman"/>
                <w:i/>
                <w:szCs w:val="18"/>
              </w:rPr>
              <w:t>50</w:t>
            </w:r>
          </w:p>
        </w:tc>
        <w:tc>
          <w:tcPr>
            <w:tcW w:w="211" w:type="pct"/>
            <w:vAlign w:val="bottom"/>
          </w:tcPr>
          <w:p w:rsidR="00600686" w:rsidRPr="003974B6" w:rsidRDefault="00600686" w:rsidP="00600686">
            <w:pPr>
              <w:pStyle w:val="IASBTableArial"/>
              <w:jc w:val="right"/>
              <w:rPr>
                <w:rFonts w:ascii="Times New Roman" w:hAnsi="Times New Roman"/>
                <w:szCs w:val="18"/>
              </w:rPr>
            </w:pPr>
          </w:p>
        </w:tc>
        <w:tc>
          <w:tcPr>
            <w:tcW w:w="463" w:type="pct"/>
          </w:tcPr>
          <w:p w:rsidR="00600686" w:rsidRPr="003974B6" w:rsidRDefault="00B762F4" w:rsidP="00B762F4">
            <w:pPr>
              <w:pStyle w:val="IASBTableArial"/>
              <w:jc w:val="right"/>
              <w:rPr>
                <w:rFonts w:ascii="Times New Roman" w:hAnsi="Times New Roman"/>
                <w:szCs w:val="18"/>
              </w:rPr>
            </w:pPr>
            <w:r w:rsidRPr="003974B6">
              <w:rPr>
                <w:rFonts w:ascii="Times New Roman" w:hAnsi="Times New Roman"/>
                <w:i/>
                <w:szCs w:val="18"/>
                <w:lang w:val="kk-KZ"/>
              </w:rPr>
              <w:t>нөл</w:t>
            </w:r>
          </w:p>
        </w:tc>
        <w:tc>
          <w:tcPr>
            <w:tcW w:w="317" w:type="pct"/>
          </w:tcPr>
          <w:p w:rsidR="00600686" w:rsidRPr="003974B6" w:rsidRDefault="00600686" w:rsidP="00600686">
            <w:pPr>
              <w:pStyle w:val="IASBTableArial"/>
              <w:rPr>
                <w:rFonts w:ascii="Times New Roman" w:hAnsi="Times New Roman"/>
                <w:szCs w:val="18"/>
              </w:rPr>
            </w:pPr>
          </w:p>
        </w:tc>
        <w:tc>
          <w:tcPr>
            <w:tcW w:w="633" w:type="pct"/>
            <w:tcBorders>
              <w:bottom w:val="single" w:sz="0" w:space="0" w:color="auto"/>
            </w:tcBorders>
            <w:vAlign w:val="center"/>
          </w:tcPr>
          <w:p w:rsidR="00600686" w:rsidRPr="003974B6" w:rsidRDefault="00600686" w:rsidP="00600686">
            <w:pPr>
              <w:pStyle w:val="IASBTableArial"/>
              <w:jc w:val="right"/>
              <w:rPr>
                <w:rFonts w:ascii="Times New Roman" w:hAnsi="Times New Roman"/>
                <w:szCs w:val="18"/>
              </w:rPr>
            </w:pPr>
            <w:r w:rsidRPr="003974B6">
              <w:rPr>
                <w:rFonts w:ascii="Times New Roman" w:hAnsi="Times New Roman"/>
                <w:i/>
                <w:szCs w:val="18"/>
              </w:rPr>
              <w:t>–</w:t>
            </w:r>
          </w:p>
        </w:tc>
        <w:tc>
          <w:tcPr>
            <w:tcW w:w="127" w:type="pct"/>
          </w:tcPr>
          <w:p w:rsidR="00600686" w:rsidRPr="003974B6" w:rsidRDefault="00600686" w:rsidP="00600686">
            <w:pPr>
              <w:pStyle w:val="IASBTableArial"/>
              <w:rPr>
                <w:rFonts w:ascii="Times New Roman" w:hAnsi="Times New Roman"/>
                <w:szCs w:val="18"/>
              </w:rPr>
            </w:pPr>
          </w:p>
        </w:tc>
      </w:tr>
      <w:tr w:rsidR="00600686" w:rsidRPr="003974B6" w:rsidTr="00B762F4">
        <w:tc>
          <w:tcPr>
            <w:tcW w:w="1970" w:type="pct"/>
          </w:tcPr>
          <w:p w:rsidR="00600686" w:rsidRPr="003974B6" w:rsidRDefault="00B762F4" w:rsidP="00B762F4">
            <w:pPr>
              <w:pStyle w:val="IASBTableArial"/>
              <w:rPr>
                <w:rFonts w:ascii="Times New Roman" w:hAnsi="Times New Roman"/>
                <w:szCs w:val="18"/>
              </w:rPr>
            </w:pPr>
            <w:r w:rsidRPr="003974B6">
              <w:rPr>
                <w:rFonts w:ascii="Times New Roman" w:hAnsi="Times New Roman"/>
                <w:szCs w:val="18"/>
              </w:rPr>
              <w:t xml:space="preserve">Бардыгы </w:t>
            </w:r>
          </w:p>
        </w:tc>
        <w:tc>
          <w:tcPr>
            <w:tcW w:w="814" w:type="pct"/>
          </w:tcPr>
          <w:p w:rsidR="00600686" w:rsidRPr="003974B6" w:rsidRDefault="00600686" w:rsidP="00600686">
            <w:pPr>
              <w:pStyle w:val="IASBTableArial"/>
              <w:rPr>
                <w:rFonts w:ascii="Times New Roman" w:hAnsi="Times New Roman"/>
                <w:szCs w:val="18"/>
              </w:rPr>
            </w:pPr>
          </w:p>
        </w:tc>
        <w:tc>
          <w:tcPr>
            <w:tcW w:w="463" w:type="pct"/>
            <w:tcBorders>
              <w:bottom w:val="double" w:sz="0" w:space="0" w:color="auto"/>
            </w:tcBorders>
            <w:vAlign w:val="center"/>
          </w:tcPr>
          <w:p w:rsidR="00600686" w:rsidRPr="003974B6" w:rsidRDefault="00600686" w:rsidP="00600686">
            <w:pPr>
              <w:pStyle w:val="IASBTableArial"/>
              <w:jc w:val="right"/>
              <w:rPr>
                <w:rFonts w:ascii="Times New Roman" w:hAnsi="Times New Roman"/>
                <w:szCs w:val="18"/>
              </w:rPr>
            </w:pPr>
            <w:r w:rsidRPr="003974B6">
              <w:rPr>
                <w:rFonts w:ascii="Times New Roman" w:hAnsi="Times New Roman"/>
                <w:i/>
                <w:szCs w:val="18"/>
              </w:rPr>
              <w:t>80</w:t>
            </w:r>
          </w:p>
        </w:tc>
        <w:tc>
          <w:tcPr>
            <w:tcW w:w="211" w:type="pct"/>
            <w:vAlign w:val="bottom"/>
          </w:tcPr>
          <w:p w:rsidR="00600686" w:rsidRPr="003974B6" w:rsidRDefault="00600686" w:rsidP="00600686">
            <w:pPr>
              <w:pStyle w:val="IASBTableArial"/>
              <w:jc w:val="right"/>
              <w:rPr>
                <w:rFonts w:ascii="Times New Roman" w:hAnsi="Times New Roman"/>
                <w:szCs w:val="18"/>
              </w:rPr>
            </w:pPr>
            <w:r w:rsidRPr="003974B6">
              <w:rPr>
                <w:rFonts w:ascii="Times New Roman" w:hAnsi="Times New Roman"/>
                <w:szCs w:val="18"/>
              </w:rPr>
              <w:t> </w:t>
            </w:r>
          </w:p>
        </w:tc>
        <w:tc>
          <w:tcPr>
            <w:tcW w:w="463" w:type="pct"/>
            <w:vAlign w:val="bottom"/>
          </w:tcPr>
          <w:p w:rsidR="00600686" w:rsidRPr="003974B6" w:rsidRDefault="00600686" w:rsidP="00600686">
            <w:pPr>
              <w:pStyle w:val="IASBTableArial"/>
              <w:jc w:val="right"/>
              <w:rPr>
                <w:rFonts w:ascii="Times New Roman" w:hAnsi="Times New Roman"/>
                <w:szCs w:val="18"/>
              </w:rPr>
            </w:pPr>
          </w:p>
        </w:tc>
        <w:tc>
          <w:tcPr>
            <w:tcW w:w="317" w:type="pct"/>
          </w:tcPr>
          <w:p w:rsidR="00600686" w:rsidRPr="003974B6" w:rsidRDefault="00600686" w:rsidP="00600686">
            <w:pPr>
              <w:pStyle w:val="IASBTableArial"/>
              <w:rPr>
                <w:rFonts w:ascii="Times New Roman" w:hAnsi="Times New Roman"/>
                <w:szCs w:val="18"/>
              </w:rPr>
            </w:pPr>
          </w:p>
        </w:tc>
        <w:tc>
          <w:tcPr>
            <w:tcW w:w="633" w:type="pct"/>
            <w:tcBorders>
              <w:bottom w:val="double" w:sz="0" w:space="0" w:color="auto"/>
            </w:tcBorders>
            <w:vAlign w:val="center"/>
          </w:tcPr>
          <w:p w:rsidR="00600686" w:rsidRPr="003974B6" w:rsidRDefault="00600686" w:rsidP="00600686">
            <w:pPr>
              <w:pStyle w:val="IASBTableArial"/>
              <w:jc w:val="right"/>
              <w:rPr>
                <w:rFonts w:ascii="Times New Roman" w:hAnsi="Times New Roman"/>
                <w:szCs w:val="18"/>
              </w:rPr>
            </w:pPr>
            <w:r w:rsidRPr="003974B6">
              <w:rPr>
                <w:rFonts w:ascii="Times New Roman" w:hAnsi="Times New Roman"/>
                <w:i/>
                <w:szCs w:val="18"/>
              </w:rPr>
              <w:t>9</w:t>
            </w:r>
          </w:p>
        </w:tc>
        <w:tc>
          <w:tcPr>
            <w:tcW w:w="127" w:type="pct"/>
          </w:tcPr>
          <w:p w:rsidR="00600686" w:rsidRPr="003974B6" w:rsidRDefault="00600686" w:rsidP="00600686">
            <w:pPr>
              <w:pStyle w:val="IASBTableArial"/>
              <w:rPr>
                <w:rFonts w:ascii="Times New Roman" w:hAnsi="Times New Roman"/>
                <w:szCs w:val="18"/>
              </w:rPr>
            </w:pPr>
          </w:p>
        </w:tc>
      </w:tr>
      <w:tr w:rsidR="00600686" w:rsidRPr="003974B6" w:rsidTr="00B762F4">
        <w:tc>
          <w:tcPr>
            <w:tcW w:w="5000" w:type="pct"/>
            <w:gridSpan w:val="8"/>
          </w:tcPr>
          <w:p w:rsidR="00600686" w:rsidRPr="003974B6" w:rsidRDefault="00B762F4" w:rsidP="00B762F4">
            <w:pPr>
              <w:pStyle w:val="IASBTableArial"/>
              <w:rPr>
                <w:rFonts w:ascii="Times New Roman" w:hAnsi="Times New Roman"/>
                <w:szCs w:val="18"/>
                <w:lang w:val="ru-RU"/>
              </w:rPr>
            </w:pPr>
            <w:r w:rsidRPr="003974B6">
              <w:rPr>
                <w:rFonts w:ascii="Times New Roman" w:hAnsi="Times New Roman"/>
                <w:szCs w:val="18"/>
                <w:lang w:val="ru-RU"/>
              </w:rPr>
              <w:t>(эскертүү: 61А-пунктуна ылайык объектини кайталап баалоонун натыйжасында пайда болгон кошумча кийинкиге калтырылган салык башка жыйынды кирешенин курамында таанылат)</w:t>
            </w:r>
          </w:p>
        </w:tc>
      </w:tr>
    </w:tbl>
    <w:p w:rsidR="00A21D66" w:rsidRPr="003974B6" w:rsidRDefault="00A21D66" w:rsidP="00867A1A">
      <w:pPr>
        <w:spacing w:line="240" w:lineRule="auto"/>
        <w:jc w:val="both"/>
        <w:rPr>
          <w:rFonts w:ascii="Times New Roman" w:hAnsi="Times New Roman" w:cs="Times New Roman"/>
          <w:sz w:val="18"/>
          <w:szCs w:val="18"/>
        </w:rPr>
      </w:pPr>
    </w:p>
    <w:tbl>
      <w:tblPr>
        <w:tblW w:w="4551"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712"/>
      </w:tblGrid>
      <w:tr w:rsidR="00B762F4" w:rsidRPr="003974B6" w:rsidTr="00B762F4">
        <w:trPr>
          <w:tblHeader/>
        </w:trPr>
        <w:tc>
          <w:tcPr>
            <w:tcW w:w="5000" w:type="pct"/>
            <w:tcBorders>
              <w:bottom w:val="single" w:sz="0" w:space="0" w:color="auto"/>
            </w:tcBorders>
          </w:tcPr>
          <w:p w:rsidR="00B762F4" w:rsidRPr="003974B6" w:rsidRDefault="00B762F4" w:rsidP="00B762F4">
            <w:pPr>
              <w:pStyle w:val="IASBTableHeaderArial"/>
              <w:rPr>
                <w:rFonts w:ascii="Times New Roman" w:hAnsi="Times New Roman"/>
                <w:b/>
                <w:bCs/>
                <w:szCs w:val="18"/>
                <w:lang w:val="kk-KZ"/>
              </w:rPr>
            </w:pPr>
            <w:r w:rsidRPr="003974B6">
              <w:rPr>
                <w:rFonts w:ascii="Times New Roman" w:hAnsi="Times New Roman"/>
                <w:b/>
                <w:bCs/>
                <w:szCs w:val="18"/>
              </w:rPr>
              <w:t>C</w:t>
            </w:r>
            <w:r w:rsidRPr="003974B6">
              <w:rPr>
                <w:rFonts w:ascii="Times New Roman" w:hAnsi="Times New Roman"/>
                <w:b/>
                <w:bCs/>
                <w:szCs w:val="18"/>
                <w:lang w:val="kk-KZ"/>
              </w:rPr>
              <w:t xml:space="preserve"> мисалы</w:t>
            </w:r>
          </w:p>
        </w:tc>
      </w:tr>
      <w:tr w:rsidR="00B762F4" w:rsidRPr="003974B6" w:rsidTr="00B762F4">
        <w:tc>
          <w:tcPr>
            <w:tcW w:w="5000" w:type="pct"/>
          </w:tcPr>
          <w:p w:rsidR="00B762F4" w:rsidRPr="003974B6" w:rsidRDefault="00B762F4" w:rsidP="00D44A1F">
            <w:pPr>
              <w:pStyle w:val="IASBTableArial"/>
              <w:rPr>
                <w:rFonts w:ascii="Times New Roman" w:hAnsi="Times New Roman"/>
                <w:szCs w:val="18"/>
                <w:lang w:val="ru-RU"/>
              </w:rPr>
            </w:pPr>
            <w:r w:rsidRPr="003974B6">
              <w:rPr>
                <w:rFonts w:ascii="Times New Roman" w:hAnsi="Times New Roman"/>
                <w:szCs w:val="18"/>
                <w:lang w:val="ru-RU"/>
              </w:rPr>
              <w:t>Баштапкы шарттар В мисалындагыдай, төмөнкүдөй айырмаланат, эгер объект баштапкы наркынан жогорку баада сатылса, топтолгон салык амортизациясы салык салынуучу пайдага (30%дык ставка боюнча салык салынуучу) киргизилет, ал эми сатуудан келип түшүүлөргө 110 өлчөмүндөгү баштапкы нарктын инфляциясын эске алуу менен оңдоп-түзөлгөн чегерүүдөн кийин 40%дык ставка боюнча салык салынат.</w:t>
            </w:r>
          </w:p>
          <w:p w:rsidR="00B762F4" w:rsidRPr="003974B6" w:rsidRDefault="00B762F4" w:rsidP="00D44A1F">
            <w:pPr>
              <w:pStyle w:val="IASBTableArial"/>
              <w:rPr>
                <w:rFonts w:ascii="Times New Roman" w:hAnsi="Times New Roman"/>
                <w:i/>
                <w:szCs w:val="18"/>
                <w:lang w:val="ru-RU"/>
              </w:rPr>
            </w:pPr>
            <w:r w:rsidRPr="003974B6">
              <w:rPr>
                <w:rFonts w:ascii="Times New Roman" w:hAnsi="Times New Roman"/>
                <w:i/>
                <w:szCs w:val="18"/>
                <w:lang w:val="ru-RU"/>
              </w:rPr>
              <w:t>Эгер ишкана объектини пайдалануу аркылуу баланстык нарктын ордун толтурууну болжолдосо, ал 150 салык салынуучу пайда алышы керек, бирок ошол эле учурда ал 70 өлчөмүндө гана салык амортизациясын алып кое алат. Ушунун натыйжасында салык базасы 70ти түзөт, салык салынуучу убактылуу айырма 80 өлчөмүндө болот, ошондой эле кийинкиге калтырылган салык милдеттенмеси В мисалындагыдай 24 өлчөмүндө (80ден 30%) болот.</w:t>
            </w:r>
          </w:p>
          <w:p w:rsidR="00B762F4" w:rsidRPr="003974B6" w:rsidRDefault="00B762F4" w:rsidP="00D44A1F">
            <w:pPr>
              <w:pStyle w:val="IASBTableArial"/>
              <w:rPr>
                <w:rFonts w:ascii="Times New Roman" w:hAnsi="Times New Roman"/>
                <w:i/>
                <w:szCs w:val="18"/>
                <w:lang w:val="ru-RU"/>
              </w:rPr>
            </w:pPr>
            <w:r w:rsidRPr="003974B6">
              <w:rPr>
                <w:rFonts w:ascii="Times New Roman" w:hAnsi="Times New Roman"/>
                <w:i/>
                <w:szCs w:val="18"/>
                <w:lang w:val="ru-RU"/>
              </w:rPr>
              <w:t>Эгер ишкана активди 150гө тез арада сатуу аркылуу баланстык нарктын ордун толтурууну болжолдосо, салык максаттары үчүн ал 110 өлчөмүндө индекстелген баштапкы наркын алып кое алат. 40 өлчөмүндө түшкөн таза пайдага 40% ставка боюнча салык салынат. Андан тышкары 30 өлчөмүндө топтолгон салык амортизациясы салык салынуучу кирешенин курамына киргизилет жана 30% ставка боюнча салык салынат. Натыйжада салык базасы 80ди (110 минус 30) түзөт, 70 өлчөмүндө салык салынуучу убактылуу айырма болот, ошондой эле кийинкиге калтырылган салык милдеттенмеси 25 өлчөмүндө (40тан 40% плюс 30дан 30%) болот. Эгер ушул мисалда салык базасы ачык болбосо, 10-пунктта баяндалган негизги принципти эске алуу пайдалуу болот.</w:t>
            </w:r>
          </w:p>
          <w:p w:rsidR="00B762F4" w:rsidRPr="003974B6" w:rsidRDefault="00B762F4" w:rsidP="00D44A1F">
            <w:pPr>
              <w:pStyle w:val="IASBTableArial"/>
              <w:rPr>
                <w:rFonts w:ascii="Times New Roman" w:hAnsi="Times New Roman"/>
                <w:i/>
                <w:szCs w:val="18"/>
                <w:lang w:val="ru-RU"/>
              </w:rPr>
            </w:pPr>
            <w:r w:rsidRPr="003974B6">
              <w:rPr>
                <w:rFonts w:ascii="Times New Roman" w:hAnsi="Times New Roman"/>
                <w:i/>
                <w:szCs w:val="18"/>
                <w:lang w:val="ru-RU"/>
              </w:rPr>
              <w:t>(эскертүү: 61</w:t>
            </w:r>
            <w:r w:rsidRPr="003974B6">
              <w:rPr>
                <w:rFonts w:ascii="Times New Roman" w:hAnsi="Times New Roman"/>
                <w:i/>
                <w:szCs w:val="18"/>
              </w:rPr>
              <w:t>A</w:t>
            </w:r>
            <w:r w:rsidRPr="003974B6">
              <w:rPr>
                <w:rFonts w:ascii="Times New Roman" w:hAnsi="Times New Roman"/>
                <w:i/>
                <w:szCs w:val="18"/>
                <w:lang w:val="ru-RU"/>
              </w:rPr>
              <w:t>-пунктуна ылайык кайталап баалоодон пайда болгон кошумча кийинкиге калтырылган салык башка жыйынды кирешенин курамында таанылат)</w:t>
            </w:r>
          </w:p>
        </w:tc>
      </w:tr>
    </w:tbl>
    <w:p w:rsidR="00A21D66" w:rsidRPr="003974B6" w:rsidRDefault="00A21D66" w:rsidP="00867A1A">
      <w:pPr>
        <w:spacing w:line="240" w:lineRule="auto"/>
        <w:jc w:val="both"/>
        <w:rPr>
          <w:rFonts w:ascii="Times New Roman" w:hAnsi="Times New Roman" w:cs="Times New Roman"/>
          <w:sz w:val="18"/>
          <w:szCs w:val="18"/>
        </w:rPr>
      </w:pPr>
    </w:p>
    <w:p w:rsidR="00A21D66" w:rsidRPr="00394459" w:rsidRDefault="00A21D66" w:rsidP="00B762F4">
      <w:pPr>
        <w:spacing w:line="240" w:lineRule="auto"/>
        <w:ind w:left="708" w:hanging="663"/>
        <w:jc w:val="both"/>
        <w:rPr>
          <w:rFonts w:ascii="Times New Roman" w:hAnsi="Times New Roman" w:cs="Times New Roman"/>
        </w:rPr>
      </w:pPr>
      <w:r w:rsidRPr="00394459">
        <w:rPr>
          <w:rFonts w:ascii="Times New Roman" w:hAnsi="Times New Roman" w:cs="Times New Roman"/>
        </w:rPr>
        <w:lastRenderedPageBreak/>
        <w:t>51B</w:t>
      </w:r>
      <w:r w:rsidRPr="00394459">
        <w:rPr>
          <w:rFonts w:ascii="Times New Roman" w:hAnsi="Times New Roman" w:cs="Times New Roman"/>
        </w:rPr>
        <w:tab/>
        <w:t>Эгер кийинкиге калтырылган салык милдеттенмеси же кийинкиге калтырылган салык активи  ФОЭС (IAS) 16га ылайык кайталап бааланган наркы боюнча эсепке алуу моделин пайдалануу менен бааланган амортизацияланбоочу активдин натыйжасында пайда болсо, анда кийинкиге калтырылган салык милдеттенмесин же кийинкиге калтырылган салык активин баалоо, ушул активдин баланстык наркын баалоо базасына карабастан, аны сатуу аркылуу амортизацияланбоочу активдин баланстык наркынын ордун толтуруунун салыктык натыйжаларын чагылдырууга тийиш. Тиешелүү түрдө, эгер салык мыйзамдары активди пайдалануу процессинде алынган салык салынуучу суммага колдонулуучу салык ставкасынан айырмаланган активди сатуудан алынган салык салынуучу суммага колдонулуучу салык ставкасын аныктаса, анда амортизацияланбоочу актив менен байланышкан кийинкиге калтырылган салык милдеттенмелерин же активдерин баалоо үчүн көрсөтүлгөн салык ставкаларынын биринчиси колдонулат.</w:t>
      </w:r>
    </w:p>
    <w:p w:rsidR="00A21D66" w:rsidRPr="00394459" w:rsidRDefault="00A21D66" w:rsidP="00B762F4">
      <w:pPr>
        <w:spacing w:line="240" w:lineRule="auto"/>
        <w:ind w:left="705" w:hanging="705"/>
        <w:jc w:val="both"/>
        <w:rPr>
          <w:rFonts w:ascii="Times New Roman" w:hAnsi="Times New Roman" w:cs="Times New Roman"/>
        </w:rPr>
      </w:pPr>
      <w:r w:rsidRPr="00394459">
        <w:rPr>
          <w:rFonts w:ascii="Times New Roman" w:hAnsi="Times New Roman" w:cs="Times New Roman"/>
        </w:rPr>
        <w:t>51C</w:t>
      </w:r>
      <w:r w:rsidRPr="00394459">
        <w:rPr>
          <w:rFonts w:ascii="Times New Roman" w:hAnsi="Times New Roman" w:cs="Times New Roman"/>
        </w:rPr>
        <w:tab/>
        <w:t>Эгер кийинкиге калтырылган салык милдеттенмеси же кийинкиге калтырылган салык активи  ФОЭС (IAS) 40ка ылайык адилет нарк боюнча эсепке алуу моделин пайдалануу менен бааланган инвестициялык кыймылсыз мүлктүн жыйынтыгында пайда болсо, анда инвестициялык кыймылсыз мүлктүн баланстык наркы сатуу аркылуу орду толтурулаарын төгүнгө чыгарган божомол бар. Натыйжада, эгер божомол төгүнгө чыгарылса, кийинкиге калтырылган салык милдеттенмеси же кийинкиге калтырылган салык активи сатуу аркылуу гана инвестициялык кыймылсыз мүлктүн баланстык наркынын ордун толтуруунун салыктык натыйжаларын чагылдырууга тийиш. Эгер инвестициялык кыймылсыз мүлктү пайдалануудан алынган бардык экономикалык пайдаларды аны сатуу аркылуу эмес, белгилүү бир мезгил  аралыгында керектөө максатында инвестициялык кыймылсыз мүлк бизнес моделинин алкагында амортизацияланса жана кармалып турса, божомол төгүнгө чыгарылды деп саналат. Эгер божомол төгүнгө чыгарылган болуп саналса, анда  51 жана 51А-пункттарынын талаптары төмөнкүдөй болушу керек:</w:t>
      </w:r>
    </w:p>
    <w:tbl>
      <w:tblPr>
        <w:tblW w:w="4559"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4293"/>
        <w:gridCol w:w="548"/>
        <w:gridCol w:w="810"/>
        <w:gridCol w:w="374"/>
        <w:gridCol w:w="810"/>
        <w:gridCol w:w="552"/>
        <w:gridCol w:w="1103"/>
        <w:gridCol w:w="223"/>
        <w:gridCol w:w="14"/>
      </w:tblGrid>
      <w:tr w:rsidR="00B762F4" w:rsidRPr="00394459" w:rsidTr="007F0010">
        <w:trPr>
          <w:gridAfter w:val="1"/>
          <w:wAfter w:w="8" w:type="pct"/>
          <w:tblHeader/>
        </w:trPr>
        <w:tc>
          <w:tcPr>
            <w:tcW w:w="4992" w:type="pct"/>
            <w:gridSpan w:val="8"/>
            <w:tcBorders>
              <w:bottom w:val="single" w:sz="0" w:space="0" w:color="auto"/>
            </w:tcBorders>
          </w:tcPr>
          <w:p w:rsidR="00B762F4" w:rsidRPr="00394459" w:rsidRDefault="00B762F4" w:rsidP="00D44A1F">
            <w:pPr>
              <w:pStyle w:val="IASBTableHeaderArial"/>
              <w:rPr>
                <w:rFonts w:ascii="Times New Roman" w:hAnsi="Times New Roman"/>
                <w:b/>
                <w:bCs/>
              </w:rPr>
            </w:pPr>
            <w:r w:rsidRPr="00394459">
              <w:rPr>
                <w:rFonts w:ascii="Times New Roman" w:hAnsi="Times New Roman"/>
                <w:b/>
                <w:bCs/>
              </w:rPr>
              <w:t>51C</w:t>
            </w:r>
            <w:r w:rsidRPr="00394459">
              <w:rPr>
                <w:rFonts w:ascii="Times New Roman" w:hAnsi="Times New Roman"/>
                <w:b/>
              </w:rPr>
              <w:t>-пунктун сүрөттөгөн мисал</w:t>
            </w:r>
          </w:p>
        </w:tc>
      </w:tr>
      <w:tr w:rsidR="00B762F4" w:rsidRPr="00394459" w:rsidTr="007F0010">
        <w:trPr>
          <w:gridAfter w:val="1"/>
          <w:wAfter w:w="8" w:type="pct"/>
        </w:trPr>
        <w:tc>
          <w:tcPr>
            <w:tcW w:w="4992" w:type="pct"/>
            <w:gridSpan w:val="8"/>
          </w:tcPr>
          <w:p w:rsidR="00B762F4" w:rsidRPr="00394459" w:rsidRDefault="00B762F4" w:rsidP="00D44A1F">
            <w:pPr>
              <w:pStyle w:val="IASBTableArial"/>
              <w:rPr>
                <w:rFonts w:ascii="Times New Roman" w:hAnsi="Times New Roman"/>
                <w:lang w:val="kk-KZ"/>
              </w:rPr>
            </w:pPr>
            <w:r w:rsidRPr="00394459">
              <w:rPr>
                <w:rFonts w:ascii="Times New Roman" w:hAnsi="Times New Roman"/>
                <w:lang w:val="ru-RU"/>
              </w:rPr>
              <w:t>Инвестициялык кыймылсыз мүлк 100 баштапкы наркына жана 150 адилет наркына ээ. Ал ФОЭС (</w:t>
            </w:r>
            <w:r w:rsidRPr="00394459">
              <w:rPr>
                <w:rFonts w:ascii="Times New Roman" w:hAnsi="Times New Roman"/>
              </w:rPr>
              <w:t>IAS</w:t>
            </w:r>
            <w:r w:rsidRPr="00394459">
              <w:rPr>
                <w:rFonts w:ascii="Times New Roman" w:hAnsi="Times New Roman"/>
                <w:lang w:val="ru-RU"/>
              </w:rPr>
              <w:t xml:space="preserve">) 40ка ылайык адилет нарк боюнча эсепке алуу моделин пайдалануу менен бааланат. Инвестициялык кыймылсыз мүлк баштапкы наркы 40ты жана адилет наркы 60ты түзгөн жер участогун, ошондой эле баштапкы наркы 60ты жана адилет наркы 90ду түзгөн имаратты өзүнө камтыйт. </w:t>
            </w:r>
            <w:r w:rsidRPr="00394459">
              <w:rPr>
                <w:rFonts w:ascii="Times New Roman" w:hAnsi="Times New Roman"/>
              </w:rPr>
              <w:t>Көрсөтүлгөн жер участогу чектелбеген пайдалуу кызмат мөөнөтүнө ээ.</w:t>
            </w:r>
          </w:p>
          <w:p w:rsidR="00B762F4" w:rsidRPr="00394459" w:rsidRDefault="00B762F4" w:rsidP="00B762F4">
            <w:pPr>
              <w:pStyle w:val="IASBTableArial"/>
              <w:rPr>
                <w:rFonts w:ascii="Times New Roman" w:hAnsi="Times New Roman"/>
                <w:lang w:val="ru-RU"/>
              </w:rPr>
            </w:pPr>
            <w:r w:rsidRPr="00394459">
              <w:rPr>
                <w:rFonts w:ascii="Times New Roman" w:hAnsi="Times New Roman"/>
                <w:lang w:val="ru-RU"/>
              </w:rPr>
              <w:t>Салык максаттарында имараттын топтолгон амортизациясы 30ду түзөт. Инвестициялык кыймылсыз мүлктүн адилет наркында ишке ашырылбаган өзгөртүүлөр салык салынуучу пайдага таасир тийгизбейт. Эгер инвестициялык кыймылсыз мүлк өздүк наркынан жогорку баага сатылса, анда 30га барабар топтолгон салык амортизациясын калыбына келтирүү салык салынуучу пайданын курамына киргизилет жана кадимки 30%дык салык ставкасы боюнча салык салынат. Өздүк наркынан ашкан, сатуудан түшкөн киреше үчүн салык мыйзамдары эки жылга чейин кармалып туруучу активдер үчүн 25%дык жана эки жылдын ичинде же андан ашык кармалып туруучу активдер үчүн 20%дык салык ставкасын аныктайт.</w:t>
            </w:r>
          </w:p>
        </w:tc>
      </w:tr>
      <w:tr w:rsidR="00B762F4" w:rsidRPr="00BF02D9" w:rsidTr="007F0010">
        <w:trPr>
          <w:gridAfter w:val="1"/>
          <w:wAfter w:w="8" w:type="pct"/>
        </w:trPr>
        <w:tc>
          <w:tcPr>
            <w:tcW w:w="4992" w:type="pct"/>
            <w:gridSpan w:val="8"/>
          </w:tcPr>
          <w:p w:rsidR="00B762F4" w:rsidRPr="00394459" w:rsidRDefault="00E26320" w:rsidP="00D44A1F">
            <w:pPr>
              <w:pStyle w:val="IASBTableArial"/>
              <w:rPr>
                <w:rFonts w:ascii="Times New Roman" w:hAnsi="Times New Roman"/>
                <w:i/>
                <w:lang w:val="ru-RU"/>
              </w:rPr>
            </w:pPr>
            <w:r w:rsidRPr="00394459">
              <w:rPr>
                <w:rFonts w:ascii="Times New Roman" w:hAnsi="Times New Roman"/>
                <w:i/>
                <w:lang w:val="ru-RU"/>
              </w:rPr>
              <w:t>Инвестициялык кыймылсыз мүлк ФОЭС (</w:t>
            </w:r>
            <w:r w:rsidRPr="00394459">
              <w:rPr>
                <w:rFonts w:ascii="Times New Roman" w:hAnsi="Times New Roman"/>
                <w:i/>
              </w:rPr>
              <w:t>IAS</w:t>
            </w:r>
            <w:r w:rsidRPr="00394459">
              <w:rPr>
                <w:rFonts w:ascii="Times New Roman" w:hAnsi="Times New Roman"/>
                <w:i/>
                <w:lang w:val="ru-RU"/>
              </w:rPr>
              <w:t>) 40ка ылайык адилет нарк боюнча эсепке алуу моделин пайдалануу менен баалангандыктан, инвестициялык кыймылсыз мүлктүн баланстык наркын ишкана сатуу аркылуу гана ордун толтураарын төгүнгө чыгарылуучу божомол бар. Эгер ушул божомол төгүнгө чыгарылбай турган болуп саналса, кийинкиге калтырылган салык, эгер ишкана мүлктү сатканга чейин андан ижара кирешесин алууну күтсө дагы, сатуу аркылуу гана баланстык нарктын ордун толтуруунун салыктык натыйжаларын чагылдырат.</w:t>
            </w:r>
          </w:p>
          <w:p w:rsidR="00E26320" w:rsidRPr="00394459" w:rsidRDefault="00E26320" w:rsidP="00D44A1F">
            <w:pPr>
              <w:pStyle w:val="IASBTableArial"/>
              <w:rPr>
                <w:rFonts w:ascii="Times New Roman" w:hAnsi="Times New Roman"/>
                <w:i/>
                <w:lang w:val="kk-KZ"/>
              </w:rPr>
            </w:pPr>
            <w:r w:rsidRPr="00394459">
              <w:rPr>
                <w:rFonts w:ascii="Times New Roman" w:hAnsi="Times New Roman"/>
                <w:i/>
                <w:lang w:val="ru-RU"/>
              </w:rPr>
              <w:t>Жер участогунун салык базасы сатууда 40ты түзөт жана ошол эле учурда 20 (60 - 40) өлчөмүндө салык салынуучу убактылуу айырма бар. Имараттын салык базасы сатууда 30ду (60 - 30) түзөт жана ошол эле учурда 60 (90 - 30) өлчөмүндө салык салынуучу убактылуу айырма бар. Жыйынтыгында, инвестициялык кыймылсыз мүлккө тийиштүү убактылуу айырманын бардыгы 80ди (20 + 60) түзөт</w:t>
            </w:r>
            <w:r w:rsidRPr="00394459">
              <w:rPr>
                <w:rFonts w:ascii="Times New Roman" w:hAnsi="Times New Roman"/>
                <w:i/>
                <w:lang w:val="kk-KZ"/>
              </w:rPr>
              <w:t>.</w:t>
            </w:r>
          </w:p>
          <w:p w:rsidR="00B762F4" w:rsidRPr="00394459" w:rsidRDefault="00E26320" w:rsidP="00E26320">
            <w:pPr>
              <w:pStyle w:val="IASBTableArial"/>
              <w:rPr>
                <w:rFonts w:ascii="Times New Roman" w:hAnsi="Times New Roman"/>
                <w:lang w:val="kk-KZ"/>
              </w:rPr>
            </w:pPr>
            <w:r w:rsidRPr="00394459">
              <w:rPr>
                <w:rFonts w:ascii="Times New Roman" w:hAnsi="Times New Roman"/>
                <w:i/>
                <w:lang w:val="kk-KZ"/>
              </w:rPr>
              <w:t>47-пунктка ылайык, салык ставкасы – бул инвестициялык кыймылсыз мүлктү сатууда пайдаланылат деп күтүлгөн ставка. Ошентип, эгер ишкана кыймылсыз мүлктү эки жыл бою пайдалангандан кийин аны сатууга ниеттенсе, жыйынтыгында алынган кийинкиге калтырылган салык милдеттенмеси төмөнкүдөй эсептелет:</w:t>
            </w:r>
          </w:p>
        </w:tc>
      </w:tr>
      <w:tr w:rsidR="00E26320" w:rsidRPr="00394459" w:rsidTr="007F0010">
        <w:trPr>
          <w:trHeight w:val="1032"/>
        </w:trPr>
        <w:tc>
          <w:tcPr>
            <w:tcW w:w="3238" w:type="pct"/>
            <w:gridSpan w:val="3"/>
          </w:tcPr>
          <w:p w:rsidR="00B762F4" w:rsidRPr="00394459" w:rsidRDefault="00E26320" w:rsidP="00E26320">
            <w:pPr>
              <w:pStyle w:val="IASBTableArial"/>
              <w:jc w:val="right"/>
              <w:rPr>
                <w:rFonts w:ascii="Times New Roman" w:hAnsi="Times New Roman"/>
                <w:i/>
              </w:rPr>
            </w:pPr>
            <w:r w:rsidRPr="00394459">
              <w:rPr>
                <w:rFonts w:ascii="Times New Roman" w:hAnsi="Times New Roman"/>
                <w:i/>
                <w:lang w:val="kk-KZ"/>
              </w:rPr>
              <w:t>Салык алынуучу</w:t>
            </w:r>
            <w:r w:rsidR="00B762F4" w:rsidRPr="00394459">
              <w:rPr>
                <w:rFonts w:ascii="Times New Roman" w:hAnsi="Times New Roman"/>
                <w:i/>
              </w:rPr>
              <w:br/>
            </w:r>
            <w:r w:rsidRPr="00394459">
              <w:rPr>
                <w:rFonts w:ascii="Times New Roman" w:hAnsi="Times New Roman"/>
                <w:i/>
                <w:lang w:val="kk-KZ"/>
              </w:rPr>
              <w:t>убактылуу</w:t>
            </w:r>
            <w:r w:rsidR="00B762F4" w:rsidRPr="00394459">
              <w:rPr>
                <w:rFonts w:ascii="Times New Roman" w:hAnsi="Times New Roman"/>
                <w:i/>
              </w:rPr>
              <w:br/>
            </w:r>
            <w:r w:rsidRPr="00394459">
              <w:rPr>
                <w:rFonts w:ascii="Times New Roman" w:hAnsi="Times New Roman"/>
                <w:i/>
                <w:lang w:val="kk-KZ"/>
              </w:rPr>
              <w:t>айырма</w:t>
            </w:r>
          </w:p>
        </w:tc>
        <w:tc>
          <w:tcPr>
            <w:tcW w:w="678" w:type="pct"/>
            <w:gridSpan w:val="2"/>
          </w:tcPr>
          <w:p w:rsidR="00B762F4" w:rsidRPr="00394459" w:rsidRDefault="00E26320" w:rsidP="00006F69">
            <w:pPr>
              <w:pStyle w:val="IASBTableArial"/>
              <w:jc w:val="right"/>
              <w:rPr>
                <w:rFonts w:ascii="Times New Roman" w:hAnsi="Times New Roman"/>
                <w:i/>
              </w:rPr>
            </w:pPr>
            <w:r w:rsidRPr="00394459">
              <w:rPr>
                <w:rFonts w:ascii="Times New Roman" w:hAnsi="Times New Roman"/>
                <w:i/>
                <w:lang w:val="kk-KZ"/>
              </w:rPr>
              <w:t>Салык</w:t>
            </w:r>
            <w:r w:rsidR="00B762F4" w:rsidRPr="00394459">
              <w:rPr>
                <w:rFonts w:ascii="Times New Roman" w:hAnsi="Times New Roman"/>
                <w:i/>
              </w:rPr>
              <w:t xml:space="preserve"> </w:t>
            </w:r>
            <w:r w:rsidRPr="00394459">
              <w:rPr>
                <w:rFonts w:ascii="Times New Roman" w:hAnsi="Times New Roman"/>
                <w:i/>
                <w:lang w:val="kk-KZ"/>
              </w:rPr>
              <w:t>ставкасы</w:t>
            </w:r>
          </w:p>
        </w:tc>
        <w:tc>
          <w:tcPr>
            <w:tcW w:w="948" w:type="pct"/>
            <w:gridSpan w:val="2"/>
          </w:tcPr>
          <w:p w:rsidR="00B762F4" w:rsidRPr="00394459" w:rsidRDefault="00E26320" w:rsidP="00E26320">
            <w:pPr>
              <w:pStyle w:val="IASBTableArial"/>
              <w:jc w:val="right"/>
              <w:rPr>
                <w:rFonts w:ascii="Times New Roman" w:hAnsi="Times New Roman"/>
                <w:i/>
              </w:rPr>
            </w:pPr>
            <w:r w:rsidRPr="00394459">
              <w:rPr>
                <w:rFonts w:ascii="Times New Roman" w:hAnsi="Times New Roman"/>
                <w:i/>
                <w:lang w:val="kk-KZ"/>
              </w:rPr>
              <w:t>Кийинкиге калтырылган салык милдеттенмеси</w:t>
            </w:r>
          </w:p>
        </w:tc>
        <w:tc>
          <w:tcPr>
            <w:tcW w:w="135" w:type="pct"/>
            <w:gridSpan w:val="2"/>
          </w:tcPr>
          <w:p w:rsidR="00B762F4" w:rsidRPr="00394459" w:rsidRDefault="00B762F4" w:rsidP="00D44A1F">
            <w:pPr>
              <w:pStyle w:val="IASBTableArial"/>
              <w:rPr>
                <w:rFonts w:ascii="Times New Roman" w:hAnsi="Times New Roman"/>
              </w:rPr>
            </w:pPr>
          </w:p>
        </w:tc>
      </w:tr>
      <w:tr w:rsidR="00E26320" w:rsidRPr="00394459" w:rsidTr="007F0010">
        <w:tc>
          <w:tcPr>
            <w:tcW w:w="2460" w:type="pct"/>
            <w:vAlign w:val="center"/>
          </w:tcPr>
          <w:p w:rsidR="00B762F4" w:rsidRPr="00394459" w:rsidRDefault="00E26320" w:rsidP="00D44A1F">
            <w:pPr>
              <w:pStyle w:val="IASBTableArial"/>
              <w:rPr>
                <w:rFonts w:ascii="Times New Roman" w:hAnsi="Times New Roman"/>
              </w:rPr>
            </w:pPr>
            <w:r w:rsidRPr="00394459">
              <w:rPr>
                <w:rFonts w:ascii="Times New Roman" w:hAnsi="Times New Roman"/>
              </w:rPr>
              <w:lastRenderedPageBreak/>
              <w:t>Топтолгон салык амортизациясы</w:t>
            </w:r>
          </w:p>
        </w:tc>
        <w:tc>
          <w:tcPr>
            <w:tcW w:w="314" w:type="pct"/>
          </w:tcPr>
          <w:p w:rsidR="00B762F4" w:rsidRPr="00394459" w:rsidRDefault="00B762F4" w:rsidP="00D44A1F">
            <w:pPr>
              <w:pStyle w:val="IASBTableArial"/>
              <w:rPr>
                <w:rFonts w:ascii="Times New Roman" w:hAnsi="Times New Roman"/>
              </w:rPr>
            </w:pPr>
          </w:p>
        </w:tc>
        <w:tc>
          <w:tcPr>
            <w:tcW w:w="464" w:type="pct"/>
          </w:tcPr>
          <w:p w:rsidR="00B762F4" w:rsidRPr="00394459" w:rsidRDefault="00B762F4" w:rsidP="00D44A1F">
            <w:pPr>
              <w:pStyle w:val="IASBTableArial"/>
              <w:jc w:val="right"/>
              <w:rPr>
                <w:rFonts w:ascii="Times New Roman" w:hAnsi="Times New Roman"/>
              </w:rPr>
            </w:pPr>
            <w:r w:rsidRPr="00394459">
              <w:rPr>
                <w:rFonts w:ascii="Times New Roman" w:hAnsi="Times New Roman"/>
                <w:i/>
              </w:rPr>
              <w:t>30</w:t>
            </w:r>
          </w:p>
        </w:tc>
        <w:tc>
          <w:tcPr>
            <w:tcW w:w="214" w:type="pct"/>
          </w:tcPr>
          <w:p w:rsidR="00B762F4" w:rsidRPr="00394459" w:rsidRDefault="00B762F4" w:rsidP="00D44A1F">
            <w:pPr>
              <w:pStyle w:val="IASBTableArial"/>
              <w:rPr>
                <w:rFonts w:ascii="Times New Roman" w:hAnsi="Times New Roman"/>
              </w:rPr>
            </w:pPr>
          </w:p>
        </w:tc>
        <w:tc>
          <w:tcPr>
            <w:tcW w:w="464" w:type="pct"/>
          </w:tcPr>
          <w:p w:rsidR="00B762F4" w:rsidRPr="00394459" w:rsidRDefault="00B762F4" w:rsidP="00D44A1F">
            <w:pPr>
              <w:pStyle w:val="IASBTableArial"/>
              <w:jc w:val="right"/>
              <w:rPr>
                <w:rFonts w:ascii="Times New Roman" w:hAnsi="Times New Roman"/>
              </w:rPr>
            </w:pPr>
            <w:r w:rsidRPr="00394459">
              <w:rPr>
                <w:rFonts w:ascii="Times New Roman" w:hAnsi="Times New Roman"/>
                <w:i/>
              </w:rPr>
              <w:t>30%</w:t>
            </w:r>
          </w:p>
        </w:tc>
        <w:tc>
          <w:tcPr>
            <w:tcW w:w="316" w:type="pct"/>
          </w:tcPr>
          <w:p w:rsidR="00B762F4" w:rsidRPr="00394459" w:rsidRDefault="00B762F4" w:rsidP="00D44A1F">
            <w:pPr>
              <w:pStyle w:val="IASBTableArial"/>
              <w:rPr>
                <w:rFonts w:ascii="Times New Roman" w:hAnsi="Times New Roman"/>
              </w:rPr>
            </w:pPr>
          </w:p>
        </w:tc>
        <w:tc>
          <w:tcPr>
            <w:tcW w:w="632" w:type="pct"/>
          </w:tcPr>
          <w:p w:rsidR="00B762F4" w:rsidRPr="00394459" w:rsidRDefault="00B762F4" w:rsidP="00D44A1F">
            <w:pPr>
              <w:pStyle w:val="IASBTableArial"/>
              <w:jc w:val="right"/>
              <w:rPr>
                <w:rFonts w:ascii="Times New Roman" w:hAnsi="Times New Roman"/>
              </w:rPr>
            </w:pPr>
            <w:r w:rsidRPr="00394459">
              <w:rPr>
                <w:rFonts w:ascii="Times New Roman" w:hAnsi="Times New Roman"/>
                <w:i/>
              </w:rPr>
              <w:t>9</w:t>
            </w:r>
          </w:p>
        </w:tc>
        <w:tc>
          <w:tcPr>
            <w:tcW w:w="135" w:type="pct"/>
            <w:gridSpan w:val="2"/>
          </w:tcPr>
          <w:p w:rsidR="00B762F4" w:rsidRPr="00394459" w:rsidRDefault="00B762F4" w:rsidP="00D44A1F">
            <w:pPr>
              <w:pStyle w:val="IASBTableArial"/>
              <w:rPr>
                <w:rFonts w:ascii="Times New Roman" w:hAnsi="Times New Roman"/>
              </w:rPr>
            </w:pPr>
          </w:p>
        </w:tc>
      </w:tr>
      <w:tr w:rsidR="00E26320" w:rsidRPr="00394459" w:rsidTr="007F0010">
        <w:tc>
          <w:tcPr>
            <w:tcW w:w="2460" w:type="pct"/>
            <w:vAlign w:val="center"/>
          </w:tcPr>
          <w:p w:rsidR="00B762F4" w:rsidRPr="00394459" w:rsidRDefault="00E26320" w:rsidP="00D44A1F">
            <w:pPr>
              <w:pStyle w:val="IASBTableArial"/>
              <w:rPr>
                <w:rFonts w:ascii="Times New Roman" w:hAnsi="Times New Roman"/>
                <w:lang w:val="ru-RU"/>
              </w:rPr>
            </w:pPr>
            <w:r w:rsidRPr="00394459">
              <w:rPr>
                <w:rFonts w:ascii="Times New Roman" w:hAnsi="Times New Roman"/>
                <w:lang w:val="ru-RU"/>
              </w:rPr>
              <w:t>Баштапкы нарктан ашкан келип түшүүлөр</w:t>
            </w:r>
          </w:p>
        </w:tc>
        <w:tc>
          <w:tcPr>
            <w:tcW w:w="314" w:type="pct"/>
          </w:tcPr>
          <w:p w:rsidR="00B762F4" w:rsidRPr="00394459" w:rsidRDefault="00B762F4" w:rsidP="00D44A1F">
            <w:pPr>
              <w:pStyle w:val="IASBTableArial"/>
              <w:rPr>
                <w:rFonts w:ascii="Times New Roman" w:hAnsi="Times New Roman"/>
                <w:lang w:val="ru-RU"/>
              </w:rPr>
            </w:pPr>
          </w:p>
        </w:tc>
        <w:tc>
          <w:tcPr>
            <w:tcW w:w="464" w:type="pct"/>
            <w:tcBorders>
              <w:bottom w:val="single" w:sz="0" w:space="0" w:color="auto"/>
            </w:tcBorders>
          </w:tcPr>
          <w:p w:rsidR="00B762F4" w:rsidRPr="00394459" w:rsidRDefault="00B762F4" w:rsidP="00D44A1F">
            <w:pPr>
              <w:pStyle w:val="IASBTableArial"/>
              <w:jc w:val="right"/>
              <w:rPr>
                <w:rFonts w:ascii="Times New Roman" w:hAnsi="Times New Roman"/>
              </w:rPr>
            </w:pPr>
            <w:r w:rsidRPr="00394459">
              <w:rPr>
                <w:rFonts w:ascii="Times New Roman" w:hAnsi="Times New Roman"/>
                <w:i/>
              </w:rPr>
              <w:t>50</w:t>
            </w:r>
          </w:p>
        </w:tc>
        <w:tc>
          <w:tcPr>
            <w:tcW w:w="214" w:type="pct"/>
          </w:tcPr>
          <w:p w:rsidR="00B762F4" w:rsidRPr="00394459" w:rsidRDefault="00B762F4" w:rsidP="00D44A1F">
            <w:pPr>
              <w:pStyle w:val="IASBTableArial"/>
              <w:rPr>
                <w:rFonts w:ascii="Times New Roman" w:hAnsi="Times New Roman"/>
              </w:rPr>
            </w:pPr>
          </w:p>
        </w:tc>
        <w:tc>
          <w:tcPr>
            <w:tcW w:w="464" w:type="pct"/>
          </w:tcPr>
          <w:p w:rsidR="00B762F4" w:rsidRPr="00394459" w:rsidRDefault="00B762F4" w:rsidP="00D44A1F">
            <w:pPr>
              <w:pStyle w:val="IASBTableArial"/>
              <w:jc w:val="right"/>
              <w:rPr>
                <w:rFonts w:ascii="Times New Roman" w:hAnsi="Times New Roman"/>
              </w:rPr>
            </w:pPr>
            <w:r w:rsidRPr="00394459">
              <w:rPr>
                <w:rFonts w:ascii="Times New Roman" w:hAnsi="Times New Roman"/>
                <w:i/>
              </w:rPr>
              <w:t>20%</w:t>
            </w:r>
          </w:p>
        </w:tc>
        <w:tc>
          <w:tcPr>
            <w:tcW w:w="316" w:type="pct"/>
          </w:tcPr>
          <w:p w:rsidR="00B762F4" w:rsidRPr="00394459" w:rsidRDefault="00B762F4" w:rsidP="00D44A1F">
            <w:pPr>
              <w:pStyle w:val="IASBTableArial"/>
              <w:rPr>
                <w:rFonts w:ascii="Times New Roman" w:hAnsi="Times New Roman"/>
              </w:rPr>
            </w:pPr>
          </w:p>
        </w:tc>
        <w:tc>
          <w:tcPr>
            <w:tcW w:w="632" w:type="pct"/>
            <w:tcBorders>
              <w:bottom w:val="single" w:sz="0" w:space="0" w:color="auto"/>
            </w:tcBorders>
          </w:tcPr>
          <w:p w:rsidR="00B762F4" w:rsidRPr="00394459" w:rsidRDefault="00B762F4" w:rsidP="00D44A1F">
            <w:pPr>
              <w:pStyle w:val="IASBTableArial"/>
              <w:jc w:val="right"/>
              <w:rPr>
                <w:rFonts w:ascii="Times New Roman" w:hAnsi="Times New Roman"/>
              </w:rPr>
            </w:pPr>
            <w:r w:rsidRPr="00394459">
              <w:rPr>
                <w:rFonts w:ascii="Times New Roman" w:hAnsi="Times New Roman"/>
                <w:i/>
              </w:rPr>
              <w:t>10</w:t>
            </w:r>
          </w:p>
        </w:tc>
        <w:tc>
          <w:tcPr>
            <w:tcW w:w="135" w:type="pct"/>
            <w:gridSpan w:val="2"/>
          </w:tcPr>
          <w:p w:rsidR="00B762F4" w:rsidRPr="00394459" w:rsidRDefault="00B762F4" w:rsidP="00D44A1F">
            <w:pPr>
              <w:pStyle w:val="IASBTableArial"/>
              <w:rPr>
                <w:rFonts w:ascii="Times New Roman" w:hAnsi="Times New Roman"/>
              </w:rPr>
            </w:pPr>
          </w:p>
        </w:tc>
      </w:tr>
      <w:tr w:rsidR="00E26320" w:rsidRPr="00394459" w:rsidTr="007F0010">
        <w:tc>
          <w:tcPr>
            <w:tcW w:w="2460" w:type="pct"/>
          </w:tcPr>
          <w:p w:rsidR="00B762F4" w:rsidRPr="00394459" w:rsidRDefault="00E26320" w:rsidP="00D44A1F">
            <w:pPr>
              <w:pStyle w:val="IASBTableArial"/>
              <w:rPr>
                <w:rFonts w:ascii="Times New Roman" w:hAnsi="Times New Roman"/>
              </w:rPr>
            </w:pPr>
            <w:r w:rsidRPr="00394459">
              <w:rPr>
                <w:rFonts w:ascii="Times New Roman" w:hAnsi="Times New Roman"/>
              </w:rPr>
              <w:t>Бардыгы</w:t>
            </w:r>
          </w:p>
        </w:tc>
        <w:tc>
          <w:tcPr>
            <w:tcW w:w="314" w:type="pct"/>
          </w:tcPr>
          <w:p w:rsidR="00B762F4" w:rsidRPr="00394459" w:rsidRDefault="00B762F4" w:rsidP="00D44A1F">
            <w:pPr>
              <w:pStyle w:val="IASBTableArial"/>
              <w:rPr>
                <w:rFonts w:ascii="Times New Roman" w:hAnsi="Times New Roman"/>
              </w:rPr>
            </w:pPr>
          </w:p>
        </w:tc>
        <w:tc>
          <w:tcPr>
            <w:tcW w:w="464" w:type="pct"/>
            <w:tcBorders>
              <w:bottom w:val="double" w:sz="0" w:space="0" w:color="auto"/>
            </w:tcBorders>
          </w:tcPr>
          <w:p w:rsidR="00B762F4" w:rsidRPr="00394459" w:rsidRDefault="00B762F4" w:rsidP="00D44A1F">
            <w:pPr>
              <w:pStyle w:val="IASBTableArial"/>
              <w:jc w:val="right"/>
              <w:rPr>
                <w:rFonts w:ascii="Times New Roman" w:hAnsi="Times New Roman"/>
              </w:rPr>
            </w:pPr>
            <w:r w:rsidRPr="00394459">
              <w:rPr>
                <w:rFonts w:ascii="Times New Roman" w:hAnsi="Times New Roman"/>
                <w:i/>
              </w:rPr>
              <w:t>80</w:t>
            </w:r>
          </w:p>
        </w:tc>
        <w:tc>
          <w:tcPr>
            <w:tcW w:w="214" w:type="pct"/>
          </w:tcPr>
          <w:p w:rsidR="00B762F4" w:rsidRPr="00394459" w:rsidRDefault="00B762F4" w:rsidP="00D44A1F">
            <w:pPr>
              <w:pStyle w:val="IASBTableArial"/>
              <w:rPr>
                <w:rFonts w:ascii="Times New Roman" w:hAnsi="Times New Roman"/>
              </w:rPr>
            </w:pPr>
          </w:p>
        </w:tc>
        <w:tc>
          <w:tcPr>
            <w:tcW w:w="464" w:type="pct"/>
          </w:tcPr>
          <w:p w:rsidR="00B762F4" w:rsidRPr="00394459" w:rsidRDefault="00B762F4" w:rsidP="00D44A1F">
            <w:pPr>
              <w:pStyle w:val="IASBTableArial"/>
              <w:jc w:val="right"/>
              <w:rPr>
                <w:rFonts w:ascii="Times New Roman" w:hAnsi="Times New Roman"/>
              </w:rPr>
            </w:pPr>
          </w:p>
        </w:tc>
        <w:tc>
          <w:tcPr>
            <w:tcW w:w="316" w:type="pct"/>
          </w:tcPr>
          <w:p w:rsidR="00B762F4" w:rsidRPr="00394459" w:rsidRDefault="00B762F4" w:rsidP="00D44A1F">
            <w:pPr>
              <w:pStyle w:val="IASBTableArial"/>
              <w:rPr>
                <w:rFonts w:ascii="Times New Roman" w:hAnsi="Times New Roman"/>
              </w:rPr>
            </w:pPr>
          </w:p>
        </w:tc>
        <w:tc>
          <w:tcPr>
            <w:tcW w:w="632" w:type="pct"/>
            <w:tcBorders>
              <w:bottom w:val="double" w:sz="0" w:space="0" w:color="auto"/>
            </w:tcBorders>
          </w:tcPr>
          <w:p w:rsidR="00B762F4" w:rsidRPr="00394459" w:rsidRDefault="00B762F4" w:rsidP="00D44A1F">
            <w:pPr>
              <w:pStyle w:val="IASBTableArial"/>
              <w:jc w:val="right"/>
              <w:rPr>
                <w:rFonts w:ascii="Times New Roman" w:hAnsi="Times New Roman"/>
              </w:rPr>
            </w:pPr>
            <w:r w:rsidRPr="00394459">
              <w:rPr>
                <w:rFonts w:ascii="Times New Roman" w:hAnsi="Times New Roman"/>
                <w:i/>
              </w:rPr>
              <w:t>19</w:t>
            </w:r>
          </w:p>
        </w:tc>
        <w:tc>
          <w:tcPr>
            <w:tcW w:w="135" w:type="pct"/>
            <w:gridSpan w:val="2"/>
          </w:tcPr>
          <w:p w:rsidR="00B762F4" w:rsidRPr="00394459" w:rsidRDefault="00B762F4" w:rsidP="00D44A1F">
            <w:pPr>
              <w:pStyle w:val="IASBTableArial"/>
              <w:rPr>
                <w:rFonts w:ascii="Times New Roman" w:hAnsi="Times New Roman"/>
              </w:rPr>
            </w:pPr>
          </w:p>
        </w:tc>
      </w:tr>
      <w:tr w:rsidR="00B762F4" w:rsidRPr="00394459" w:rsidTr="007F0010">
        <w:trPr>
          <w:gridAfter w:val="1"/>
          <w:wAfter w:w="8" w:type="pct"/>
        </w:trPr>
        <w:tc>
          <w:tcPr>
            <w:tcW w:w="4992" w:type="pct"/>
            <w:gridSpan w:val="8"/>
          </w:tcPr>
          <w:p w:rsidR="00B762F4" w:rsidRPr="00394459" w:rsidRDefault="00E26320" w:rsidP="00E26320">
            <w:pPr>
              <w:pStyle w:val="IASBTableArial"/>
              <w:rPr>
                <w:rFonts w:ascii="Times New Roman" w:hAnsi="Times New Roman"/>
                <w:i/>
                <w:lang w:val="ru-RU"/>
              </w:rPr>
            </w:pPr>
            <w:r w:rsidRPr="00394459">
              <w:rPr>
                <w:rFonts w:ascii="Times New Roman" w:hAnsi="Times New Roman"/>
                <w:i/>
                <w:lang w:val="ru-RU"/>
              </w:rPr>
              <w:t>Эгер ишкана кыймылсыз мүлктү сатуу учурунда, ага ээлик кылуу мөөнөтү эки жылдан аз болсо, жогоруда көрсөтүлгөн эсепте баштапкы наркынан ашкан келип түшүүлөргө карата 20%дык эмес, 25%дык ставка пайланылышы керек.</w:t>
            </w:r>
          </w:p>
        </w:tc>
      </w:tr>
      <w:tr w:rsidR="00B762F4" w:rsidRPr="00394459" w:rsidTr="007F0010">
        <w:trPr>
          <w:gridAfter w:val="1"/>
          <w:wAfter w:w="8" w:type="pct"/>
        </w:trPr>
        <w:tc>
          <w:tcPr>
            <w:tcW w:w="4992" w:type="pct"/>
            <w:gridSpan w:val="8"/>
          </w:tcPr>
          <w:p w:rsidR="00B762F4" w:rsidRPr="00394459" w:rsidRDefault="00E26320" w:rsidP="00E26320">
            <w:pPr>
              <w:pStyle w:val="IASBTableArial"/>
              <w:rPr>
                <w:rFonts w:ascii="Times New Roman" w:hAnsi="Times New Roman"/>
                <w:i/>
                <w:lang w:val="ru-RU"/>
              </w:rPr>
            </w:pPr>
            <w:r w:rsidRPr="00394459">
              <w:rPr>
                <w:rFonts w:ascii="Times New Roman" w:hAnsi="Times New Roman"/>
                <w:i/>
                <w:lang w:val="ru-RU"/>
              </w:rPr>
              <w:t>Эгер ишкана мунун ордуна имаратты сатуу аркылуу эмес, белгилүү бир мезгил аралыгында пайдалануу аркылуу экономикалык пайда алуу максатында бизнес моделинин алкагында имаратты пайдаланса, анда имарат боюнча бул божомол төгүнгө чыгарылууга тийиш. Бирок, жер участогу амортизацияланбайт. Тиешелүү түрдө, сатуу аркылуу ордун толтуруу божомолу жер участогуна карата төгүнгө чыгарылбайт. Жыйынтыгында кийинкиге калтырылган салык милдеттенмеси имаратты пайдалануу аркылуу анын баланстык наркынын жана жер участогун сатуу аркылуу анын баланстык наркынын ордун толтуруудан келип чыккан салыктык натыйжаларды чагылдырат.</w:t>
            </w:r>
          </w:p>
        </w:tc>
      </w:tr>
      <w:tr w:rsidR="00B762F4" w:rsidRPr="00394459" w:rsidTr="007F0010">
        <w:trPr>
          <w:gridAfter w:val="1"/>
          <w:wAfter w:w="8" w:type="pct"/>
        </w:trPr>
        <w:tc>
          <w:tcPr>
            <w:tcW w:w="4992" w:type="pct"/>
            <w:gridSpan w:val="8"/>
          </w:tcPr>
          <w:p w:rsidR="00B762F4" w:rsidRPr="00394459" w:rsidRDefault="00E26320" w:rsidP="00D44A1F">
            <w:pPr>
              <w:pStyle w:val="IASBTableArial"/>
              <w:rPr>
                <w:rFonts w:ascii="Times New Roman" w:hAnsi="Times New Roman"/>
                <w:i/>
                <w:lang w:val="ru-RU"/>
              </w:rPr>
            </w:pPr>
            <w:r w:rsidRPr="00394459">
              <w:rPr>
                <w:rFonts w:ascii="Times New Roman" w:hAnsi="Times New Roman"/>
                <w:i/>
                <w:lang w:val="ru-RU"/>
              </w:rPr>
              <w:t>Имараттын салык базасы аны пайдаланууда 30ду (60 - 30) түзөт жана ошол эле учурда 18ге барабар (60тан 30%) кийинкиге калтырылган салык милдеттенмесинин натыйжасында алынган 60 (90 - 30) өлчөмүндөгү салык салынуучу убактылуу айырма бар</w:t>
            </w:r>
            <w:r w:rsidR="00B762F4" w:rsidRPr="00394459">
              <w:rPr>
                <w:rFonts w:ascii="Times New Roman" w:hAnsi="Times New Roman"/>
                <w:i/>
                <w:lang w:val="ru-RU"/>
              </w:rPr>
              <w:t>.</w:t>
            </w:r>
          </w:p>
          <w:p w:rsidR="00E26320" w:rsidRPr="00394459" w:rsidRDefault="00E26320" w:rsidP="00D44A1F">
            <w:pPr>
              <w:pStyle w:val="IASBTableArial"/>
              <w:rPr>
                <w:rFonts w:ascii="Times New Roman" w:hAnsi="Times New Roman"/>
                <w:i/>
                <w:lang w:val="ru-RU"/>
              </w:rPr>
            </w:pPr>
            <w:r w:rsidRPr="00394459">
              <w:rPr>
                <w:rFonts w:ascii="Times New Roman" w:hAnsi="Times New Roman"/>
                <w:i/>
                <w:lang w:val="ru-RU"/>
              </w:rPr>
              <w:t>Жердин  салык базасы аны сатууда 40ты түзөт жана ошол эле учурда 4кө барабар (20дан 20%) кийинкиге калтырылган салык милдеттенмесинин натыйжасында алынган 20 (60 - 40) өлчөмүндөгү салык салынуучу убактылуу айырма болот.</w:t>
            </w:r>
          </w:p>
          <w:p w:rsidR="00B762F4" w:rsidRPr="00394459" w:rsidRDefault="00E26320" w:rsidP="00D44A1F">
            <w:pPr>
              <w:pStyle w:val="IASBTableArial"/>
              <w:rPr>
                <w:rFonts w:ascii="Times New Roman" w:hAnsi="Times New Roman"/>
                <w:i/>
                <w:lang w:val="ru-RU"/>
              </w:rPr>
            </w:pPr>
            <w:r w:rsidRPr="00394459">
              <w:rPr>
                <w:rFonts w:ascii="Times New Roman" w:hAnsi="Times New Roman"/>
                <w:i/>
                <w:lang w:val="ru-RU"/>
              </w:rPr>
              <w:t>Жыйынтыгында, эгер сатуу аркылуу ордун толтуруу божомолу имаратка карата төгүнгө чыгарылса, анда инвестициялык кыймылсыз мүлккө тийиштүү кийинкиге калтырылган салык милдеттенмеси 22ге (18 + 4) барабар.</w:t>
            </w:r>
          </w:p>
        </w:tc>
      </w:tr>
    </w:tbl>
    <w:p w:rsidR="00B762F4" w:rsidRPr="00394459" w:rsidRDefault="00B762F4" w:rsidP="00867A1A">
      <w:pPr>
        <w:spacing w:line="240" w:lineRule="auto"/>
        <w:jc w:val="both"/>
        <w:rPr>
          <w:rFonts w:ascii="Times New Roman" w:hAnsi="Times New Roman" w:cs="Times New Roman"/>
        </w:rPr>
      </w:pPr>
    </w:p>
    <w:p w:rsidR="00A21D66" w:rsidRPr="00394459" w:rsidRDefault="00A21D66" w:rsidP="00E26320">
      <w:pPr>
        <w:spacing w:line="240" w:lineRule="auto"/>
        <w:ind w:left="708" w:hanging="663"/>
        <w:jc w:val="both"/>
        <w:rPr>
          <w:rFonts w:ascii="Times New Roman" w:hAnsi="Times New Roman" w:cs="Times New Roman"/>
        </w:rPr>
      </w:pPr>
      <w:r w:rsidRPr="00394459">
        <w:rPr>
          <w:rFonts w:ascii="Times New Roman" w:hAnsi="Times New Roman" w:cs="Times New Roman"/>
        </w:rPr>
        <w:t>5</w:t>
      </w:r>
      <w:r w:rsidR="00E26320" w:rsidRPr="00394459">
        <w:rPr>
          <w:rFonts w:ascii="Times New Roman" w:hAnsi="Times New Roman" w:cs="Times New Roman"/>
        </w:rPr>
        <w:t>1D</w:t>
      </w:r>
      <w:r w:rsidR="00E26320" w:rsidRPr="00394459">
        <w:rPr>
          <w:rFonts w:ascii="Times New Roman" w:hAnsi="Times New Roman" w:cs="Times New Roman"/>
        </w:rPr>
        <w:tab/>
      </w:r>
      <w:r w:rsidRPr="00394459">
        <w:rPr>
          <w:rFonts w:ascii="Times New Roman" w:hAnsi="Times New Roman" w:cs="Times New Roman"/>
        </w:rPr>
        <w:t>Эгер ишкана ушул инвестициялык кыймылсыз мүлктү кийинки баалоодо адилет нарк боюнча эсепке алуу моделин колдонсо, 51C-пункттагы төгүнгө чыгарылуучу божомол ошондой эле бизнести бириктирүүдө инвестициялык мүлктү баалоонун натыйжасында кийинкиге калтырылган салык милдеттенмеси же кийинкиге калтырылган салык активи пайда болгондо колдонулат.</w:t>
      </w:r>
    </w:p>
    <w:p w:rsidR="00A21D66" w:rsidRPr="00394459" w:rsidRDefault="00A21D66" w:rsidP="00E26320">
      <w:pPr>
        <w:spacing w:line="240" w:lineRule="auto"/>
        <w:ind w:left="705" w:hanging="705"/>
        <w:jc w:val="both"/>
        <w:rPr>
          <w:rFonts w:ascii="Times New Roman" w:hAnsi="Times New Roman" w:cs="Times New Roman"/>
        </w:rPr>
      </w:pPr>
      <w:r w:rsidRPr="00394459">
        <w:rPr>
          <w:rFonts w:ascii="Times New Roman" w:hAnsi="Times New Roman" w:cs="Times New Roman"/>
        </w:rPr>
        <w:t>51E</w:t>
      </w:r>
      <w:r w:rsidRPr="00394459">
        <w:rPr>
          <w:rFonts w:ascii="Times New Roman" w:hAnsi="Times New Roman" w:cs="Times New Roman"/>
        </w:rPr>
        <w:tab/>
        <w:t xml:space="preserve">51B-51D-пункттары кийинкиге калтырылган салык активдерин таанууда жана баалоодо ушул стандарттын </w:t>
      </w:r>
      <w:r w:rsidR="00006F69">
        <w:rPr>
          <w:rFonts w:ascii="Times New Roman" w:hAnsi="Times New Roman" w:cs="Times New Roman"/>
          <w:lang w:val="kk-KZ"/>
        </w:rPr>
        <w:t>2</w:t>
      </w:r>
      <w:r w:rsidRPr="00394459">
        <w:rPr>
          <w:rFonts w:ascii="Times New Roman" w:hAnsi="Times New Roman" w:cs="Times New Roman"/>
        </w:rPr>
        <w:t>4-33-пункттарында (чегерилүүчү убактылуу айырмалар) жана 34-36-пункттарында (пайдаланылбаган салык зыяндары жана пайдаланылбаган салык кредиттери) баяндалган принциптерди колдонуу талаптарын өзгөртпөйт.</w:t>
      </w:r>
    </w:p>
    <w:p w:rsidR="00A21D66" w:rsidRPr="00394459" w:rsidRDefault="00A21D66" w:rsidP="00867A1A">
      <w:pPr>
        <w:spacing w:line="240" w:lineRule="auto"/>
        <w:jc w:val="both"/>
        <w:rPr>
          <w:rFonts w:ascii="Times New Roman" w:hAnsi="Times New Roman" w:cs="Times New Roman"/>
        </w:rPr>
      </w:pPr>
      <w:r w:rsidRPr="00394459">
        <w:rPr>
          <w:rFonts w:ascii="Times New Roman" w:hAnsi="Times New Roman" w:cs="Times New Roman"/>
        </w:rPr>
        <w:t>52</w:t>
      </w:r>
      <w:r w:rsidRPr="00394459">
        <w:rPr>
          <w:rFonts w:ascii="Times New Roman" w:hAnsi="Times New Roman" w:cs="Times New Roman"/>
        </w:rPr>
        <w:tab/>
        <w:t>[51Ага которулган жана кайра номерленген]</w:t>
      </w:r>
    </w:p>
    <w:p w:rsidR="00A21D66" w:rsidRPr="00394459" w:rsidRDefault="007F0010" w:rsidP="007F0010">
      <w:pPr>
        <w:spacing w:line="240" w:lineRule="auto"/>
        <w:ind w:left="705" w:hanging="705"/>
        <w:jc w:val="both"/>
        <w:rPr>
          <w:rFonts w:ascii="Times New Roman" w:hAnsi="Times New Roman" w:cs="Times New Roman"/>
        </w:rPr>
      </w:pPr>
      <w:r w:rsidRPr="00394459">
        <w:rPr>
          <w:rFonts w:ascii="Times New Roman" w:hAnsi="Times New Roman" w:cs="Times New Roman"/>
        </w:rPr>
        <w:t>52A</w:t>
      </w:r>
      <w:r w:rsidRPr="00394459">
        <w:rPr>
          <w:rFonts w:ascii="Times New Roman" w:hAnsi="Times New Roman" w:cs="Times New Roman"/>
        </w:rPr>
        <w:tab/>
      </w:r>
      <w:r w:rsidR="00A21D66" w:rsidRPr="00394459">
        <w:rPr>
          <w:rFonts w:ascii="Times New Roman" w:hAnsi="Times New Roman" w:cs="Times New Roman"/>
        </w:rPr>
        <w:t>Айрым юрисдикцияларда пайда салыгы, эгер таза же бөлүштүрүлбөгөн пайданын бөлүгү же болбосо бардык таза же бөлүштүрүлбөгөн пайда ишканалардын акционерлерине дивиденддер катарында төлөнсө, жогорку же төмөн ставкада төлөнөт. Айрым башка юрисдикцияларда пайда салыгы, эгер таза же бөлүштүрүлбөгөн пайданын бөлүгү же болбосо бардык таза же бөлүштүрүлбөгөн пайда ишканалардын акционерлерине дивиденддер катарында төлөнсө, же бюджеттен кайтарылышы мүмкүн же төлөнүшү мүмкүн. Мындай учурларда учурдагы жана кийинкиге калтырылган салык активдери жана милдеттенмелери бөлүштүрүлбөгөн пайдага карата колдонулуучу салык ставкасы боюнча бааланат.</w:t>
      </w:r>
    </w:p>
    <w:p w:rsidR="00A21D66" w:rsidRPr="00394459" w:rsidRDefault="00A21D66" w:rsidP="00867A1A">
      <w:pPr>
        <w:spacing w:line="240" w:lineRule="auto"/>
        <w:jc w:val="both"/>
        <w:rPr>
          <w:rFonts w:ascii="Times New Roman" w:hAnsi="Times New Roman" w:cs="Times New Roman"/>
          <w:lang w:val="en-US"/>
        </w:rPr>
      </w:pPr>
      <w:r w:rsidRPr="00394459">
        <w:rPr>
          <w:rFonts w:ascii="Times New Roman" w:hAnsi="Times New Roman" w:cs="Times New Roman"/>
        </w:rPr>
        <w:t>52B</w:t>
      </w:r>
      <w:r w:rsidRPr="00394459">
        <w:rPr>
          <w:rFonts w:ascii="Times New Roman" w:hAnsi="Times New Roman" w:cs="Times New Roman"/>
        </w:rPr>
        <w:tab/>
      </w:r>
      <w:r w:rsidR="007F0010" w:rsidRPr="00394459">
        <w:rPr>
          <w:rFonts w:ascii="Times New Roman" w:hAnsi="Times New Roman" w:cs="Times New Roman"/>
          <w:lang w:val="en-US"/>
        </w:rPr>
        <w:t>[</w:t>
      </w:r>
      <w:r w:rsidRPr="00394459">
        <w:rPr>
          <w:rFonts w:ascii="Times New Roman" w:hAnsi="Times New Roman" w:cs="Times New Roman"/>
        </w:rPr>
        <w:t>Алып салынган</w:t>
      </w:r>
      <w:r w:rsidR="007F0010" w:rsidRPr="00394459">
        <w:rPr>
          <w:rFonts w:ascii="Times New Roman" w:hAnsi="Times New Roman" w:cs="Times New Roman"/>
          <w:lang w:val="en-US"/>
        </w:rPr>
        <w:t>]</w:t>
      </w:r>
    </w:p>
    <w:tbl>
      <w:tblPr>
        <w:tblW w:w="4944" w:type="pct"/>
        <w:tblInd w:w="108"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464"/>
      </w:tblGrid>
      <w:tr w:rsidR="007F0010" w:rsidRPr="00BF02D9" w:rsidTr="00006F69">
        <w:trPr>
          <w:tblHeader/>
        </w:trPr>
        <w:tc>
          <w:tcPr>
            <w:tcW w:w="5000" w:type="pct"/>
            <w:tcBorders>
              <w:bottom w:val="single" w:sz="0" w:space="0" w:color="auto"/>
            </w:tcBorders>
          </w:tcPr>
          <w:p w:rsidR="007F0010" w:rsidRPr="00394459" w:rsidRDefault="007F0010" w:rsidP="00D44A1F">
            <w:pPr>
              <w:pStyle w:val="IASBTableHeaderArial"/>
              <w:rPr>
                <w:rFonts w:ascii="Times New Roman" w:hAnsi="Times New Roman"/>
                <w:b/>
                <w:bCs/>
              </w:rPr>
            </w:pPr>
            <w:r w:rsidRPr="00394459">
              <w:rPr>
                <w:rFonts w:ascii="Times New Roman" w:hAnsi="Times New Roman"/>
                <w:b/>
              </w:rPr>
              <w:t>52A жана 57A-пункттарын сүрөттөгөн мисал</w:t>
            </w:r>
          </w:p>
        </w:tc>
      </w:tr>
      <w:tr w:rsidR="007F0010" w:rsidRPr="00BF02D9" w:rsidTr="00006F69">
        <w:tc>
          <w:tcPr>
            <w:tcW w:w="5000" w:type="pct"/>
          </w:tcPr>
          <w:p w:rsidR="007F0010" w:rsidRPr="00394459" w:rsidRDefault="007F0010" w:rsidP="00D44A1F">
            <w:pPr>
              <w:pStyle w:val="IASBTableArial"/>
              <w:rPr>
                <w:rFonts w:ascii="Times New Roman" w:hAnsi="Times New Roman"/>
              </w:rPr>
            </w:pPr>
            <w:r w:rsidRPr="00394459">
              <w:rPr>
                <w:rFonts w:ascii="Times New Roman" w:hAnsi="Times New Roman"/>
              </w:rPr>
              <w:t xml:space="preserve">Төмөнкүдө берилген мисал бөлүштүрүлбөгөн пайда салыгы алда канча жогорку ставкада төлөнгөн (50%), ал эми бөлүштүрүлгөн пайда салыгынын суммасынын орду толтурулууга тийиш болгон юрисдикцияларда ишкананын учурдагы жана кийинкиге калтырылган салык активдерин жана милдеттенмелерин баалоого тийиштүү. Бөлүштүрүлбөгөн пайда салыгынын ставкасы 35%ды түзөт. Отчеттук мезгилдин аягында, 20Х1–жылдын 31-декабрында, ишкана отчеттук мезгил аяктагандан кийин сунушталган же жарыяланган дивиденддерди төлөө </w:t>
            </w:r>
            <w:r w:rsidRPr="00394459">
              <w:rPr>
                <w:rFonts w:ascii="Times New Roman" w:hAnsi="Times New Roman"/>
              </w:rPr>
              <w:lastRenderedPageBreak/>
              <w:t>милдеттенмесин тааныбайт, жыйынтыгында 20Х1-жылы дивиденддер таанылбайт. 20Х1-жылдагы салык салынуучу пайда 100 000ди түзөт. 20Х1-жылдагы таза салык салынуучу убактылуу айырма 40 000ге барабар.</w:t>
            </w:r>
          </w:p>
          <w:p w:rsidR="007F0010" w:rsidRPr="00394459" w:rsidRDefault="007F0010" w:rsidP="00D44A1F">
            <w:pPr>
              <w:pStyle w:val="IASBTableArial"/>
              <w:rPr>
                <w:rFonts w:ascii="Times New Roman" w:hAnsi="Times New Roman"/>
                <w:i/>
              </w:rPr>
            </w:pPr>
            <w:r w:rsidRPr="00394459">
              <w:rPr>
                <w:rFonts w:ascii="Times New Roman" w:hAnsi="Times New Roman"/>
                <w:i/>
              </w:rPr>
              <w:t>Ишкана 50 000 өлчөмүндө учурдагы пайда салыгы боюнча милдеттенмени жана чыгашаны тааныйт. Келечекте дивиденддерди төлөөнүн натыйжасында орду толтурулушу мүмкүн болгон нарк актив деп таанылбайт. Ошондой эле ишкана бөлүштүрүлбөгөн пайдага карата колдонулуучу салык ставкасынын негизинде өзүнүн активдеринин жана милдеттенмелеринин баланстык наркынын ордун толтурууда же төлөөдө ишкана төлөй турган пайда салыгын чагылдырган 20 000 (40 000ден 50%) өлчөмүндө кийинкиге калтырылган салык милдеттенмесин жана кийинкиге калтырылган салык боюнча чыгашаны тааныйт.</w:t>
            </w:r>
          </w:p>
          <w:p w:rsidR="007F0010" w:rsidRPr="00466962" w:rsidRDefault="007F0010" w:rsidP="00D44A1F">
            <w:pPr>
              <w:pStyle w:val="IASBTableArial"/>
              <w:rPr>
                <w:rFonts w:ascii="Times New Roman" w:hAnsi="Times New Roman"/>
              </w:rPr>
            </w:pPr>
            <w:r w:rsidRPr="00466962">
              <w:rPr>
                <w:rFonts w:ascii="Times New Roman" w:hAnsi="Times New Roman"/>
              </w:rPr>
              <w:t>Натыйжада, 20Х2-жылдын 15-мартында ишкана мурунку мезгилдин операциялык пайдасынан төлөнүүчү 10 000 өлчөмүндөгү дивиденддерди милдеттенме катарында тааныйт.</w:t>
            </w:r>
          </w:p>
          <w:p w:rsidR="007F0010" w:rsidRPr="00466962" w:rsidRDefault="007F0010" w:rsidP="007F0010">
            <w:pPr>
              <w:pStyle w:val="IASBTableArial"/>
              <w:rPr>
                <w:rFonts w:ascii="Times New Roman" w:hAnsi="Times New Roman"/>
                <w:i/>
              </w:rPr>
            </w:pPr>
            <w:r w:rsidRPr="00466962">
              <w:rPr>
                <w:rFonts w:ascii="Times New Roman" w:hAnsi="Times New Roman"/>
                <w:i/>
              </w:rPr>
              <w:t>20Х2-жылдын 15-мартында ишкана 1 500 өлчөмүндөгү (милдеттенме катарында таанылган дивиденддердин суммасынын 15 %ы) пайда салыгынын ордун толтурууну утурумдук салык активи катары жана 20Х2-жылдагы утурумдук пайда салыгы боюнча чыгашалардын азайышы катары тааныйт.</w:t>
            </w:r>
          </w:p>
        </w:tc>
      </w:tr>
    </w:tbl>
    <w:p w:rsidR="00A21D66" w:rsidRPr="00394459" w:rsidRDefault="00A21D66" w:rsidP="00867A1A">
      <w:pPr>
        <w:spacing w:line="240" w:lineRule="auto"/>
        <w:jc w:val="both"/>
        <w:rPr>
          <w:rFonts w:ascii="Times New Roman" w:hAnsi="Times New Roman" w:cs="Times New Roman"/>
          <w:lang w:val="en-US"/>
        </w:rPr>
      </w:pPr>
    </w:p>
    <w:p w:rsidR="00A21D66" w:rsidRPr="00394459" w:rsidRDefault="007F0010" w:rsidP="00867A1A">
      <w:pPr>
        <w:spacing w:line="240" w:lineRule="auto"/>
        <w:jc w:val="both"/>
        <w:rPr>
          <w:rFonts w:ascii="Times New Roman" w:hAnsi="Times New Roman" w:cs="Times New Roman"/>
          <w:b/>
        </w:rPr>
      </w:pPr>
      <w:r w:rsidRPr="00144FB9">
        <w:rPr>
          <w:rFonts w:ascii="Times New Roman" w:hAnsi="Times New Roman" w:cs="Times New Roman"/>
          <w:lang w:val="en-GB"/>
        </w:rPr>
        <w:t xml:space="preserve"> </w:t>
      </w:r>
      <w:r w:rsidR="00A21D66" w:rsidRPr="00394459">
        <w:rPr>
          <w:rFonts w:ascii="Times New Roman" w:hAnsi="Times New Roman" w:cs="Times New Roman"/>
          <w:b/>
        </w:rPr>
        <w:t>53</w:t>
      </w:r>
      <w:r w:rsidR="00A21D66" w:rsidRPr="00394459">
        <w:rPr>
          <w:rFonts w:ascii="Times New Roman" w:hAnsi="Times New Roman" w:cs="Times New Roman"/>
          <w:b/>
        </w:rPr>
        <w:tab/>
        <w:t>Кийинкиге калтырылган салык активдери жана милдеттенмелери дисконттолбойт.</w:t>
      </w:r>
    </w:p>
    <w:p w:rsidR="00A21D66" w:rsidRPr="00394459" w:rsidRDefault="007F0010" w:rsidP="007F0010">
      <w:pPr>
        <w:spacing w:line="240" w:lineRule="auto"/>
        <w:ind w:left="705" w:hanging="705"/>
        <w:jc w:val="both"/>
        <w:rPr>
          <w:rFonts w:ascii="Times New Roman" w:hAnsi="Times New Roman" w:cs="Times New Roman"/>
        </w:rPr>
      </w:pPr>
      <w:r w:rsidRPr="00394459">
        <w:rPr>
          <w:rFonts w:ascii="Times New Roman" w:hAnsi="Times New Roman" w:cs="Times New Roman"/>
        </w:rPr>
        <w:t>54</w:t>
      </w:r>
      <w:r w:rsidRPr="00394459">
        <w:rPr>
          <w:rFonts w:ascii="Times New Roman" w:hAnsi="Times New Roman" w:cs="Times New Roman"/>
        </w:rPr>
        <w:tab/>
      </w:r>
      <w:r w:rsidR="00A21D66" w:rsidRPr="00394459">
        <w:rPr>
          <w:rFonts w:ascii="Times New Roman" w:hAnsi="Times New Roman" w:cs="Times New Roman"/>
        </w:rPr>
        <w:t>Кийинкиге калтырылган салык активдерин жана милдеттенмелерин дисконттолгон негизде ишенимдүү аныктоо ар бир убактылуу айырманы калыбына келтирүү мөөнөтүн көрсөткөн толук графикти талап кылат. Көп учурларда мындай графикти түзүү мүмкүн эмес же өтө татаал. Натыйжада, кийинкиге калтырылган салык активдеринин жана милдеттенмелеринин дисконттолушун талап кылуунун кереги жок. Дисконттоону талап кылуу эмес, ага уруксат берүү – ишканадан ишканага салыштырылбаган, кийинкиге калтырылган салык активдери жана милдеттенмелери пайда болот деп күтүүнү билдирет. Ошентип, ушул стандарт кийинкиге калтырылган салык активдерин жана милдеттенмелерин дисконттоону талап кылбайт жана ага уруксат бербейт.</w:t>
      </w:r>
    </w:p>
    <w:p w:rsidR="00A21D66" w:rsidRPr="00394459" w:rsidRDefault="00A21D66" w:rsidP="007F0010">
      <w:pPr>
        <w:spacing w:line="240" w:lineRule="auto"/>
        <w:ind w:left="705" w:hanging="705"/>
        <w:jc w:val="both"/>
        <w:rPr>
          <w:rFonts w:ascii="Times New Roman" w:hAnsi="Times New Roman" w:cs="Times New Roman"/>
        </w:rPr>
      </w:pPr>
      <w:r w:rsidRPr="00394459">
        <w:rPr>
          <w:rFonts w:ascii="Times New Roman" w:hAnsi="Times New Roman" w:cs="Times New Roman"/>
        </w:rPr>
        <w:t>55</w:t>
      </w:r>
      <w:r w:rsidRPr="00394459">
        <w:rPr>
          <w:rFonts w:ascii="Times New Roman" w:hAnsi="Times New Roman" w:cs="Times New Roman"/>
        </w:rPr>
        <w:tab/>
        <w:t>Убактылуу айырмалар активдин же милдеттенменин баланстык наркынын негизинде аныкталат, бул ыкма кала берсе баланстык нарктын өзү дисконттолгон негизде аныкталган учурларда, мисалы, пенсиялык программа боюнча милдеттенмелердин учурунда колдонулат («Кызматкерлердин сыйакылары» ФОЭС (IAS) 19ду караңыз).</w:t>
      </w:r>
    </w:p>
    <w:p w:rsidR="00A21D66" w:rsidRPr="00394459" w:rsidRDefault="00A21D66" w:rsidP="007F0010">
      <w:pPr>
        <w:spacing w:line="240" w:lineRule="auto"/>
        <w:ind w:left="705" w:hanging="705"/>
        <w:jc w:val="both"/>
        <w:rPr>
          <w:rFonts w:ascii="Times New Roman" w:hAnsi="Times New Roman" w:cs="Times New Roman"/>
          <w:b/>
        </w:rPr>
      </w:pPr>
      <w:r w:rsidRPr="00394459">
        <w:rPr>
          <w:rFonts w:ascii="Times New Roman" w:hAnsi="Times New Roman" w:cs="Times New Roman"/>
          <w:b/>
        </w:rPr>
        <w:t>56</w:t>
      </w:r>
      <w:r w:rsidRPr="00394459">
        <w:rPr>
          <w:rFonts w:ascii="Times New Roman" w:hAnsi="Times New Roman" w:cs="Times New Roman"/>
          <w:b/>
        </w:rPr>
        <w:tab/>
        <w:t>Кийинкиге калтырылган салык активинин баланстык наркы ар бир отчеттук мезгилдин аягында кайра каралат. Ишкана кийинкиге калтырылган салык активинин баланстык наркын ушул кийинкиге калтырылган салык активинин бир бөлүгүн же бардыгын пайдалануудан пайда алууга мүмкүндүк берген жетиштүү салык салынуучу пайда алуу ыктымалдыгы азайган өлчөмдө азайтышы керек. Ар кандай ушундай азайтуу жетиштүү салык салынуучу пайда алуу ыктымалдыгы пайда болгон деңгээлде калыбына келтирилүүгө тийиш.</w:t>
      </w:r>
    </w:p>
    <w:p w:rsidR="00A21D66" w:rsidRPr="00394459" w:rsidRDefault="00A21D66" w:rsidP="007F0010">
      <w:pPr>
        <w:pBdr>
          <w:bottom w:val="single" w:sz="4" w:space="1" w:color="auto"/>
        </w:pBdr>
        <w:spacing w:line="240" w:lineRule="auto"/>
        <w:jc w:val="both"/>
        <w:rPr>
          <w:rFonts w:ascii="Times New Roman" w:hAnsi="Times New Roman" w:cs="Times New Roman"/>
          <w:b/>
          <w:sz w:val="26"/>
        </w:rPr>
      </w:pPr>
      <w:r w:rsidRPr="00394459">
        <w:rPr>
          <w:rFonts w:ascii="Times New Roman" w:hAnsi="Times New Roman" w:cs="Times New Roman"/>
          <w:b/>
          <w:sz w:val="26"/>
        </w:rPr>
        <w:t xml:space="preserve">Учурдагы жана кийинкиге калтырылган салыкты таануу </w:t>
      </w:r>
    </w:p>
    <w:p w:rsidR="00A21D66" w:rsidRPr="00394459" w:rsidRDefault="00A21D66" w:rsidP="007F0010">
      <w:pPr>
        <w:spacing w:line="240" w:lineRule="auto"/>
        <w:ind w:left="705" w:hanging="705"/>
        <w:jc w:val="both"/>
        <w:rPr>
          <w:rFonts w:ascii="Times New Roman" w:hAnsi="Times New Roman" w:cs="Times New Roman"/>
        </w:rPr>
      </w:pPr>
      <w:r w:rsidRPr="00394459">
        <w:rPr>
          <w:rFonts w:ascii="Times New Roman" w:hAnsi="Times New Roman" w:cs="Times New Roman"/>
        </w:rPr>
        <w:t>57</w:t>
      </w:r>
      <w:r w:rsidRPr="00394459">
        <w:rPr>
          <w:rFonts w:ascii="Times New Roman" w:hAnsi="Times New Roman" w:cs="Times New Roman"/>
        </w:rPr>
        <w:tab/>
        <w:t>Учурдагы жана кийинкиге калтырылган салыктын операцияга же башка окуяга таасир берүүсүн эсепке алуу тартиби операциянын өзүн же окуянын өзүн эсепке алуу тартибине шайкеш келүүгө тийиш. Бул принцип 58ден баштап 68C-пункттарда ишке ашырылган.</w:t>
      </w:r>
    </w:p>
    <w:p w:rsidR="00A21D66" w:rsidRPr="00394459" w:rsidRDefault="00A21D66" w:rsidP="007F0010">
      <w:pPr>
        <w:spacing w:line="240" w:lineRule="auto"/>
        <w:ind w:left="705" w:hanging="705"/>
        <w:jc w:val="both"/>
        <w:rPr>
          <w:rFonts w:ascii="Times New Roman" w:hAnsi="Times New Roman" w:cs="Times New Roman"/>
        </w:rPr>
      </w:pPr>
      <w:r w:rsidRPr="00394459">
        <w:rPr>
          <w:rFonts w:ascii="Times New Roman" w:hAnsi="Times New Roman" w:cs="Times New Roman"/>
        </w:rPr>
        <w:t>57A</w:t>
      </w:r>
      <w:r w:rsidRPr="00394459">
        <w:rPr>
          <w:rFonts w:ascii="Times New Roman" w:hAnsi="Times New Roman" w:cs="Times New Roman"/>
        </w:rPr>
        <w:tab/>
        <w:t>Ишкана дивиденддерди төлөө боюнча милдеттенмени тааныганда, ФОЭС (IFRS) 9дун аныктамасына ылайык дивиденддердин салыктык натыйжаларын таанууга тийиш. Пайда салыгы боюнча дивиденддерди төлөөнүн натыйжалары кыйла даражада менчик ээлерине төлөп берүүгө караганда бөлүштүрүлүүчү пайдага алып келген мурунку операциялар же окуялар менен байланышкан. Тиешелүү түрдө, ишкананын ушул мурунку операцияларды же окуяларды баштапкы таануусуна ылайык ишкана пайданын же зыяндын, башка жыйынды кирешенин же капиталдын курамындагы дивиденддердин салыктык натыйжаларын таанууга тийиш.</w:t>
      </w:r>
    </w:p>
    <w:p w:rsidR="00A21D66" w:rsidRPr="00394459" w:rsidRDefault="00A21D66" w:rsidP="00867A1A">
      <w:pPr>
        <w:spacing w:line="240" w:lineRule="auto"/>
        <w:jc w:val="both"/>
        <w:rPr>
          <w:rFonts w:ascii="Times New Roman" w:hAnsi="Times New Roman" w:cs="Times New Roman"/>
          <w:b/>
          <w:sz w:val="26"/>
        </w:rPr>
      </w:pPr>
      <w:r w:rsidRPr="00394459">
        <w:rPr>
          <w:rFonts w:ascii="Times New Roman" w:hAnsi="Times New Roman" w:cs="Times New Roman"/>
        </w:rPr>
        <w:t xml:space="preserve"> </w:t>
      </w:r>
      <w:r w:rsidRPr="00394459">
        <w:rPr>
          <w:rFonts w:ascii="Times New Roman" w:hAnsi="Times New Roman" w:cs="Times New Roman"/>
        </w:rPr>
        <w:tab/>
        <w:t xml:space="preserve"> </w:t>
      </w:r>
      <w:r w:rsidRPr="00394459">
        <w:rPr>
          <w:rFonts w:ascii="Times New Roman" w:hAnsi="Times New Roman" w:cs="Times New Roman"/>
          <w:b/>
          <w:sz w:val="26"/>
        </w:rPr>
        <w:t xml:space="preserve">Пайданын же зыяндын курамында таанылган беренелер </w:t>
      </w:r>
    </w:p>
    <w:p w:rsidR="00A21D66" w:rsidRPr="00394459" w:rsidRDefault="007F0010" w:rsidP="007F0010">
      <w:pPr>
        <w:spacing w:line="240" w:lineRule="auto"/>
        <w:ind w:left="708" w:hanging="708"/>
        <w:jc w:val="both"/>
        <w:rPr>
          <w:rFonts w:ascii="Times New Roman" w:hAnsi="Times New Roman" w:cs="Times New Roman"/>
          <w:b/>
        </w:rPr>
      </w:pPr>
      <w:r w:rsidRPr="00394459">
        <w:rPr>
          <w:rFonts w:ascii="Times New Roman" w:hAnsi="Times New Roman" w:cs="Times New Roman"/>
          <w:b/>
        </w:rPr>
        <w:lastRenderedPageBreak/>
        <w:t>58</w:t>
      </w:r>
      <w:r w:rsidRPr="00394459">
        <w:rPr>
          <w:rFonts w:ascii="Times New Roman" w:hAnsi="Times New Roman" w:cs="Times New Roman"/>
          <w:b/>
        </w:rPr>
        <w:tab/>
      </w:r>
      <w:r w:rsidR="00A21D66" w:rsidRPr="00394459">
        <w:rPr>
          <w:rFonts w:ascii="Times New Roman" w:hAnsi="Times New Roman" w:cs="Times New Roman"/>
          <w:b/>
        </w:rPr>
        <w:t>Утурумдук жана кийинкиге калтырылган салык киреше же чыгаша катарында таанылууга тийиш жана мезгил ичиндеги пайданын же зыяндын курамына киргизилиши керек, буга төмөнкүлөрдөн пайда болгон анын бөлүгү кирбейт:</w:t>
      </w:r>
    </w:p>
    <w:p w:rsidR="00A21D66" w:rsidRPr="00394459" w:rsidRDefault="00A21D66" w:rsidP="007F0010">
      <w:pPr>
        <w:spacing w:line="240" w:lineRule="auto"/>
        <w:ind w:left="1413"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a</w:t>
      </w:r>
      <w:r w:rsidRPr="00394459">
        <w:rPr>
          <w:rFonts w:ascii="Times New Roman" w:hAnsi="Times New Roman" w:cs="Times New Roman"/>
          <w:b/>
        </w:rPr>
        <w:t>)</w:t>
      </w:r>
      <w:r w:rsidRPr="00394459">
        <w:rPr>
          <w:rFonts w:ascii="Times New Roman" w:hAnsi="Times New Roman" w:cs="Times New Roman"/>
          <w:b/>
        </w:rPr>
        <w:tab/>
        <w:t>ошол эле же башка мезгилде түздөн-түз капиталдын курамында таанылган операциялар же окуялар (61</w:t>
      </w:r>
      <w:r w:rsidRPr="00394459">
        <w:rPr>
          <w:rFonts w:ascii="Times New Roman" w:hAnsi="Times New Roman" w:cs="Times New Roman"/>
          <w:b/>
          <w:lang w:val="en-US"/>
        </w:rPr>
        <w:t>A</w:t>
      </w:r>
      <w:r w:rsidRPr="00394459">
        <w:rPr>
          <w:rFonts w:ascii="Times New Roman" w:hAnsi="Times New Roman" w:cs="Times New Roman"/>
          <w:b/>
        </w:rPr>
        <w:t>–65-пункттарды караңыз); же</w:t>
      </w:r>
    </w:p>
    <w:p w:rsidR="00A21D66" w:rsidRPr="00394459" w:rsidRDefault="00A21D66" w:rsidP="007F0010">
      <w:pPr>
        <w:spacing w:line="240" w:lineRule="auto"/>
        <w:ind w:left="1413"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b</w:t>
      </w:r>
      <w:r w:rsidRPr="00394459">
        <w:rPr>
          <w:rFonts w:ascii="Times New Roman" w:hAnsi="Times New Roman" w:cs="Times New Roman"/>
          <w:b/>
        </w:rPr>
        <w:t>)</w:t>
      </w:r>
      <w:r w:rsidRPr="00394459">
        <w:rPr>
          <w:rFonts w:ascii="Times New Roman" w:hAnsi="Times New Roman" w:cs="Times New Roman"/>
          <w:b/>
        </w:rPr>
        <w:tab/>
        <w:t>бизнести бириктирүү (буга «Бириктирилген финансылык отчеттуулук» ФОЭС (</w:t>
      </w:r>
      <w:r w:rsidRPr="00394459">
        <w:rPr>
          <w:rFonts w:ascii="Times New Roman" w:hAnsi="Times New Roman" w:cs="Times New Roman"/>
          <w:b/>
          <w:lang w:val="en-US"/>
        </w:rPr>
        <w:t>IFRS</w:t>
      </w:r>
      <w:r w:rsidRPr="00394459">
        <w:rPr>
          <w:rFonts w:ascii="Times New Roman" w:hAnsi="Times New Roman" w:cs="Times New Roman"/>
          <w:b/>
        </w:rPr>
        <w:t>) 10до белгиленгендей, инвестициялык ишкананын пайда же зыян аркылуу адилет нарк боюнча баалоо талап кылынган туунду ишкананы сатып алуусу кирбейт) (66–68-пункттарды караңыз).</w:t>
      </w:r>
    </w:p>
    <w:p w:rsidR="00A21D66" w:rsidRPr="00394459" w:rsidRDefault="00A21D66" w:rsidP="007F0010">
      <w:pPr>
        <w:spacing w:line="240" w:lineRule="auto"/>
        <w:ind w:left="705" w:hanging="705"/>
        <w:jc w:val="both"/>
        <w:rPr>
          <w:rFonts w:ascii="Times New Roman" w:hAnsi="Times New Roman" w:cs="Times New Roman"/>
        </w:rPr>
      </w:pPr>
      <w:r w:rsidRPr="00394459">
        <w:rPr>
          <w:rFonts w:ascii="Times New Roman" w:hAnsi="Times New Roman" w:cs="Times New Roman"/>
        </w:rPr>
        <w:t>59</w:t>
      </w:r>
      <w:r w:rsidRPr="00394459">
        <w:rPr>
          <w:rFonts w:ascii="Times New Roman" w:hAnsi="Times New Roman" w:cs="Times New Roman"/>
        </w:rPr>
        <w:tab/>
        <w:t>Көпчүлүк кийинкиге калтырылган салык милдеттенмелери жана кийинкиге калтырылган салык активдери киреше же чыгаша бир мезгилде бухгалтердик эсеп пайдасына, башка мезгилде салык салынуучу пайдага (салык зыянына) киргизилгенде пайда болот. Пайда болуучу кийинкиге калтырылган салык пайданын же зыяндын курамында таанылат. Төмөнкүдөгү кырдаалдар мисал болуп саналат:</w:t>
      </w:r>
    </w:p>
    <w:p w:rsidR="00A21D66" w:rsidRPr="00394459" w:rsidRDefault="00A21D66" w:rsidP="007F0010">
      <w:pPr>
        <w:spacing w:line="240" w:lineRule="auto"/>
        <w:ind w:left="1410" w:hanging="705"/>
        <w:jc w:val="both"/>
        <w:rPr>
          <w:rFonts w:ascii="Times New Roman" w:hAnsi="Times New Roman" w:cs="Times New Roman"/>
        </w:rPr>
      </w:pPr>
      <w:r w:rsidRPr="00394459">
        <w:rPr>
          <w:rFonts w:ascii="Times New Roman" w:hAnsi="Times New Roman" w:cs="Times New Roman"/>
        </w:rPr>
        <w:t>(</w:t>
      </w:r>
      <w:r w:rsidRPr="00394459">
        <w:rPr>
          <w:rFonts w:ascii="Times New Roman" w:hAnsi="Times New Roman" w:cs="Times New Roman"/>
          <w:lang w:val="en-US"/>
        </w:rPr>
        <w:t>a</w:t>
      </w:r>
      <w:r w:rsidRPr="00394459">
        <w:rPr>
          <w:rFonts w:ascii="Times New Roman" w:hAnsi="Times New Roman" w:cs="Times New Roman"/>
        </w:rPr>
        <w:t>)</w:t>
      </w:r>
      <w:r w:rsidRPr="00394459">
        <w:rPr>
          <w:rFonts w:ascii="Times New Roman" w:hAnsi="Times New Roman" w:cs="Times New Roman"/>
        </w:rPr>
        <w:tab/>
        <w:t xml:space="preserve">пайыздар, роялти же дивиденддер түрүндөгү киреше кечиктирүү менен алынган жана тиешелүү түрдө </w:t>
      </w:r>
      <w:r w:rsidRPr="00394459">
        <w:rPr>
          <w:rFonts w:ascii="Times New Roman" w:hAnsi="Times New Roman" w:cs="Times New Roman"/>
          <w:i/>
        </w:rPr>
        <w:t xml:space="preserve">«Сатып алуучулар менен болгон келишимдер боюнча түшкөн киреше» </w:t>
      </w:r>
      <w:r w:rsidRPr="00394459">
        <w:rPr>
          <w:rFonts w:ascii="Times New Roman" w:hAnsi="Times New Roman" w:cs="Times New Roman"/>
        </w:rPr>
        <w:t>ФОЭС (</w:t>
      </w:r>
      <w:r w:rsidRPr="00394459">
        <w:rPr>
          <w:rFonts w:ascii="Times New Roman" w:hAnsi="Times New Roman" w:cs="Times New Roman"/>
          <w:lang w:val="en-US"/>
        </w:rPr>
        <w:t>IFRS</w:t>
      </w:r>
      <w:r w:rsidRPr="00394459">
        <w:rPr>
          <w:rFonts w:ascii="Times New Roman" w:hAnsi="Times New Roman" w:cs="Times New Roman"/>
        </w:rPr>
        <w:t xml:space="preserve">) 15ке, </w:t>
      </w:r>
      <w:r w:rsidRPr="00394459">
        <w:rPr>
          <w:rFonts w:ascii="Times New Roman" w:hAnsi="Times New Roman" w:cs="Times New Roman"/>
          <w:i/>
        </w:rPr>
        <w:t>«Финансылык инструменттер: таануу жана баалоо»</w:t>
      </w:r>
      <w:r w:rsidRPr="00394459">
        <w:rPr>
          <w:rFonts w:ascii="Times New Roman" w:hAnsi="Times New Roman" w:cs="Times New Roman"/>
        </w:rPr>
        <w:t xml:space="preserve">  ФОЭС (</w:t>
      </w:r>
      <w:r w:rsidRPr="00394459">
        <w:rPr>
          <w:rFonts w:ascii="Times New Roman" w:hAnsi="Times New Roman" w:cs="Times New Roman"/>
          <w:lang w:val="en-US"/>
        </w:rPr>
        <w:t>IAS</w:t>
      </w:r>
      <w:r w:rsidRPr="00394459">
        <w:rPr>
          <w:rFonts w:ascii="Times New Roman" w:hAnsi="Times New Roman" w:cs="Times New Roman"/>
        </w:rPr>
        <w:t xml:space="preserve">) 39га же </w:t>
      </w:r>
      <w:r w:rsidRPr="00394459">
        <w:rPr>
          <w:rFonts w:ascii="Times New Roman" w:hAnsi="Times New Roman" w:cs="Times New Roman"/>
          <w:i/>
        </w:rPr>
        <w:t>“Финансылык инструменттер”</w:t>
      </w:r>
      <w:r w:rsidRPr="00394459">
        <w:rPr>
          <w:rFonts w:ascii="Times New Roman" w:hAnsi="Times New Roman" w:cs="Times New Roman"/>
        </w:rPr>
        <w:t xml:space="preserve"> ФОЭС (</w:t>
      </w:r>
      <w:r w:rsidRPr="00394459">
        <w:rPr>
          <w:rFonts w:ascii="Times New Roman" w:hAnsi="Times New Roman" w:cs="Times New Roman"/>
          <w:lang w:val="en-US"/>
        </w:rPr>
        <w:t>IFRS</w:t>
      </w:r>
      <w:r w:rsidRPr="00394459">
        <w:rPr>
          <w:rFonts w:ascii="Times New Roman" w:hAnsi="Times New Roman" w:cs="Times New Roman"/>
        </w:rPr>
        <w:t>) 9га  ылайык бухгалтердик эсеп пайдасына киргизилген, бирок мында кассалык методдун негизинде салык салынуучу пайдага (салык зыянына) киргизилген; жана</w:t>
      </w:r>
    </w:p>
    <w:p w:rsidR="00A21D66" w:rsidRPr="00394459" w:rsidRDefault="00A21D66" w:rsidP="007F0010">
      <w:pPr>
        <w:spacing w:line="240" w:lineRule="auto"/>
        <w:ind w:left="1410" w:hanging="705"/>
        <w:jc w:val="both"/>
        <w:rPr>
          <w:rFonts w:ascii="Times New Roman" w:hAnsi="Times New Roman" w:cs="Times New Roman"/>
        </w:rPr>
      </w:pPr>
      <w:r w:rsidRPr="00394459">
        <w:rPr>
          <w:rFonts w:ascii="Times New Roman" w:hAnsi="Times New Roman" w:cs="Times New Roman"/>
        </w:rPr>
        <w:t>(</w:t>
      </w:r>
      <w:r w:rsidRPr="00394459">
        <w:rPr>
          <w:rFonts w:ascii="Times New Roman" w:hAnsi="Times New Roman" w:cs="Times New Roman"/>
          <w:lang w:val="en-US"/>
        </w:rPr>
        <w:t>b</w:t>
      </w:r>
      <w:r w:rsidRPr="00394459">
        <w:rPr>
          <w:rFonts w:ascii="Times New Roman" w:hAnsi="Times New Roman" w:cs="Times New Roman"/>
        </w:rPr>
        <w:t>)</w:t>
      </w:r>
      <w:r w:rsidRPr="00394459">
        <w:rPr>
          <w:rFonts w:ascii="Times New Roman" w:hAnsi="Times New Roman" w:cs="Times New Roman"/>
        </w:rPr>
        <w:tab/>
        <w:t>материалдык эмес активдерге чыгымдар ФОЭС (</w:t>
      </w:r>
      <w:r w:rsidRPr="00394459">
        <w:rPr>
          <w:rFonts w:ascii="Times New Roman" w:hAnsi="Times New Roman" w:cs="Times New Roman"/>
          <w:lang w:val="en-US"/>
        </w:rPr>
        <w:t>IAS</w:t>
      </w:r>
      <w:r w:rsidRPr="00394459">
        <w:rPr>
          <w:rFonts w:ascii="Times New Roman" w:hAnsi="Times New Roman" w:cs="Times New Roman"/>
        </w:rPr>
        <w:t>) 38ге ылайык капиталдаштырылган жана пайданын же зыяндын курамында амортизацияланат, бирок мында өзү пайда болгон мезгилде салык максаттарында алып салынган.</w:t>
      </w:r>
    </w:p>
    <w:p w:rsidR="00A21D66" w:rsidRPr="00394459" w:rsidRDefault="00A21D66" w:rsidP="007F0010">
      <w:pPr>
        <w:spacing w:line="240" w:lineRule="auto"/>
        <w:ind w:left="705" w:hanging="705"/>
        <w:jc w:val="both"/>
        <w:rPr>
          <w:rFonts w:ascii="Times New Roman" w:hAnsi="Times New Roman" w:cs="Times New Roman"/>
        </w:rPr>
      </w:pPr>
      <w:r w:rsidRPr="00394459">
        <w:rPr>
          <w:rFonts w:ascii="Times New Roman" w:hAnsi="Times New Roman" w:cs="Times New Roman"/>
        </w:rPr>
        <w:t>60</w:t>
      </w:r>
      <w:r w:rsidRPr="00394459">
        <w:rPr>
          <w:rFonts w:ascii="Times New Roman" w:hAnsi="Times New Roman" w:cs="Times New Roman"/>
        </w:rPr>
        <w:tab/>
        <w:t>Кийинкиге калтырылган салык активдеринин жана милдеттенмелеринин баланстык наркы тийиштүү убактылуу айырмалардын суммасында өзгөрүүлөр болбогондо дагы өзгөрөт. Мисалы, бул төмөнкүлөрдүн натыйжасында болушу мүмкүн:</w:t>
      </w:r>
    </w:p>
    <w:p w:rsidR="00A21D66" w:rsidRPr="00394459" w:rsidRDefault="00A21D66" w:rsidP="007F0010">
      <w:pPr>
        <w:spacing w:line="240" w:lineRule="auto"/>
        <w:ind w:firstLine="705"/>
        <w:jc w:val="both"/>
        <w:rPr>
          <w:rFonts w:ascii="Times New Roman" w:hAnsi="Times New Roman" w:cs="Times New Roman"/>
        </w:rPr>
      </w:pPr>
      <w:r w:rsidRPr="00394459">
        <w:rPr>
          <w:rFonts w:ascii="Times New Roman" w:hAnsi="Times New Roman" w:cs="Times New Roman"/>
        </w:rPr>
        <w:t>(a)</w:t>
      </w:r>
      <w:r w:rsidRPr="00394459">
        <w:rPr>
          <w:rFonts w:ascii="Times New Roman" w:hAnsi="Times New Roman" w:cs="Times New Roman"/>
        </w:rPr>
        <w:tab/>
        <w:t>салык ставкаларындагы же салык мыйзамдарындагы өзгөртүүлөр;</w:t>
      </w:r>
    </w:p>
    <w:p w:rsidR="00A21D66" w:rsidRPr="00394459" w:rsidRDefault="00A21D66" w:rsidP="007F0010">
      <w:pPr>
        <w:spacing w:line="240" w:lineRule="auto"/>
        <w:ind w:left="1410" w:hanging="705"/>
        <w:jc w:val="both"/>
        <w:rPr>
          <w:rFonts w:ascii="Times New Roman" w:hAnsi="Times New Roman" w:cs="Times New Roman"/>
        </w:rPr>
      </w:pPr>
      <w:r w:rsidRPr="00394459">
        <w:rPr>
          <w:rFonts w:ascii="Times New Roman" w:hAnsi="Times New Roman" w:cs="Times New Roman"/>
        </w:rPr>
        <w:t>(</w:t>
      </w:r>
      <w:r w:rsidRPr="00394459">
        <w:rPr>
          <w:rFonts w:ascii="Times New Roman" w:hAnsi="Times New Roman" w:cs="Times New Roman"/>
          <w:lang w:val="en-US"/>
        </w:rPr>
        <w:t>b</w:t>
      </w:r>
      <w:r w:rsidRPr="00394459">
        <w:rPr>
          <w:rFonts w:ascii="Times New Roman" w:hAnsi="Times New Roman" w:cs="Times New Roman"/>
        </w:rPr>
        <w:t>)</w:t>
      </w:r>
      <w:r w:rsidRPr="00394459">
        <w:rPr>
          <w:rFonts w:ascii="Times New Roman" w:hAnsi="Times New Roman" w:cs="Times New Roman"/>
        </w:rPr>
        <w:tab/>
        <w:t>кийинкиге калтырылган салык активдеринин ордун толтуруучулугун кайра баалоо; же</w:t>
      </w:r>
    </w:p>
    <w:p w:rsidR="00A21D66" w:rsidRPr="00394459" w:rsidRDefault="00A21D66" w:rsidP="007F0010">
      <w:pPr>
        <w:spacing w:line="240" w:lineRule="auto"/>
        <w:ind w:firstLine="705"/>
        <w:jc w:val="both"/>
        <w:rPr>
          <w:rFonts w:ascii="Times New Roman" w:hAnsi="Times New Roman" w:cs="Times New Roman"/>
        </w:rPr>
      </w:pPr>
      <w:r w:rsidRPr="00394459">
        <w:rPr>
          <w:rFonts w:ascii="Times New Roman" w:hAnsi="Times New Roman" w:cs="Times New Roman"/>
        </w:rPr>
        <w:t>(c)</w:t>
      </w:r>
      <w:r w:rsidRPr="00394459">
        <w:rPr>
          <w:rFonts w:ascii="Times New Roman" w:hAnsi="Times New Roman" w:cs="Times New Roman"/>
        </w:rPr>
        <w:tab/>
        <w:t>активдин ордун толтуруунун болжолдонгон ыкмасындагы өзгөрүүлөр.</w:t>
      </w:r>
    </w:p>
    <w:p w:rsidR="00A21D66" w:rsidRPr="00394459" w:rsidRDefault="00A21D66" w:rsidP="007F0010">
      <w:pPr>
        <w:spacing w:line="240" w:lineRule="auto"/>
        <w:ind w:left="705"/>
        <w:jc w:val="both"/>
        <w:rPr>
          <w:rFonts w:ascii="Times New Roman" w:hAnsi="Times New Roman" w:cs="Times New Roman"/>
        </w:rPr>
      </w:pPr>
      <w:r w:rsidRPr="00394459">
        <w:rPr>
          <w:rFonts w:ascii="Times New Roman" w:hAnsi="Times New Roman" w:cs="Times New Roman"/>
        </w:rPr>
        <w:t>Пайда болуучу кийинкиге калтырылган салык пайданын же зыяндын курамында таанылат, буга пайданын же зыяндын курамында мурда чагылдырылбаган беренелерге тийиштүү анын бөлүгү кирбейт (63-пунктту караңыз).</w:t>
      </w:r>
    </w:p>
    <w:p w:rsidR="00A21D66" w:rsidRPr="00394459" w:rsidRDefault="00A21D66" w:rsidP="00867A1A">
      <w:pPr>
        <w:spacing w:line="240" w:lineRule="auto"/>
        <w:jc w:val="both"/>
        <w:rPr>
          <w:rFonts w:ascii="Times New Roman" w:hAnsi="Times New Roman" w:cs="Times New Roman"/>
          <w:b/>
          <w:sz w:val="26"/>
        </w:rPr>
      </w:pPr>
      <w:r w:rsidRPr="00394459">
        <w:rPr>
          <w:rFonts w:ascii="Times New Roman" w:hAnsi="Times New Roman" w:cs="Times New Roman"/>
        </w:rPr>
        <w:t xml:space="preserve"> </w:t>
      </w:r>
      <w:r w:rsidRPr="00394459">
        <w:rPr>
          <w:rFonts w:ascii="Times New Roman" w:hAnsi="Times New Roman" w:cs="Times New Roman"/>
        </w:rPr>
        <w:tab/>
        <w:t xml:space="preserve"> </w:t>
      </w:r>
      <w:r w:rsidRPr="00394459">
        <w:rPr>
          <w:rFonts w:ascii="Times New Roman" w:hAnsi="Times New Roman" w:cs="Times New Roman"/>
          <w:b/>
          <w:sz w:val="26"/>
        </w:rPr>
        <w:t xml:space="preserve">Пайданын же зыяндын курамында таанылбаган беренелер </w:t>
      </w:r>
    </w:p>
    <w:p w:rsidR="00A21D66" w:rsidRPr="00394459" w:rsidRDefault="00A21D66" w:rsidP="00867A1A">
      <w:pPr>
        <w:spacing w:line="240" w:lineRule="auto"/>
        <w:jc w:val="both"/>
        <w:rPr>
          <w:rFonts w:ascii="Times New Roman" w:hAnsi="Times New Roman" w:cs="Times New Roman"/>
        </w:rPr>
      </w:pPr>
      <w:r w:rsidRPr="00394459">
        <w:rPr>
          <w:rFonts w:ascii="Times New Roman" w:hAnsi="Times New Roman" w:cs="Times New Roman"/>
        </w:rPr>
        <w:t>61</w:t>
      </w:r>
      <w:r w:rsidRPr="00394459">
        <w:rPr>
          <w:rFonts w:ascii="Times New Roman" w:hAnsi="Times New Roman" w:cs="Times New Roman"/>
        </w:rPr>
        <w:tab/>
        <w:t xml:space="preserve"> [Алып салынган]</w:t>
      </w:r>
    </w:p>
    <w:p w:rsidR="00C031FC" w:rsidRPr="00394459" w:rsidRDefault="00C031FC" w:rsidP="00C031FC">
      <w:pPr>
        <w:spacing w:line="240" w:lineRule="auto"/>
        <w:ind w:left="705" w:hanging="705"/>
        <w:jc w:val="both"/>
        <w:rPr>
          <w:rFonts w:ascii="Times New Roman" w:hAnsi="Times New Roman" w:cs="Times New Roman"/>
          <w:b/>
        </w:rPr>
      </w:pPr>
      <w:r w:rsidRPr="00394459">
        <w:rPr>
          <w:rFonts w:ascii="Times New Roman" w:hAnsi="Times New Roman" w:cs="Times New Roman"/>
          <w:b/>
        </w:rPr>
        <w:t>61A</w:t>
      </w:r>
      <w:r w:rsidRPr="00394459">
        <w:rPr>
          <w:rFonts w:ascii="Times New Roman" w:hAnsi="Times New Roman" w:cs="Times New Roman"/>
          <w:b/>
        </w:rPr>
        <w:tab/>
      </w:r>
      <w:r w:rsidR="00A21D66" w:rsidRPr="00394459">
        <w:rPr>
          <w:rFonts w:ascii="Times New Roman" w:hAnsi="Times New Roman" w:cs="Times New Roman"/>
          <w:b/>
        </w:rPr>
        <w:t xml:space="preserve">Утурумдук салык жана кийинкиге калтырылган салык, эгер ушул салык ошол эле же башка мезгилде пайданын же зыяндын курамында чагылдырылбаган беренелерге тийиштүү болсо, пайданын же зыяндын курамында чагылдырылбайт. Тиешелүү түрдө, ошол эле же </w:t>
      </w:r>
      <w:r w:rsidRPr="00394459">
        <w:rPr>
          <w:rFonts w:ascii="Times New Roman" w:hAnsi="Times New Roman" w:cs="Times New Roman"/>
          <w:b/>
        </w:rPr>
        <w:t>калтырылган салык:</w:t>
      </w:r>
    </w:p>
    <w:p w:rsidR="00C031FC" w:rsidRPr="00394459" w:rsidRDefault="00C031FC" w:rsidP="00C031FC">
      <w:pPr>
        <w:spacing w:line="240" w:lineRule="auto"/>
        <w:ind w:left="1410"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a</w:t>
      </w:r>
      <w:r w:rsidRPr="00394459">
        <w:rPr>
          <w:rFonts w:ascii="Times New Roman" w:hAnsi="Times New Roman" w:cs="Times New Roman"/>
          <w:b/>
        </w:rPr>
        <w:t>)</w:t>
      </w:r>
      <w:r w:rsidRPr="00394459">
        <w:rPr>
          <w:rFonts w:ascii="Times New Roman" w:hAnsi="Times New Roman" w:cs="Times New Roman"/>
          <w:b/>
        </w:rPr>
        <w:tab/>
        <w:t>башка жыйынды кирешенин курамында, башка жыйынды кирешенин курамында таанылууга тийиш (62-пунктту караңыз).</w:t>
      </w:r>
    </w:p>
    <w:p w:rsidR="00C031FC" w:rsidRPr="00394459" w:rsidRDefault="00C031FC" w:rsidP="00C031FC">
      <w:pPr>
        <w:spacing w:line="240" w:lineRule="auto"/>
        <w:ind w:left="1410"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b</w:t>
      </w:r>
      <w:r w:rsidRPr="00394459">
        <w:rPr>
          <w:rFonts w:ascii="Times New Roman" w:hAnsi="Times New Roman" w:cs="Times New Roman"/>
          <w:b/>
        </w:rPr>
        <w:t>)</w:t>
      </w:r>
      <w:r w:rsidRPr="00394459">
        <w:rPr>
          <w:rFonts w:ascii="Times New Roman" w:hAnsi="Times New Roman" w:cs="Times New Roman"/>
          <w:b/>
        </w:rPr>
        <w:tab/>
        <w:t>түздөн-түз капиталда, түздөн-түз капиталда таанылууга тийиш (62</w:t>
      </w:r>
      <w:r w:rsidRPr="00394459">
        <w:rPr>
          <w:rFonts w:ascii="Times New Roman" w:hAnsi="Times New Roman" w:cs="Times New Roman"/>
          <w:b/>
          <w:lang w:val="en-US"/>
        </w:rPr>
        <w:t>A</w:t>
      </w:r>
      <w:r w:rsidRPr="00394459">
        <w:rPr>
          <w:rFonts w:ascii="Times New Roman" w:hAnsi="Times New Roman" w:cs="Times New Roman"/>
          <w:b/>
        </w:rPr>
        <w:t>-пунктун караңыз).</w:t>
      </w:r>
    </w:p>
    <w:p w:rsidR="00A21D66" w:rsidRPr="00394459" w:rsidRDefault="00A21D66" w:rsidP="00C031FC">
      <w:pPr>
        <w:spacing w:line="240" w:lineRule="auto"/>
        <w:ind w:left="705" w:hanging="705"/>
        <w:jc w:val="both"/>
        <w:rPr>
          <w:rFonts w:ascii="Times New Roman" w:hAnsi="Times New Roman" w:cs="Times New Roman"/>
        </w:rPr>
      </w:pPr>
      <w:r w:rsidRPr="00394459">
        <w:rPr>
          <w:rFonts w:ascii="Times New Roman" w:hAnsi="Times New Roman" w:cs="Times New Roman"/>
        </w:rPr>
        <w:lastRenderedPageBreak/>
        <w:t>62</w:t>
      </w:r>
      <w:r w:rsidRPr="00394459">
        <w:rPr>
          <w:rFonts w:ascii="Times New Roman" w:hAnsi="Times New Roman" w:cs="Times New Roman"/>
        </w:rPr>
        <w:tab/>
        <w:t>Финансылык отчеттуулуктун эл аралык стандарттары башка жыйынды кирешенин курамында белгилүү бир беренелерди чагылдырууну талап кылат же уруксат берет. Мындай беренелерге мисал болуп төмөнкүлөр саналат:</w:t>
      </w:r>
    </w:p>
    <w:p w:rsidR="00A21D66" w:rsidRPr="00394459" w:rsidRDefault="00A21D66" w:rsidP="00C031FC">
      <w:pPr>
        <w:spacing w:line="240" w:lineRule="auto"/>
        <w:ind w:left="1410" w:hanging="705"/>
        <w:jc w:val="both"/>
        <w:rPr>
          <w:rFonts w:ascii="Times New Roman" w:hAnsi="Times New Roman" w:cs="Times New Roman"/>
        </w:rPr>
      </w:pPr>
      <w:r w:rsidRPr="00394459">
        <w:rPr>
          <w:rFonts w:ascii="Times New Roman" w:hAnsi="Times New Roman" w:cs="Times New Roman"/>
        </w:rPr>
        <w:t>(</w:t>
      </w:r>
      <w:r w:rsidRPr="00394459">
        <w:rPr>
          <w:rFonts w:ascii="Times New Roman" w:hAnsi="Times New Roman" w:cs="Times New Roman"/>
          <w:lang w:val="en-US"/>
        </w:rPr>
        <w:t>a</w:t>
      </w:r>
      <w:r w:rsidRPr="00394459">
        <w:rPr>
          <w:rFonts w:ascii="Times New Roman" w:hAnsi="Times New Roman" w:cs="Times New Roman"/>
        </w:rPr>
        <w:t>)</w:t>
      </w:r>
      <w:r w:rsidRPr="00394459">
        <w:rPr>
          <w:rFonts w:ascii="Times New Roman" w:hAnsi="Times New Roman" w:cs="Times New Roman"/>
        </w:rPr>
        <w:tab/>
        <w:t>негизги каражаттарды кайталап баалоодон пайда болгон баланстык нарктагы өзгөрүүлөр (ФОЭС (</w:t>
      </w:r>
      <w:r w:rsidRPr="00394459">
        <w:rPr>
          <w:rFonts w:ascii="Times New Roman" w:hAnsi="Times New Roman" w:cs="Times New Roman"/>
          <w:lang w:val="en-US"/>
        </w:rPr>
        <w:t>IAS</w:t>
      </w:r>
      <w:r w:rsidRPr="00394459">
        <w:rPr>
          <w:rFonts w:ascii="Times New Roman" w:hAnsi="Times New Roman" w:cs="Times New Roman"/>
        </w:rPr>
        <w:t>) 16ны караңыз); жана</w:t>
      </w:r>
    </w:p>
    <w:p w:rsidR="00A21D66" w:rsidRPr="00394459" w:rsidRDefault="00A21D66" w:rsidP="00C031FC">
      <w:pPr>
        <w:spacing w:line="240" w:lineRule="auto"/>
        <w:ind w:firstLine="705"/>
        <w:jc w:val="both"/>
        <w:rPr>
          <w:rFonts w:ascii="Times New Roman" w:hAnsi="Times New Roman" w:cs="Times New Roman"/>
          <w:lang w:val="en-US"/>
        </w:rPr>
      </w:pPr>
      <w:r w:rsidRPr="00394459">
        <w:rPr>
          <w:rFonts w:ascii="Times New Roman" w:hAnsi="Times New Roman" w:cs="Times New Roman"/>
        </w:rPr>
        <w:t>(b)</w:t>
      </w:r>
      <w:r w:rsidRPr="00394459">
        <w:rPr>
          <w:rFonts w:ascii="Times New Roman" w:hAnsi="Times New Roman" w:cs="Times New Roman"/>
        </w:rPr>
        <w:tab/>
      </w:r>
      <w:r w:rsidR="00C031FC" w:rsidRPr="00394459">
        <w:rPr>
          <w:rFonts w:ascii="Times New Roman" w:hAnsi="Times New Roman" w:cs="Times New Roman"/>
        </w:rPr>
        <w:t>[алып салынган]</w:t>
      </w:r>
    </w:p>
    <w:p w:rsidR="00A21D66" w:rsidRPr="00144FB9" w:rsidRDefault="00A21D66" w:rsidP="00C031FC">
      <w:pPr>
        <w:spacing w:line="240" w:lineRule="auto"/>
        <w:ind w:left="1410" w:hanging="705"/>
        <w:jc w:val="both"/>
        <w:rPr>
          <w:rFonts w:ascii="Times New Roman" w:hAnsi="Times New Roman" w:cs="Times New Roman"/>
          <w:lang w:val="en-US"/>
        </w:rPr>
      </w:pPr>
      <w:r w:rsidRPr="00144FB9">
        <w:rPr>
          <w:rFonts w:ascii="Times New Roman" w:hAnsi="Times New Roman" w:cs="Times New Roman"/>
          <w:lang w:val="en-US"/>
        </w:rPr>
        <w:t>(</w:t>
      </w:r>
      <w:r w:rsidRPr="00394459">
        <w:rPr>
          <w:rFonts w:ascii="Times New Roman" w:hAnsi="Times New Roman" w:cs="Times New Roman"/>
          <w:lang w:val="en-US"/>
        </w:rPr>
        <w:t>c</w:t>
      </w:r>
      <w:r w:rsidRPr="00144FB9">
        <w:rPr>
          <w:rFonts w:ascii="Times New Roman" w:hAnsi="Times New Roman" w:cs="Times New Roman"/>
          <w:lang w:val="en-US"/>
        </w:rPr>
        <w:t>)</w:t>
      </w:r>
      <w:r w:rsidRPr="00144FB9">
        <w:rPr>
          <w:rFonts w:ascii="Times New Roman" w:hAnsi="Times New Roman" w:cs="Times New Roman"/>
          <w:lang w:val="en-US"/>
        </w:rPr>
        <w:tab/>
      </w:r>
      <w:r w:rsidRPr="00394459">
        <w:rPr>
          <w:rFonts w:ascii="Times New Roman" w:hAnsi="Times New Roman" w:cs="Times New Roman"/>
        </w:rPr>
        <w:t>чет</w:t>
      </w:r>
      <w:r w:rsidRPr="00144FB9">
        <w:rPr>
          <w:rFonts w:ascii="Times New Roman" w:hAnsi="Times New Roman" w:cs="Times New Roman"/>
          <w:lang w:val="en-US"/>
        </w:rPr>
        <w:t xml:space="preserve"> </w:t>
      </w:r>
      <w:r w:rsidRPr="00394459">
        <w:rPr>
          <w:rFonts w:ascii="Times New Roman" w:hAnsi="Times New Roman" w:cs="Times New Roman"/>
        </w:rPr>
        <w:t>өлкөлүк</w:t>
      </w:r>
      <w:r w:rsidRPr="00144FB9">
        <w:rPr>
          <w:rFonts w:ascii="Times New Roman" w:hAnsi="Times New Roman" w:cs="Times New Roman"/>
          <w:lang w:val="en-US"/>
        </w:rPr>
        <w:t xml:space="preserve"> </w:t>
      </w:r>
      <w:r w:rsidRPr="00394459">
        <w:rPr>
          <w:rFonts w:ascii="Times New Roman" w:hAnsi="Times New Roman" w:cs="Times New Roman"/>
        </w:rPr>
        <w:t>бөлүмдүн</w:t>
      </w:r>
      <w:r w:rsidRPr="00144FB9">
        <w:rPr>
          <w:rFonts w:ascii="Times New Roman" w:hAnsi="Times New Roman" w:cs="Times New Roman"/>
          <w:lang w:val="en-US"/>
        </w:rPr>
        <w:t xml:space="preserve"> </w:t>
      </w:r>
      <w:r w:rsidRPr="00394459">
        <w:rPr>
          <w:rFonts w:ascii="Times New Roman" w:hAnsi="Times New Roman" w:cs="Times New Roman"/>
        </w:rPr>
        <w:t>финансылык</w:t>
      </w:r>
      <w:r w:rsidRPr="00144FB9">
        <w:rPr>
          <w:rFonts w:ascii="Times New Roman" w:hAnsi="Times New Roman" w:cs="Times New Roman"/>
          <w:lang w:val="en-US"/>
        </w:rPr>
        <w:t xml:space="preserve"> </w:t>
      </w:r>
      <w:r w:rsidRPr="00394459">
        <w:rPr>
          <w:rFonts w:ascii="Times New Roman" w:hAnsi="Times New Roman" w:cs="Times New Roman"/>
        </w:rPr>
        <w:t>отчеттуулугун</w:t>
      </w:r>
      <w:r w:rsidRPr="00144FB9">
        <w:rPr>
          <w:rFonts w:ascii="Times New Roman" w:hAnsi="Times New Roman" w:cs="Times New Roman"/>
          <w:lang w:val="en-US"/>
        </w:rPr>
        <w:t xml:space="preserve"> </w:t>
      </w:r>
      <w:r w:rsidRPr="00394459">
        <w:rPr>
          <w:rFonts w:ascii="Times New Roman" w:hAnsi="Times New Roman" w:cs="Times New Roman"/>
        </w:rPr>
        <w:t>кайра</w:t>
      </w:r>
      <w:r w:rsidRPr="00144FB9">
        <w:rPr>
          <w:rFonts w:ascii="Times New Roman" w:hAnsi="Times New Roman" w:cs="Times New Roman"/>
          <w:lang w:val="en-US"/>
        </w:rPr>
        <w:t xml:space="preserve"> </w:t>
      </w:r>
      <w:r w:rsidRPr="00394459">
        <w:rPr>
          <w:rFonts w:ascii="Times New Roman" w:hAnsi="Times New Roman" w:cs="Times New Roman"/>
        </w:rPr>
        <w:t>эсептөөдө</w:t>
      </w:r>
      <w:r w:rsidRPr="00144FB9">
        <w:rPr>
          <w:rFonts w:ascii="Times New Roman" w:hAnsi="Times New Roman" w:cs="Times New Roman"/>
          <w:lang w:val="en-US"/>
        </w:rPr>
        <w:t xml:space="preserve"> </w:t>
      </w:r>
      <w:r w:rsidRPr="00394459">
        <w:rPr>
          <w:rFonts w:ascii="Times New Roman" w:hAnsi="Times New Roman" w:cs="Times New Roman"/>
        </w:rPr>
        <w:t>пайда</w:t>
      </w:r>
      <w:r w:rsidRPr="00144FB9">
        <w:rPr>
          <w:rFonts w:ascii="Times New Roman" w:hAnsi="Times New Roman" w:cs="Times New Roman"/>
          <w:lang w:val="en-US"/>
        </w:rPr>
        <w:t xml:space="preserve"> </w:t>
      </w:r>
      <w:r w:rsidRPr="00394459">
        <w:rPr>
          <w:rFonts w:ascii="Times New Roman" w:hAnsi="Times New Roman" w:cs="Times New Roman"/>
        </w:rPr>
        <w:t>болгон</w:t>
      </w:r>
      <w:r w:rsidRPr="00144FB9">
        <w:rPr>
          <w:rFonts w:ascii="Times New Roman" w:hAnsi="Times New Roman" w:cs="Times New Roman"/>
          <w:lang w:val="en-US"/>
        </w:rPr>
        <w:t xml:space="preserve"> </w:t>
      </w:r>
      <w:r w:rsidRPr="00394459">
        <w:rPr>
          <w:rFonts w:ascii="Times New Roman" w:hAnsi="Times New Roman" w:cs="Times New Roman"/>
        </w:rPr>
        <w:t>курстук</w:t>
      </w:r>
      <w:r w:rsidRPr="00144FB9">
        <w:rPr>
          <w:rFonts w:ascii="Times New Roman" w:hAnsi="Times New Roman" w:cs="Times New Roman"/>
          <w:lang w:val="en-US"/>
        </w:rPr>
        <w:t xml:space="preserve"> </w:t>
      </w:r>
      <w:r w:rsidRPr="00394459">
        <w:rPr>
          <w:rFonts w:ascii="Times New Roman" w:hAnsi="Times New Roman" w:cs="Times New Roman"/>
        </w:rPr>
        <w:t>айырмалар</w:t>
      </w:r>
      <w:r w:rsidRPr="00144FB9">
        <w:rPr>
          <w:rFonts w:ascii="Times New Roman" w:hAnsi="Times New Roman" w:cs="Times New Roman"/>
          <w:lang w:val="en-US"/>
        </w:rPr>
        <w:t xml:space="preserve"> (</w:t>
      </w:r>
      <w:r w:rsidRPr="00394459">
        <w:rPr>
          <w:rFonts w:ascii="Times New Roman" w:hAnsi="Times New Roman" w:cs="Times New Roman"/>
        </w:rPr>
        <w:t>ФОЭС</w:t>
      </w:r>
      <w:r w:rsidRPr="00144FB9">
        <w:rPr>
          <w:rFonts w:ascii="Times New Roman" w:hAnsi="Times New Roman" w:cs="Times New Roman"/>
          <w:lang w:val="en-US"/>
        </w:rPr>
        <w:t xml:space="preserve"> (</w:t>
      </w:r>
      <w:r w:rsidRPr="00394459">
        <w:rPr>
          <w:rFonts w:ascii="Times New Roman" w:hAnsi="Times New Roman" w:cs="Times New Roman"/>
          <w:lang w:val="en-US"/>
        </w:rPr>
        <w:t>IAS</w:t>
      </w:r>
      <w:r w:rsidRPr="00144FB9">
        <w:rPr>
          <w:rFonts w:ascii="Times New Roman" w:hAnsi="Times New Roman" w:cs="Times New Roman"/>
          <w:lang w:val="en-US"/>
        </w:rPr>
        <w:t>) 21</w:t>
      </w:r>
      <w:r w:rsidRPr="00394459">
        <w:rPr>
          <w:rFonts w:ascii="Times New Roman" w:hAnsi="Times New Roman" w:cs="Times New Roman"/>
        </w:rPr>
        <w:t>ди</w:t>
      </w:r>
      <w:r w:rsidRPr="00144FB9">
        <w:rPr>
          <w:rFonts w:ascii="Times New Roman" w:hAnsi="Times New Roman" w:cs="Times New Roman"/>
          <w:lang w:val="en-US"/>
        </w:rPr>
        <w:t xml:space="preserve"> </w:t>
      </w:r>
      <w:r w:rsidRPr="00394459">
        <w:rPr>
          <w:rFonts w:ascii="Times New Roman" w:hAnsi="Times New Roman" w:cs="Times New Roman"/>
        </w:rPr>
        <w:t>караңыз</w:t>
      </w:r>
      <w:r w:rsidRPr="00144FB9">
        <w:rPr>
          <w:rFonts w:ascii="Times New Roman" w:hAnsi="Times New Roman" w:cs="Times New Roman"/>
          <w:lang w:val="en-US"/>
        </w:rPr>
        <w:t>);</w:t>
      </w:r>
    </w:p>
    <w:p w:rsidR="00A21D66" w:rsidRPr="00394459" w:rsidRDefault="00A21D66" w:rsidP="00C031FC">
      <w:pPr>
        <w:spacing w:line="240" w:lineRule="auto"/>
        <w:ind w:firstLine="705"/>
        <w:jc w:val="both"/>
        <w:rPr>
          <w:rFonts w:ascii="Times New Roman" w:hAnsi="Times New Roman" w:cs="Times New Roman"/>
          <w:lang w:val="en-US"/>
        </w:rPr>
      </w:pPr>
      <w:r w:rsidRPr="00394459">
        <w:rPr>
          <w:rFonts w:ascii="Times New Roman" w:hAnsi="Times New Roman" w:cs="Times New Roman"/>
        </w:rPr>
        <w:t>(d)</w:t>
      </w:r>
      <w:r w:rsidRPr="00394459">
        <w:rPr>
          <w:rFonts w:ascii="Times New Roman" w:hAnsi="Times New Roman" w:cs="Times New Roman"/>
        </w:rPr>
        <w:tab/>
        <w:t>[Алып сал</w:t>
      </w:r>
      <w:r w:rsidR="00C031FC" w:rsidRPr="00394459">
        <w:rPr>
          <w:rFonts w:ascii="Times New Roman" w:hAnsi="Times New Roman" w:cs="Times New Roman"/>
        </w:rPr>
        <w:t>ынган]</w:t>
      </w:r>
    </w:p>
    <w:p w:rsidR="00A21D66" w:rsidRPr="00144FB9" w:rsidRDefault="00A21D66" w:rsidP="00C031FC">
      <w:pPr>
        <w:spacing w:line="240" w:lineRule="auto"/>
        <w:ind w:left="705" w:hanging="705"/>
        <w:jc w:val="both"/>
        <w:rPr>
          <w:rFonts w:ascii="Times New Roman" w:hAnsi="Times New Roman" w:cs="Times New Roman"/>
          <w:lang w:val="en-US"/>
        </w:rPr>
      </w:pPr>
      <w:r w:rsidRPr="00144FB9">
        <w:rPr>
          <w:rFonts w:ascii="Times New Roman" w:hAnsi="Times New Roman" w:cs="Times New Roman"/>
          <w:lang w:val="en-US"/>
        </w:rPr>
        <w:t>62A</w:t>
      </w:r>
      <w:r w:rsidRPr="00144FB9">
        <w:rPr>
          <w:rFonts w:ascii="Times New Roman" w:hAnsi="Times New Roman" w:cs="Times New Roman"/>
          <w:lang w:val="en-US"/>
        </w:rPr>
        <w:tab/>
      </w:r>
      <w:r w:rsidRPr="00394459">
        <w:rPr>
          <w:rFonts w:ascii="Times New Roman" w:hAnsi="Times New Roman" w:cs="Times New Roman"/>
        </w:rPr>
        <w:t>Финансылык</w:t>
      </w:r>
      <w:r w:rsidRPr="00144FB9">
        <w:rPr>
          <w:rFonts w:ascii="Times New Roman" w:hAnsi="Times New Roman" w:cs="Times New Roman"/>
          <w:lang w:val="en-US"/>
        </w:rPr>
        <w:t xml:space="preserve"> </w:t>
      </w:r>
      <w:r w:rsidRPr="00394459">
        <w:rPr>
          <w:rFonts w:ascii="Times New Roman" w:hAnsi="Times New Roman" w:cs="Times New Roman"/>
        </w:rPr>
        <w:t>отчеттуулуктун</w:t>
      </w:r>
      <w:r w:rsidRPr="00144FB9">
        <w:rPr>
          <w:rFonts w:ascii="Times New Roman" w:hAnsi="Times New Roman" w:cs="Times New Roman"/>
          <w:lang w:val="en-US"/>
        </w:rPr>
        <w:t xml:space="preserve"> </w:t>
      </w:r>
      <w:r w:rsidRPr="00394459">
        <w:rPr>
          <w:rFonts w:ascii="Times New Roman" w:hAnsi="Times New Roman" w:cs="Times New Roman"/>
        </w:rPr>
        <w:t>эл</w:t>
      </w:r>
      <w:r w:rsidRPr="00144FB9">
        <w:rPr>
          <w:rFonts w:ascii="Times New Roman" w:hAnsi="Times New Roman" w:cs="Times New Roman"/>
          <w:lang w:val="en-US"/>
        </w:rPr>
        <w:t xml:space="preserve"> </w:t>
      </w:r>
      <w:r w:rsidRPr="00394459">
        <w:rPr>
          <w:rFonts w:ascii="Times New Roman" w:hAnsi="Times New Roman" w:cs="Times New Roman"/>
        </w:rPr>
        <w:t>аралык</w:t>
      </w:r>
      <w:r w:rsidRPr="00144FB9">
        <w:rPr>
          <w:rFonts w:ascii="Times New Roman" w:hAnsi="Times New Roman" w:cs="Times New Roman"/>
          <w:lang w:val="en-US"/>
        </w:rPr>
        <w:t xml:space="preserve"> </w:t>
      </w:r>
      <w:r w:rsidRPr="00394459">
        <w:rPr>
          <w:rFonts w:ascii="Times New Roman" w:hAnsi="Times New Roman" w:cs="Times New Roman"/>
        </w:rPr>
        <w:t>стандарттары</w:t>
      </w:r>
      <w:r w:rsidRPr="00144FB9">
        <w:rPr>
          <w:rFonts w:ascii="Times New Roman" w:hAnsi="Times New Roman" w:cs="Times New Roman"/>
          <w:lang w:val="en-US"/>
        </w:rPr>
        <w:t xml:space="preserve">  </w:t>
      </w:r>
      <w:r w:rsidRPr="00394459">
        <w:rPr>
          <w:rFonts w:ascii="Times New Roman" w:hAnsi="Times New Roman" w:cs="Times New Roman"/>
        </w:rPr>
        <w:t>капиталдык</w:t>
      </w:r>
      <w:r w:rsidRPr="00144FB9">
        <w:rPr>
          <w:rFonts w:ascii="Times New Roman" w:hAnsi="Times New Roman" w:cs="Times New Roman"/>
          <w:lang w:val="en-US"/>
        </w:rPr>
        <w:t xml:space="preserve"> </w:t>
      </w:r>
      <w:r w:rsidRPr="00394459">
        <w:rPr>
          <w:rFonts w:ascii="Times New Roman" w:hAnsi="Times New Roman" w:cs="Times New Roman"/>
        </w:rPr>
        <w:t>эсептердин</w:t>
      </w:r>
      <w:r w:rsidRPr="00144FB9">
        <w:rPr>
          <w:rFonts w:ascii="Times New Roman" w:hAnsi="Times New Roman" w:cs="Times New Roman"/>
          <w:lang w:val="en-US"/>
        </w:rPr>
        <w:t xml:space="preserve"> </w:t>
      </w:r>
      <w:r w:rsidRPr="00394459">
        <w:rPr>
          <w:rFonts w:ascii="Times New Roman" w:hAnsi="Times New Roman" w:cs="Times New Roman"/>
        </w:rPr>
        <w:t>түздөн</w:t>
      </w:r>
      <w:r w:rsidRPr="00144FB9">
        <w:rPr>
          <w:rFonts w:ascii="Times New Roman" w:hAnsi="Times New Roman" w:cs="Times New Roman"/>
          <w:lang w:val="en-US"/>
        </w:rPr>
        <w:t>-</w:t>
      </w:r>
      <w:r w:rsidRPr="00394459">
        <w:rPr>
          <w:rFonts w:ascii="Times New Roman" w:hAnsi="Times New Roman" w:cs="Times New Roman"/>
        </w:rPr>
        <w:t>түз</w:t>
      </w:r>
      <w:r w:rsidRPr="00144FB9">
        <w:rPr>
          <w:rFonts w:ascii="Times New Roman" w:hAnsi="Times New Roman" w:cs="Times New Roman"/>
          <w:lang w:val="en-US"/>
        </w:rPr>
        <w:t xml:space="preserve"> </w:t>
      </w:r>
      <w:r w:rsidRPr="00394459">
        <w:rPr>
          <w:rFonts w:ascii="Times New Roman" w:hAnsi="Times New Roman" w:cs="Times New Roman"/>
        </w:rPr>
        <w:t>дебети</w:t>
      </w:r>
      <w:r w:rsidRPr="00144FB9">
        <w:rPr>
          <w:rFonts w:ascii="Times New Roman" w:hAnsi="Times New Roman" w:cs="Times New Roman"/>
          <w:lang w:val="en-US"/>
        </w:rPr>
        <w:t xml:space="preserve"> </w:t>
      </w:r>
      <w:r w:rsidRPr="00394459">
        <w:rPr>
          <w:rFonts w:ascii="Times New Roman" w:hAnsi="Times New Roman" w:cs="Times New Roman"/>
        </w:rPr>
        <w:t>же</w:t>
      </w:r>
      <w:r w:rsidRPr="00144FB9">
        <w:rPr>
          <w:rFonts w:ascii="Times New Roman" w:hAnsi="Times New Roman" w:cs="Times New Roman"/>
          <w:lang w:val="en-US"/>
        </w:rPr>
        <w:t xml:space="preserve"> </w:t>
      </w:r>
      <w:r w:rsidRPr="00394459">
        <w:rPr>
          <w:rFonts w:ascii="Times New Roman" w:hAnsi="Times New Roman" w:cs="Times New Roman"/>
        </w:rPr>
        <w:t>кредити</w:t>
      </w:r>
      <w:r w:rsidRPr="00144FB9">
        <w:rPr>
          <w:rFonts w:ascii="Times New Roman" w:hAnsi="Times New Roman" w:cs="Times New Roman"/>
          <w:lang w:val="en-US"/>
        </w:rPr>
        <w:t xml:space="preserve"> </w:t>
      </w:r>
      <w:r w:rsidRPr="00394459">
        <w:rPr>
          <w:rFonts w:ascii="Times New Roman" w:hAnsi="Times New Roman" w:cs="Times New Roman"/>
        </w:rPr>
        <w:t>боюнча</w:t>
      </w:r>
      <w:r w:rsidRPr="00144FB9">
        <w:rPr>
          <w:rFonts w:ascii="Times New Roman" w:hAnsi="Times New Roman" w:cs="Times New Roman"/>
          <w:lang w:val="en-US"/>
        </w:rPr>
        <w:t xml:space="preserve"> </w:t>
      </w:r>
      <w:r w:rsidRPr="00394459">
        <w:rPr>
          <w:rFonts w:ascii="Times New Roman" w:hAnsi="Times New Roman" w:cs="Times New Roman"/>
        </w:rPr>
        <w:t>белгилүү</w:t>
      </w:r>
      <w:r w:rsidRPr="00144FB9">
        <w:rPr>
          <w:rFonts w:ascii="Times New Roman" w:hAnsi="Times New Roman" w:cs="Times New Roman"/>
          <w:lang w:val="en-US"/>
        </w:rPr>
        <w:t xml:space="preserve"> </w:t>
      </w:r>
      <w:r w:rsidRPr="00394459">
        <w:rPr>
          <w:rFonts w:ascii="Times New Roman" w:hAnsi="Times New Roman" w:cs="Times New Roman"/>
        </w:rPr>
        <w:t>бир</w:t>
      </w:r>
      <w:r w:rsidRPr="00144FB9">
        <w:rPr>
          <w:rFonts w:ascii="Times New Roman" w:hAnsi="Times New Roman" w:cs="Times New Roman"/>
          <w:lang w:val="en-US"/>
        </w:rPr>
        <w:t xml:space="preserve"> </w:t>
      </w:r>
      <w:r w:rsidRPr="00394459">
        <w:rPr>
          <w:rFonts w:ascii="Times New Roman" w:hAnsi="Times New Roman" w:cs="Times New Roman"/>
        </w:rPr>
        <w:t>беренелерди</w:t>
      </w:r>
      <w:r w:rsidRPr="00144FB9">
        <w:rPr>
          <w:rFonts w:ascii="Times New Roman" w:hAnsi="Times New Roman" w:cs="Times New Roman"/>
          <w:lang w:val="en-US"/>
        </w:rPr>
        <w:t xml:space="preserve"> </w:t>
      </w:r>
      <w:r w:rsidRPr="00394459">
        <w:rPr>
          <w:rFonts w:ascii="Times New Roman" w:hAnsi="Times New Roman" w:cs="Times New Roman"/>
        </w:rPr>
        <w:t>чагылдырууну</w:t>
      </w:r>
      <w:r w:rsidRPr="00144FB9">
        <w:rPr>
          <w:rFonts w:ascii="Times New Roman" w:hAnsi="Times New Roman" w:cs="Times New Roman"/>
          <w:lang w:val="en-US"/>
        </w:rPr>
        <w:t xml:space="preserve"> </w:t>
      </w:r>
      <w:r w:rsidRPr="00394459">
        <w:rPr>
          <w:rFonts w:ascii="Times New Roman" w:hAnsi="Times New Roman" w:cs="Times New Roman"/>
        </w:rPr>
        <w:t>талап</w:t>
      </w:r>
      <w:r w:rsidRPr="00144FB9">
        <w:rPr>
          <w:rFonts w:ascii="Times New Roman" w:hAnsi="Times New Roman" w:cs="Times New Roman"/>
          <w:lang w:val="en-US"/>
        </w:rPr>
        <w:t xml:space="preserve"> </w:t>
      </w:r>
      <w:r w:rsidRPr="00394459">
        <w:rPr>
          <w:rFonts w:ascii="Times New Roman" w:hAnsi="Times New Roman" w:cs="Times New Roman"/>
        </w:rPr>
        <w:t>кылат</w:t>
      </w:r>
      <w:r w:rsidRPr="00144FB9">
        <w:rPr>
          <w:rFonts w:ascii="Times New Roman" w:hAnsi="Times New Roman" w:cs="Times New Roman"/>
          <w:lang w:val="en-US"/>
        </w:rPr>
        <w:t xml:space="preserve"> </w:t>
      </w:r>
      <w:r w:rsidRPr="00394459">
        <w:rPr>
          <w:rFonts w:ascii="Times New Roman" w:hAnsi="Times New Roman" w:cs="Times New Roman"/>
        </w:rPr>
        <w:t>же</w:t>
      </w:r>
      <w:r w:rsidRPr="00144FB9">
        <w:rPr>
          <w:rFonts w:ascii="Times New Roman" w:hAnsi="Times New Roman" w:cs="Times New Roman"/>
          <w:lang w:val="en-US"/>
        </w:rPr>
        <w:t xml:space="preserve"> </w:t>
      </w:r>
      <w:r w:rsidRPr="00394459">
        <w:rPr>
          <w:rFonts w:ascii="Times New Roman" w:hAnsi="Times New Roman" w:cs="Times New Roman"/>
        </w:rPr>
        <w:t>уруксат</w:t>
      </w:r>
      <w:r w:rsidRPr="00144FB9">
        <w:rPr>
          <w:rFonts w:ascii="Times New Roman" w:hAnsi="Times New Roman" w:cs="Times New Roman"/>
          <w:lang w:val="en-US"/>
        </w:rPr>
        <w:t xml:space="preserve"> </w:t>
      </w:r>
      <w:r w:rsidRPr="00394459">
        <w:rPr>
          <w:rFonts w:ascii="Times New Roman" w:hAnsi="Times New Roman" w:cs="Times New Roman"/>
        </w:rPr>
        <w:t>берет</w:t>
      </w:r>
      <w:r w:rsidRPr="00144FB9">
        <w:rPr>
          <w:rFonts w:ascii="Times New Roman" w:hAnsi="Times New Roman" w:cs="Times New Roman"/>
          <w:lang w:val="en-US"/>
        </w:rPr>
        <w:t xml:space="preserve">. </w:t>
      </w:r>
      <w:r w:rsidRPr="00394459">
        <w:rPr>
          <w:rFonts w:ascii="Times New Roman" w:hAnsi="Times New Roman" w:cs="Times New Roman"/>
        </w:rPr>
        <w:t>Мындай</w:t>
      </w:r>
      <w:r w:rsidRPr="00144FB9">
        <w:rPr>
          <w:rFonts w:ascii="Times New Roman" w:hAnsi="Times New Roman" w:cs="Times New Roman"/>
          <w:lang w:val="en-US"/>
        </w:rPr>
        <w:t xml:space="preserve"> </w:t>
      </w:r>
      <w:r w:rsidRPr="00394459">
        <w:rPr>
          <w:rFonts w:ascii="Times New Roman" w:hAnsi="Times New Roman" w:cs="Times New Roman"/>
        </w:rPr>
        <w:t>беренелерге</w:t>
      </w:r>
      <w:r w:rsidRPr="00144FB9">
        <w:rPr>
          <w:rFonts w:ascii="Times New Roman" w:hAnsi="Times New Roman" w:cs="Times New Roman"/>
          <w:lang w:val="en-US"/>
        </w:rPr>
        <w:t xml:space="preserve"> </w:t>
      </w:r>
      <w:r w:rsidRPr="00394459">
        <w:rPr>
          <w:rFonts w:ascii="Times New Roman" w:hAnsi="Times New Roman" w:cs="Times New Roman"/>
        </w:rPr>
        <w:t>мисал</w:t>
      </w:r>
      <w:r w:rsidRPr="00144FB9">
        <w:rPr>
          <w:rFonts w:ascii="Times New Roman" w:hAnsi="Times New Roman" w:cs="Times New Roman"/>
          <w:lang w:val="en-US"/>
        </w:rPr>
        <w:t xml:space="preserve"> </w:t>
      </w:r>
      <w:r w:rsidRPr="00394459">
        <w:rPr>
          <w:rFonts w:ascii="Times New Roman" w:hAnsi="Times New Roman" w:cs="Times New Roman"/>
        </w:rPr>
        <w:t>болуп</w:t>
      </w:r>
      <w:r w:rsidRPr="00144FB9">
        <w:rPr>
          <w:rFonts w:ascii="Times New Roman" w:hAnsi="Times New Roman" w:cs="Times New Roman"/>
          <w:lang w:val="en-US"/>
        </w:rPr>
        <w:t xml:space="preserve"> </w:t>
      </w:r>
      <w:r w:rsidRPr="00394459">
        <w:rPr>
          <w:rFonts w:ascii="Times New Roman" w:hAnsi="Times New Roman" w:cs="Times New Roman"/>
        </w:rPr>
        <w:t>төмөнкүлөр</w:t>
      </w:r>
      <w:r w:rsidRPr="00144FB9">
        <w:rPr>
          <w:rFonts w:ascii="Times New Roman" w:hAnsi="Times New Roman" w:cs="Times New Roman"/>
          <w:lang w:val="en-US"/>
        </w:rPr>
        <w:t xml:space="preserve"> </w:t>
      </w:r>
      <w:r w:rsidRPr="00394459">
        <w:rPr>
          <w:rFonts w:ascii="Times New Roman" w:hAnsi="Times New Roman" w:cs="Times New Roman"/>
        </w:rPr>
        <w:t>саналат</w:t>
      </w:r>
      <w:r w:rsidRPr="00144FB9">
        <w:rPr>
          <w:rFonts w:ascii="Times New Roman" w:hAnsi="Times New Roman" w:cs="Times New Roman"/>
          <w:lang w:val="en-US"/>
        </w:rPr>
        <w:t>:</w:t>
      </w:r>
    </w:p>
    <w:p w:rsidR="00A21D66" w:rsidRPr="00144FB9" w:rsidRDefault="00A21D66" w:rsidP="00C031FC">
      <w:pPr>
        <w:spacing w:line="240" w:lineRule="auto"/>
        <w:ind w:left="1410" w:hanging="705"/>
        <w:jc w:val="both"/>
        <w:rPr>
          <w:rFonts w:ascii="Times New Roman" w:hAnsi="Times New Roman" w:cs="Times New Roman"/>
          <w:lang w:val="en-US"/>
        </w:rPr>
      </w:pPr>
      <w:r w:rsidRPr="00144FB9">
        <w:rPr>
          <w:rFonts w:ascii="Times New Roman" w:hAnsi="Times New Roman" w:cs="Times New Roman"/>
          <w:lang w:val="en-US"/>
        </w:rPr>
        <w:t>(</w:t>
      </w:r>
      <w:r w:rsidRPr="00394459">
        <w:rPr>
          <w:rFonts w:ascii="Times New Roman" w:hAnsi="Times New Roman" w:cs="Times New Roman"/>
          <w:lang w:val="en-US"/>
        </w:rPr>
        <w:t>a</w:t>
      </w:r>
      <w:r w:rsidRPr="00144FB9">
        <w:rPr>
          <w:rFonts w:ascii="Times New Roman" w:hAnsi="Times New Roman" w:cs="Times New Roman"/>
          <w:lang w:val="en-US"/>
        </w:rPr>
        <w:t>)</w:t>
      </w:r>
      <w:r w:rsidRPr="00144FB9">
        <w:rPr>
          <w:rFonts w:ascii="Times New Roman" w:hAnsi="Times New Roman" w:cs="Times New Roman"/>
          <w:lang w:val="en-US"/>
        </w:rPr>
        <w:tab/>
      </w:r>
      <w:r w:rsidRPr="00394459">
        <w:rPr>
          <w:rFonts w:ascii="Times New Roman" w:hAnsi="Times New Roman" w:cs="Times New Roman"/>
        </w:rPr>
        <w:t>ретроспективдүү</w:t>
      </w:r>
      <w:r w:rsidRPr="00144FB9">
        <w:rPr>
          <w:rFonts w:ascii="Times New Roman" w:hAnsi="Times New Roman" w:cs="Times New Roman"/>
          <w:lang w:val="en-US"/>
        </w:rPr>
        <w:t xml:space="preserve"> </w:t>
      </w:r>
      <w:r w:rsidRPr="00394459">
        <w:rPr>
          <w:rFonts w:ascii="Times New Roman" w:hAnsi="Times New Roman" w:cs="Times New Roman"/>
        </w:rPr>
        <w:t>колдонулган</w:t>
      </w:r>
      <w:r w:rsidRPr="00144FB9">
        <w:rPr>
          <w:rFonts w:ascii="Times New Roman" w:hAnsi="Times New Roman" w:cs="Times New Roman"/>
          <w:lang w:val="en-US"/>
        </w:rPr>
        <w:t xml:space="preserve"> </w:t>
      </w:r>
      <w:r w:rsidRPr="00394459">
        <w:rPr>
          <w:rFonts w:ascii="Times New Roman" w:hAnsi="Times New Roman" w:cs="Times New Roman"/>
        </w:rPr>
        <w:t>эсеп</w:t>
      </w:r>
      <w:r w:rsidRPr="00144FB9">
        <w:rPr>
          <w:rFonts w:ascii="Times New Roman" w:hAnsi="Times New Roman" w:cs="Times New Roman"/>
          <w:lang w:val="en-US"/>
        </w:rPr>
        <w:t xml:space="preserve"> </w:t>
      </w:r>
      <w:r w:rsidRPr="00394459">
        <w:rPr>
          <w:rFonts w:ascii="Times New Roman" w:hAnsi="Times New Roman" w:cs="Times New Roman"/>
        </w:rPr>
        <w:t>саясатындагы</w:t>
      </w:r>
      <w:r w:rsidRPr="00144FB9">
        <w:rPr>
          <w:rFonts w:ascii="Times New Roman" w:hAnsi="Times New Roman" w:cs="Times New Roman"/>
          <w:lang w:val="en-US"/>
        </w:rPr>
        <w:t xml:space="preserve"> </w:t>
      </w:r>
      <w:r w:rsidRPr="00394459">
        <w:rPr>
          <w:rFonts w:ascii="Times New Roman" w:hAnsi="Times New Roman" w:cs="Times New Roman"/>
        </w:rPr>
        <w:t>өзгөрүүлөрдүн</w:t>
      </w:r>
      <w:r w:rsidRPr="00144FB9">
        <w:rPr>
          <w:rFonts w:ascii="Times New Roman" w:hAnsi="Times New Roman" w:cs="Times New Roman"/>
          <w:lang w:val="en-US"/>
        </w:rPr>
        <w:t xml:space="preserve"> </w:t>
      </w:r>
      <w:r w:rsidRPr="00394459">
        <w:rPr>
          <w:rFonts w:ascii="Times New Roman" w:hAnsi="Times New Roman" w:cs="Times New Roman"/>
        </w:rPr>
        <w:t>натыйжасында</w:t>
      </w:r>
      <w:r w:rsidRPr="00144FB9">
        <w:rPr>
          <w:rFonts w:ascii="Times New Roman" w:hAnsi="Times New Roman" w:cs="Times New Roman"/>
          <w:lang w:val="en-US"/>
        </w:rPr>
        <w:t xml:space="preserve"> </w:t>
      </w:r>
      <w:r w:rsidRPr="00394459">
        <w:rPr>
          <w:rFonts w:ascii="Times New Roman" w:hAnsi="Times New Roman" w:cs="Times New Roman"/>
        </w:rPr>
        <w:t>же</w:t>
      </w:r>
      <w:r w:rsidRPr="00144FB9">
        <w:rPr>
          <w:rFonts w:ascii="Times New Roman" w:hAnsi="Times New Roman" w:cs="Times New Roman"/>
          <w:lang w:val="en-US"/>
        </w:rPr>
        <w:t xml:space="preserve"> </w:t>
      </w:r>
      <w:r w:rsidRPr="00394459">
        <w:rPr>
          <w:rFonts w:ascii="Times New Roman" w:hAnsi="Times New Roman" w:cs="Times New Roman"/>
        </w:rPr>
        <w:t>каталарды</w:t>
      </w:r>
      <w:r w:rsidRPr="00144FB9">
        <w:rPr>
          <w:rFonts w:ascii="Times New Roman" w:hAnsi="Times New Roman" w:cs="Times New Roman"/>
          <w:lang w:val="en-US"/>
        </w:rPr>
        <w:t xml:space="preserve"> </w:t>
      </w:r>
      <w:r w:rsidRPr="00394459">
        <w:rPr>
          <w:rFonts w:ascii="Times New Roman" w:hAnsi="Times New Roman" w:cs="Times New Roman"/>
        </w:rPr>
        <w:t>оңдоонун</w:t>
      </w:r>
      <w:r w:rsidRPr="00144FB9">
        <w:rPr>
          <w:rFonts w:ascii="Times New Roman" w:hAnsi="Times New Roman" w:cs="Times New Roman"/>
          <w:lang w:val="en-US"/>
        </w:rPr>
        <w:t xml:space="preserve"> </w:t>
      </w:r>
      <w:r w:rsidRPr="00394459">
        <w:rPr>
          <w:rFonts w:ascii="Times New Roman" w:hAnsi="Times New Roman" w:cs="Times New Roman"/>
        </w:rPr>
        <w:t>натыйжасында</w:t>
      </w:r>
      <w:r w:rsidRPr="00144FB9">
        <w:rPr>
          <w:rFonts w:ascii="Times New Roman" w:hAnsi="Times New Roman" w:cs="Times New Roman"/>
          <w:lang w:val="en-US"/>
        </w:rPr>
        <w:t xml:space="preserve"> </w:t>
      </w:r>
      <w:r w:rsidRPr="00394459">
        <w:rPr>
          <w:rFonts w:ascii="Times New Roman" w:hAnsi="Times New Roman" w:cs="Times New Roman"/>
        </w:rPr>
        <w:t>пайда</w:t>
      </w:r>
      <w:r w:rsidRPr="00144FB9">
        <w:rPr>
          <w:rFonts w:ascii="Times New Roman" w:hAnsi="Times New Roman" w:cs="Times New Roman"/>
          <w:lang w:val="en-US"/>
        </w:rPr>
        <w:t xml:space="preserve"> </w:t>
      </w:r>
      <w:r w:rsidRPr="00394459">
        <w:rPr>
          <w:rFonts w:ascii="Times New Roman" w:hAnsi="Times New Roman" w:cs="Times New Roman"/>
        </w:rPr>
        <w:t>болуучу</w:t>
      </w:r>
      <w:r w:rsidRPr="00144FB9">
        <w:rPr>
          <w:rFonts w:ascii="Times New Roman" w:hAnsi="Times New Roman" w:cs="Times New Roman"/>
          <w:lang w:val="en-US"/>
        </w:rPr>
        <w:t xml:space="preserve"> </w:t>
      </w:r>
      <w:r w:rsidRPr="00394459">
        <w:rPr>
          <w:rFonts w:ascii="Times New Roman" w:hAnsi="Times New Roman" w:cs="Times New Roman"/>
        </w:rPr>
        <w:t>бөлүштүрүлбөгөн</w:t>
      </w:r>
      <w:r w:rsidRPr="00144FB9">
        <w:rPr>
          <w:rFonts w:ascii="Times New Roman" w:hAnsi="Times New Roman" w:cs="Times New Roman"/>
          <w:lang w:val="en-US"/>
        </w:rPr>
        <w:t xml:space="preserve"> </w:t>
      </w:r>
      <w:r w:rsidRPr="00394459">
        <w:rPr>
          <w:rFonts w:ascii="Times New Roman" w:hAnsi="Times New Roman" w:cs="Times New Roman"/>
        </w:rPr>
        <w:t>пайданын</w:t>
      </w:r>
      <w:r w:rsidRPr="00144FB9">
        <w:rPr>
          <w:rFonts w:ascii="Times New Roman" w:hAnsi="Times New Roman" w:cs="Times New Roman"/>
          <w:lang w:val="en-US"/>
        </w:rPr>
        <w:t xml:space="preserve"> </w:t>
      </w:r>
      <w:r w:rsidRPr="00394459">
        <w:rPr>
          <w:rFonts w:ascii="Times New Roman" w:hAnsi="Times New Roman" w:cs="Times New Roman"/>
        </w:rPr>
        <w:t>баштапкы</w:t>
      </w:r>
      <w:r w:rsidRPr="00144FB9">
        <w:rPr>
          <w:rFonts w:ascii="Times New Roman" w:hAnsi="Times New Roman" w:cs="Times New Roman"/>
          <w:lang w:val="en-US"/>
        </w:rPr>
        <w:t xml:space="preserve"> </w:t>
      </w:r>
      <w:r w:rsidRPr="00394459">
        <w:rPr>
          <w:rFonts w:ascii="Times New Roman" w:hAnsi="Times New Roman" w:cs="Times New Roman"/>
        </w:rPr>
        <w:t>калдыгын</w:t>
      </w:r>
      <w:r w:rsidRPr="00144FB9">
        <w:rPr>
          <w:rFonts w:ascii="Times New Roman" w:hAnsi="Times New Roman" w:cs="Times New Roman"/>
          <w:lang w:val="en-US"/>
        </w:rPr>
        <w:t xml:space="preserve"> </w:t>
      </w:r>
      <w:r w:rsidRPr="00394459">
        <w:rPr>
          <w:rFonts w:ascii="Times New Roman" w:hAnsi="Times New Roman" w:cs="Times New Roman"/>
        </w:rPr>
        <w:t>оңдоп</w:t>
      </w:r>
      <w:r w:rsidRPr="00144FB9">
        <w:rPr>
          <w:rFonts w:ascii="Times New Roman" w:hAnsi="Times New Roman" w:cs="Times New Roman"/>
          <w:lang w:val="en-US"/>
        </w:rPr>
        <w:t>-</w:t>
      </w:r>
      <w:r w:rsidRPr="00394459">
        <w:rPr>
          <w:rFonts w:ascii="Times New Roman" w:hAnsi="Times New Roman" w:cs="Times New Roman"/>
        </w:rPr>
        <w:t>түзөө</w:t>
      </w:r>
      <w:r w:rsidRPr="00144FB9">
        <w:rPr>
          <w:rFonts w:ascii="Times New Roman" w:hAnsi="Times New Roman" w:cs="Times New Roman"/>
          <w:lang w:val="en-US"/>
        </w:rPr>
        <w:t xml:space="preserve"> («</w:t>
      </w:r>
      <w:r w:rsidRPr="00394459">
        <w:rPr>
          <w:rFonts w:ascii="Times New Roman" w:hAnsi="Times New Roman" w:cs="Times New Roman"/>
          <w:i/>
        </w:rPr>
        <w:t>Эсеп</w:t>
      </w:r>
      <w:r w:rsidRPr="00144FB9">
        <w:rPr>
          <w:rFonts w:ascii="Times New Roman" w:hAnsi="Times New Roman" w:cs="Times New Roman"/>
          <w:i/>
          <w:lang w:val="en-US"/>
        </w:rPr>
        <w:t xml:space="preserve"> </w:t>
      </w:r>
      <w:r w:rsidRPr="00394459">
        <w:rPr>
          <w:rFonts w:ascii="Times New Roman" w:hAnsi="Times New Roman" w:cs="Times New Roman"/>
          <w:i/>
        </w:rPr>
        <w:t>саясаты</w:t>
      </w:r>
      <w:r w:rsidRPr="00144FB9">
        <w:rPr>
          <w:rFonts w:ascii="Times New Roman" w:hAnsi="Times New Roman" w:cs="Times New Roman"/>
          <w:i/>
          <w:lang w:val="en-US"/>
        </w:rPr>
        <w:t xml:space="preserve">, </w:t>
      </w:r>
      <w:r w:rsidRPr="00394459">
        <w:rPr>
          <w:rFonts w:ascii="Times New Roman" w:hAnsi="Times New Roman" w:cs="Times New Roman"/>
          <w:i/>
        </w:rPr>
        <w:t>бухгалтердик</w:t>
      </w:r>
      <w:r w:rsidRPr="00144FB9">
        <w:rPr>
          <w:rFonts w:ascii="Times New Roman" w:hAnsi="Times New Roman" w:cs="Times New Roman"/>
          <w:i/>
          <w:lang w:val="en-US"/>
        </w:rPr>
        <w:t xml:space="preserve"> </w:t>
      </w:r>
      <w:r w:rsidRPr="00394459">
        <w:rPr>
          <w:rFonts w:ascii="Times New Roman" w:hAnsi="Times New Roman" w:cs="Times New Roman"/>
          <w:i/>
        </w:rPr>
        <w:t>баалоолордогу</w:t>
      </w:r>
      <w:r w:rsidRPr="00144FB9">
        <w:rPr>
          <w:rFonts w:ascii="Times New Roman" w:hAnsi="Times New Roman" w:cs="Times New Roman"/>
          <w:i/>
          <w:lang w:val="en-US"/>
        </w:rPr>
        <w:t xml:space="preserve"> </w:t>
      </w:r>
      <w:r w:rsidRPr="00394459">
        <w:rPr>
          <w:rFonts w:ascii="Times New Roman" w:hAnsi="Times New Roman" w:cs="Times New Roman"/>
          <w:i/>
        </w:rPr>
        <w:t>өзгөртүүлөр</w:t>
      </w:r>
      <w:r w:rsidRPr="00144FB9">
        <w:rPr>
          <w:rFonts w:ascii="Times New Roman" w:hAnsi="Times New Roman" w:cs="Times New Roman"/>
          <w:i/>
          <w:lang w:val="en-US"/>
        </w:rPr>
        <w:t xml:space="preserve"> </w:t>
      </w:r>
      <w:r w:rsidRPr="00394459">
        <w:rPr>
          <w:rFonts w:ascii="Times New Roman" w:hAnsi="Times New Roman" w:cs="Times New Roman"/>
          <w:i/>
        </w:rPr>
        <w:t>жана</w:t>
      </w:r>
      <w:r w:rsidRPr="00144FB9">
        <w:rPr>
          <w:rFonts w:ascii="Times New Roman" w:hAnsi="Times New Roman" w:cs="Times New Roman"/>
          <w:i/>
          <w:lang w:val="en-US"/>
        </w:rPr>
        <w:t xml:space="preserve"> </w:t>
      </w:r>
      <w:r w:rsidRPr="00394459">
        <w:rPr>
          <w:rFonts w:ascii="Times New Roman" w:hAnsi="Times New Roman" w:cs="Times New Roman"/>
          <w:i/>
        </w:rPr>
        <w:t>каталар</w:t>
      </w:r>
      <w:r w:rsidRPr="00144FB9">
        <w:rPr>
          <w:rFonts w:ascii="Times New Roman" w:hAnsi="Times New Roman" w:cs="Times New Roman"/>
          <w:lang w:val="en-US"/>
        </w:rPr>
        <w:t xml:space="preserve">» </w:t>
      </w:r>
      <w:r w:rsidRPr="00394459">
        <w:rPr>
          <w:rFonts w:ascii="Times New Roman" w:hAnsi="Times New Roman" w:cs="Times New Roman"/>
        </w:rPr>
        <w:t>ФОЭС</w:t>
      </w:r>
      <w:r w:rsidRPr="00144FB9">
        <w:rPr>
          <w:rFonts w:ascii="Times New Roman" w:hAnsi="Times New Roman" w:cs="Times New Roman"/>
          <w:lang w:val="en-US"/>
        </w:rPr>
        <w:t xml:space="preserve"> (</w:t>
      </w:r>
      <w:r w:rsidRPr="00394459">
        <w:rPr>
          <w:rFonts w:ascii="Times New Roman" w:hAnsi="Times New Roman" w:cs="Times New Roman"/>
          <w:lang w:val="en-US"/>
        </w:rPr>
        <w:t>IAS</w:t>
      </w:r>
      <w:r w:rsidRPr="00144FB9">
        <w:rPr>
          <w:rFonts w:ascii="Times New Roman" w:hAnsi="Times New Roman" w:cs="Times New Roman"/>
          <w:lang w:val="en-US"/>
        </w:rPr>
        <w:t>) 8</w:t>
      </w:r>
      <w:r w:rsidRPr="00394459">
        <w:rPr>
          <w:rFonts w:ascii="Times New Roman" w:hAnsi="Times New Roman" w:cs="Times New Roman"/>
        </w:rPr>
        <w:t>ди</w:t>
      </w:r>
      <w:r w:rsidRPr="00144FB9">
        <w:rPr>
          <w:rFonts w:ascii="Times New Roman" w:hAnsi="Times New Roman" w:cs="Times New Roman"/>
          <w:lang w:val="en-US"/>
        </w:rPr>
        <w:t xml:space="preserve"> </w:t>
      </w:r>
      <w:r w:rsidRPr="00394459">
        <w:rPr>
          <w:rFonts w:ascii="Times New Roman" w:hAnsi="Times New Roman" w:cs="Times New Roman"/>
        </w:rPr>
        <w:t>караңыз</w:t>
      </w:r>
      <w:r w:rsidRPr="00144FB9">
        <w:rPr>
          <w:rFonts w:ascii="Times New Roman" w:hAnsi="Times New Roman" w:cs="Times New Roman"/>
          <w:lang w:val="en-US"/>
        </w:rPr>
        <w:t>);</w:t>
      </w:r>
    </w:p>
    <w:p w:rsidR="00A21D66" w:rsidRPr="00144FB9" w:rsidRDefault="00A21D66" w:rsidP="00C031FC">
      <w:pPr>
        <w:spacing w:line="240" w:lineRule="auto"/>
        <w:ind w:left="1410" w:hanging="705"/>
        <w:jc w:val="both"/>
        <w:rPr>
          <w:rFonts w:ascii="Times New Roman" w:hAnsi="Times New Roman" w:cs="Times New Roman"/>
          <w:lang w:val="en-US"/>
        </w:rPr>
      </w:pPr>
      <w:r w:rsidRPr="00144FB9">
        <w:rPr>
          <w:rFonts w:ascii="Times New Roman" w:hAnsi="Times New Roman" w:cs="Times New Roman"/>
          <w:lang w:val="en-US"/>
        </w:rPr>
        <w:t>(</w:t>
      </w:r>
      <w:r w:rsidRPr="00394459">
        <w:rPr>
          <w:rFonts w:ascii="Times New Roman" w:hAnsi="Times New Roman" w:cs="Times New Roman"/>
          <w:lang w:val="en-US"/>
        </w:rPr>
        <w:t>b</w:t>
      </w:r>
      <w:r w:rsidRPr="00144FB9">
        <w:rPr>
          <w:rFonts w:ascii="Times New Roman" w:hAnsi="Times New Roman" w:cs="Times New Roman"/>
          <w:lang w:val="en-US"/>
        </w:rPr>
        <w:t>)</w:t>
      </w:r>
      <w:r w:rsidRPr="00144FB9">
        <w:rPr>
          <w:rFonts w:ascii="Times New Roman" w:hAnsi="Times New Roman" w:cs="Times New Roman"/>
          <w:lang w:val="en-US"/>
        </w:rPr>
        <w:tab/>
      </w:r>
      <w:r w:rsidRPr="00394459">
        <w:rPr>
          <w:rFonts w:ascii="Times New Roman" w:hAnsi="Times New Roman" w:cs="Times New Roman"/>
        </w:rPr>
        <w:t>татаал</w:t>
      </w:r>
      <w:r w:rsidRPr="00144FB9">
        <w:rPr>
          <w:rFonts w:ascii="Times New Roman" w:hAnsi="Times New Roman" w:cs="Times New Roman"/>
          <w:lang w:val="en-US"/>
        </w:rPr>
        <w:t xml:space="preserve"> </w:t>
      </w:r>
      <w:r w:rsidRPr="00394459">
        <w:rPr>
          <w:rFonts w:ascii="Times New Roman" w:hAnsi="Times New Roman" w:cs="Times New Roman"/>
        </w:rPr>
        <w:t>финансылык</w:t>
      </w:r>
      <w:r w:rsidRPr="00144FB9">
        <w:rPr>
          <w:rFonts w:ascii="Times New Roman" w:hAnsi="Times New Roman" w:cs="Times New Roman"/>
          <w:lang w:val="en-US"/>
        </w:rPr>
        <w:t xml:space="preserve"> </w:t>
      </w:r>
      <w:r w:rsidRPr="00394459">
        <w:rPr>
          <w:rFonts w:ascii="Times New Roman" w:hAnsi="Times New Roman" w:cs="Times New Roman"/>
        </w:rPr>
        <w:t>инструменттин</w:t>
      </w:r>
      <w:r w:rsidRPr="00144FB9">
        <w:rPr>
          <w:rFonts w:ascii="Times New Roman" w:hAnsi="Times New Roman" w:cs="Times New Roman"/>
          <w:lang w:val="en-US"/>
        </w:rPr>
        <w:t xml:space="preserve"> </w:t>
      </w:r>
      <w:r w:rsidRPr="00394459">
        <w:rPr>
          <w:rFonts w:ascii="Times New Roman" w:hAnsi="Times New Roman" w:cs="Times New Roman"/>
        </w:rPr>
        <w:t>үлүштүк</w:t>
      </w:r>
      <w:r w:rsidRPr="00144FB9">
        <w:rPr>
          <w:rFonts w:ascii="Times New Roman" w:hAnsi="Times New Roman" w:cs="Times New Roman"/>
          <w:lang w:val="en-US"/>
        </w:rPr>
        <w:t xml:space="preserve"> </w:t>
      </w:r>
      <w:r w:rsidRPr="00394459">
        <w:rPr>
          <w:rFonts w:ascii="Times New Roman" w:hAnsi="Times New Roman" w:cs="Times New Roman"/>
        </w:rPr>
        <w:t>компонентин</w:t>
      </w:r>
      <w:r w:rsidRPr="00144FB9">
        <w:rPr>
          <w:rFonts w:ascii="Times New Roman" w:hAnsi="Times New Roman" w:cs="Times New Roman"/>
          <w:lang w:val="en-US"/>
        </w:rPr>
        <w:t xml:space="preserve"> </w:t>
      </w:r>
      <w:r w:rsidRPr="00394459">
        <w:rPr>
          <w:rFonts w:ascii="Times New Roman" w:hAnsi="Times New Roman" w:cs="Times New Roman"/>
        </w:rPr>
        <w:t>баштапкы</w:t>
      </w:r>
      <w:r w:rsidRPr="00144FB9">
        <w:rPr>
          <w:rFonts w:ascii="Times New Roman" w:hAnsi="Times New Roman" w:cs="Times New Roman"/>
          <w:lang w:val="en-US"/>
        </w:rPr>
        <w:t xml:space="preserve"> </w:t>
      </w:r>
      <w:r w:rsidRPr="00394459">
        <w:rPr>
          <w:rFonts w:ascii="Times New Roman" w:hAnsi="Times New Roman" w:cs="Times New Roman"/>
        </w:rPr>
        <w:t>таанууда</w:t>
      </w:r>
      <w:r w:rsidRPr="00144FB9">
        <w:rPr>
          <w:rFonts w:ascii="Times New Roman" w:hAnsi="Times New Roman" w:cs="Times New Roman"/>
          <w:lang w:val="en-US"/>
        </w:rPr>
        <w:t xml:space="preserve"> </w:t>
      </w:r>
      <w:r w:rsidRPr="00394459">
        <w:rPr>
          <w:rFonts w:ascii="Times New Roman" w:hAnsi="Times New Roman" w:cs="Times New Roman"/>
        </w:rPr>
        <w:t>пайда</w:t>
      </w:r>
      <w:r w:rsidRPr="00144FB9">
        <w:rPr>
          <w:rFonts w:ascii="Times New Roman" w:hAnsi="Times New Roman" w:cs="Times New Roman"/>
          <w:lang w:val="en-US"/>
        </w:rPr>
        <w:t xml:space="preserve"> </w:t>
      </w:r>
      <w:r w:rsidRPr="00394459">
        <w:rPr>
          <w:rFonts w:ascii="Times New Roman" w:hAnsi="Times New Roman" w:cs="Times New Roman"/>
        </w:rPr>
        <w:t>болгон</w:t>
      </w:r>
      <w:r w:rsidRPr="00144FB9">
        <w:rPr>
          <w:rFonts w:ascii="Times New Roman" w:hAnsi="Times New Roman" w:cs="Times New Roman"/>
          <w:lang w:val="en-US"/>
        </w:rPr>
        <w:t xml:space="preserve"> </w:t>
      </w:r>
      <w:r w:rsidRPr="00394459">
        <w:rPr>
          <w:rFonts w:ascii="Times New Roman" w:hAnsi="Times New Roman" w:cs="Times New Roman"/>
        </w:rPr>
        <w:t>суммалар</w:t>
      </w:r>
      <w:r w:rsidRPr="00144FB9">
        <w:rPr>
          <w:rFonts w:ascii="Times New Roman" w:hAnsi="Times New Roman" w:cs="Times New Roman"/>
          <w:lang w:val="en-US"/>
        </w:rPr>
        <w:t xml:space="preserve"> (23-</w:t>
      </w:r>
      <w:r w:rsidRPr="00394459">
        <w:rPr>
          <w:rFonts w:ascii="Times New Roman" w:hAnsi="Times New Roman" w:cs="Times New Roman"/>
        </w:rPr>
        <w:t>пунктту</w:t>
      </w:r>
      <w:r w:rsidRPr="00144FB9">
        <w:rPr>
          <w:rFonts w:ascii="Times New Roman" w:hAnsi="Times New Roman" w:cs="Times New Roman"/>
          <w:lang w:val="en-US"/>
        </w:rPr>
        <w:t xml:space="preserve"> </w:t>
      </w:r>
      <w:r w:rsidRPr="00394459">
        <w:rPr>
          <w:rFonts w:ascii="Times New Roman" w:hAnsi="Times New Roman" w:cs="Times New Roman"/>
        </w:rPr>
        <w:t>караңыз</w:t>
      </w:r>
      <w:r w:rsidRPr="00144FB9">
        <w:rPr>
          <w:rFonts w:ascii="Times New Roman" w:hAnsi="Times New Roman" w:cs="Times New Roman"/>
          <w:lang w:val="en-US"/>
        </w:rPr>
        <w:t>).</w:t>
      </w:r>
    </w:p>
    <w:p w:rsidR="00A21D66" w:rsidRPr="00144FB9" w:rsidRDefault="00A21D66" w:rsidP="00C031FC">
      <w:pPr>
        <w:spacing w:line="240" w:lineRule="auto"/>
        <w:ind w:left="705" w:hanging="705"/>
        <w:jc w:val="both"/>
        <w:rPr>
          <w:rFonts w:ascii="Times New Roman" w:hAnsi="Times New Roman" w:cs="Times New Roman"/>
          <w:lang w:val="en-US"/>
        </w:rPr>
      </w:pPr>
      <w:r w:rsidRPr="00144FB9">
        <w:rPr>
          <w:rFonts w:ascii="Times New Roman" w:hAnsi="Times New Roman" w:cs="Times New Roman"/>
          <w:lang w:val="en-US"/>
        </w:rPr>
        <w:t>63</w:t>
      </w:r>
      <w:r w:rsidRPr="00144FB9">
        <w:rPr>
          <w:rFonts w:ascii="Times New Roman" w:hAnsi="Times New Roman" w:cs="Times New Roman"/>
          <w:lang w:val="en-US"/>
        </w:rPr>
        <w:tab/>
      </w:r>
      <w:r w:rsidRPr="00394459">
        <w:rPr>
          <w:rFonts w:ascii="Times New Roman" w:hAnsi="Times New Roman" w:cs="Times New Roman"/>
        </w:rPr>
        <w:t>Өзгөчө</w:t>
      </w:r>
      <w:r w:rsidRPr="00144FB9">
        <w:rPr>
          <w:rFonts w:ascii="Times New Roman" w:hAnsi="Times New Roman" w:cs="Times New Roman"/>
          <w:lang w:val="en-US"/>
        </w:rPr>
        <w:t xml:space="preserve"> </w:t>
      </w:r>
      <w:r w:rsidRPr="00394459">
        <w:rPr>
          <w:rFonts w:ascii="Times New Roman" w:hAnsi="Times New Roman" w:cs="Times New Roman"/>
        </w:rPr>
        <w:t>кырдаалдарда</w:t>
      </w:r>
      <w:r w:rsidRPr="00144FB9">
        <w:rPr>
          <w:rFonts w:ascii="Times New Roman" w:hAnsi="Times New Roman" w:cs="Times New Roman"/>
          <w:lang w:val="en-US"/>
        </w:rPr>
        <w:t xml:space="preserve"> </w:t>
      </w:r>
      <w:r w:rsidRPr="00394459">
        <w:rPr>
          <w:rFonts w:ascii="Times New Roman" w:hAnsi="Times New Roman" w:cs="Times New Roman"/>
        </w:rPr>
        <w:t>пайданын</w:t>
      </w:r>
      <w:r w:rsidRPr="00144FB9">
        <w:rPr>
          <w:rFonts w:ascii="Times New Roman" w:hAnsi="Times New Roman" w:cs="Times New Roman"/>
          <w:lang w:val="en-US"/>
        </w:rPr>
        <w:t xml:space="preserve"> </w:t>
      </w:r>
      <w:r w:rsidRPr="00394459">
        <w:rPr>
          <w:rFonts w:ascii="Times New Roman" w:hAnsi="Times New Roman" w:cs="Times New Roman"/>
        </w:rPr>
        <w:t>же</w:t>
      </w:r>
      <w:r w:rsidRPr="00144FB9">
        <w:rPr>
          <w:rFonts w:ascii="Times New Roman" w:hAnsi="Times New Roman" w:cs="Times New Roman"/>
          <w:lang w:val="en-US"/>
        </w:rPr>
        <w:t xml:space="preserve"> </w:t>
      </w:r>
      <w:r w:rsidRPr="00394459">
        <w:rPr>
          <w:rFonts w:ascii="Times New Roman" w:hAnsi="Times New Roman" w:cs="Times New Roman"/>
        </w:rPr>
        <w:t>зыяндын</w:t>
      </w:r>
      <w:r w:rsidRPr="00144FB9">
        <w:rPr>
          <w:rFonts w:ascii="Times New Roman" w:hAnsi="Times New Roman" w:cs="Times New Roman"/>
          <w:lang w:val="en-US"/>
        </w:rPr>
        <w:t xml:space="preserve"> </w:t>
      </w:r>
      <w:r w:rsidRPr="00394459">
        <w:rPr>
          <w:rFonts w:ascii="Times New Roman" w:hAnsi="Times New Roman" w:cs="Times New Roman"/>
        </w:rPr>
        <w:t>курамында</w:t>
      </w:r>
      <w:r w:rsidRPr="00144FB9">
        <w:rPr>
          <w:rFonts w:ascii="Times New Roman" w:hAnsi="Times New Roman" w:cs="Times New Roman"/>
          <w:lang w:val="en-US"/>
        </w:rPr>
        <w:t xml:space="preserve"> (</w:t>
      </w:r>
      <w:r w:rsidRPr="00394459">
        <w:rPr>
          <w:rFonts w:ascii="Times New Roman" w:hAnsi="Times New Roman" w:cs="Times New Roman"/>
        </w:rPr>
        <w:t>башка</w:t>
      </w:r>
      <w:r w:rsidRPr="00144FB9">
        <w:rPr>
          <w:rFonts w:ascii="Times New Roman" w:hAnsi="Times New Roman" w:cs="Times New Roman"/>
          <w:lang w:val="en-US"/>
        </w:rPr>
        <w:t xml:space="preserve"> </w:t>
      </w:r>
      <w:r w:rsidRPr="00394459">
        <w:rPr>
          <w:rFonts w:ascii="Times New Roman" w:hAnsi="Times New Roman" w:cs="Times New Roman"/>
        </w:rPr>
        <w:t>жыйынды</w:t>
      </w:r>
      <w:r w:rsidRPr="00144FB9">
        <w:rPr>
          <w:rFonts w:ascii="Times New Roman" w:hAnsi="Times New Roman" w:cs="Times New Roman"/>
          <w:lang w:val="en-US"/>
        </w:rPr>
        <w:t xml:space="preserve"> </w:t>
      </w:r>
      <w:r w:rsidRPr="00394459">
        <w:rPr>
          <w:rFonts w:ascii="Times New Roman" w:hAnsi="Times New Roman" w:cs="Times New Roman"/>
        </w:rPr>
        <w:t>кирешеде</w:t>
      </w:r>
      <w:r w:rsidRPr="00144FB9">
        <w:rPr>
          <w:rFonts w:ascii="Times New Roman" w:hAnsi="Times New Roman" w:cs="Times New Roman"/>
          <w:lang w:val="en-US"/>
        </w:rPr>
        <w:t xml:space="preserve">, </w:t>
      </w:r>
      <w:r w:rsidRPr="00394459">
        <w:rPr>
          <w:rFonts w:ascii="Times New Roman" w:hAnsi="Times New Roman" w:cs="Times New Roman"/>
        </w:rPr>
        <w:t>же</w:t>
      </w:r>
      <w:r w:rsidRPr="00144FB9">
        <w:rPr>
          <w:rFonts w:ascii="Times New Roman" w:hAnsi="Times New Roman" w:cs="Times New Roman"/>
          <w:lang w:val="en-US"/>
        </w:rPr>
        <w:t xml:space="preserve"> </w:t>
      </w:r>
      <w:r w:rsidRPr="00394459">
        <w:rPr>
          <w:rFonts w:ascii="Times New Roman" w:hAnsi="Times New Roman" w:cs="Times New Roman"/>
        </w:rPr>
        <w:t>болбосо</w:t>
      </w:r>
      <w:r w:rsidRPr="00144FB9">
        <w:rPr>
          <w:rFonts w:ascii="Times New Roman" w:hAnsi="Times New Roman" w:cs="Times New Roman"/>
          <w:lang w:val="en-US"/>
        </w:rPr>
        <w:t xml:space="preserve"> </w:t>
      </w:r>
      <w:r w:rsidRPr="00394459">
        <w:rPr>
          <w:rFonts w:ascii="Times New Roman" w:hAnsi="Times New Roman" w:cs="Times New Roman"/>
        </w:rPr>
        <w:t>түздөн</w:t>
      </w:r>
      <w:r w:rsidRPr="00144FB9">
        <w:rPr>
          <w:rFonts w:ascii="Times New Roman" w:hAnsi="Times New Roman" w:cs="Times New Roman"/>
          <w:lang w:val="en-US"/>
        </w:rPr>
        <w:t>-</w:t>
      </w:r>
      <w:r w:rsidRPr="00394459">
        <w:rPr>
          <w:rFonts w:ascii="Times New Roman" w:hAnsi="Times New Roman" w:cs="Times New Roman"/>
        </w:rPr>
        <w:t>түз</w:t>
      </w:r>
      <w:r w:rsidRPr="00144FB9">
        <w:rPr>
          <w:rFonts w:ascii="Times New Roman" w:hAnsi="Times New Roman" w:cs="Times New Roman"/>
          <w:lang w:val="en-US"/>
        </w:rPr>
        <w:t xml:space="preserve"> </w:t>
      </w:r>
      <w:r w:rsidRPr="00394459">
        <w:rPr>
          <w:rFonts w:ascii="Times New Roman" w:hAnsi="Times New Roman" w:cs="Times New Roman"/>
        </w:rPr>
        <w:t>капиталда</w:t>
      </w:r>
      <w:r w:rsidRPr="00144FB9">
        <w:rPr>
          <w:rFonts w:ascii="Times New Roman" w:hAnsi="Times New Roman" w:cs="Times New Roman"/>
          <w:lang w:val="en-US"/>
        </w:rPr>
        <w:t xml:space="preserve">) </w:t>
      </w:r>
      <w:r w:rsidRPr="00394459">
        <w:rPr>
          <w:rFonts w:ascii="Times New Roman" w:hAnsi="Times New Roman" w:cs="Times New Roman"/>
        </w:rPr>
        <w:t>чагылдырылган</w:t>
      </w:r>
      <w:r w:rsidRPr="00144FB9">
        <w:rPr>
          <w:rFonts w:ascii="Times New Roman" w:hAnsi="Times New Roman" w:cs="Times New Roman"/>
          <w:lang w:val="en-US"/>
        </w:rPr>
        <w:t xml:space="preserve"> </w:t>
      </w:r>
      <w:r w:rsidRPr="00394459">
        <w:rPr>
          <w:rFonts w:ascii="Times New Roman" w:hAnsi="Times New Roman" w:cs="Times New Roman"/>
        </w:rPr>
        <w:t>беренелерге</w:t>
      </w:r>
      <w:r w:rsidRPr="00144FB9">
        <w:rPr>
          <w:rFonts w:ascii="Times New Roman" w:hAnsi="Times New Roman" w:cs="Times New Roman"/>
          <w:lang w:val="en-US"/>
        </w:rPr>
        <w:t xml:space="preserve"> </w:t>
      </w:r>
      <w:r w:rsidRPr="00394459">
        <w:rPr>
          <w:rFonts w:ascii="Times New Roman" w:hAnsi="Times New Roman" w:cs="Times New Roman"/>
        </w:rPr>
        <w:t>тийиштүү</w:t>
      </w:r>
      <w:r w:rsidRPr="00144FB9">
        <w:rPr>
          <w:rFonts w:ascii="Times New Roman" w:hAnsi="Times New Roman" w:cs="Times New Roman"/>
          <w:lang w:val="en-US"/>
        </w:rPr>
        <w:t xml:space="preserve"> </w:t>
      </w:r>
      <w:r w:rsidRPr="00394459">
        <w:rPr>
          <w:rFonts w:ascii="Times New Roman" w:hAnsi="Times New Roman" w:cs="Times New Roman"/>
        </w:rPr>
        <w:t>учурдагы</w:t>
      </w:r>
      <w:r w:rsidRPr="00144FB9">
        <w:rPr>
          <w:rFonts w:ascii="Times New Roman" w:hAnsi="Times New Roman" w:cs="Times New Roman"/>
          <w:lang w:val="en-US"/>
        </w:rPr>
        <w:t xml:space="preserve"> </w:t>
      </w:r>
      <w:r w:rsidRPr="00394459">
        <w:rPr>
          <w:rFonts w:ascii="Times New Roman" w:hAnsi="Times New Roman" w:cs="Times New Roman"/>
        </w:rPr>
        <w:t>жана</w:t>
      </w:r>
      <w:r w:rsidRPr="00144FB9">
        <w:rPr>
          <w:rFonts w:ascii="Times New Roman" w:hAnsi="Times New Roman" w:cs="Times New Roman"/>
          <w:lang w:val="en-US"/>
        </w:rPr>
        <w:t xml:space="preserve"> </w:t>
      </w:r>
      <w:r w:rsidRPr="00394459">
        <w:rPr>
          <w:rFonts w:ascii="Times New Roman" w:hAnsi="Times New Roman" w:cs="Times New Roman"/>
        </w:rPr>
        <w:t>кийинкиге</w:t>
      </w:r>
      <w:r w:rsidRPr="00144FB9">
        <w:rPr>
          <w:rFonts w:ascii="Times New Roman" w:hAnsi="Times New Roman" w:cs="Times New Roman"/>
          <w:lang w:val="en-US"/>
        </w:rPr>
        <w:t xml:space="preserve"> </w:t>
      </w:r>
      <w:r w:rsidRPr="00394459">
        <w:rPr>
          <w:rFonts w:ascii="Times New Roman" w:hAnsi="Times New Roman" w:cs="Times New Roman"/>
        </w:rPr>
        <w:t>калтырылган</w:t>
      </w:r>
      <w:r w:rsidRPr="00144FB9">
        <w:rPr>
          <w:rFonts w:ascii="Times New Roman" w:hAnsi="Times New Roman" w:cs="Times New Roman"/>
          <w:lang w:val="en-US"/>
        </w:rPr>
        <w:t xml:space="preserve"> </w:t>
      </w:r>
      <w:r w:rsidRPr="00394459">
        <w:rPr>
          <w:rFonts w:ascii="Times New Roman" w:hAnsi="Times New Roman" w:cs="Times New Roman"/>
        </w:rPr>
        <w:t>салыктын</w:t>
      </w:r>
      <w:r w:rsidRPr="00144FB9">
        <w:rPr>
          <w:rFonts w:ascii="Times New Roman" w:hAnsi="Times New Roman" w:cs="Times New Roman"/>
          <w:lang w:val="en-US"/>
        </w:rPr>
        <w:t xml:space="preserve"> </w:t>
      </w:r>
      <w:r w:rsidRPr="00394459">
        <w:rPr>
          <w:rFonts w:ascii="Times New Roman" w:hAnsi="Times New Roman" w:cs="Times New Roman"/>
        </w:rPr>
        <w:t>суммаларын</w:t>
      </w:r>
      <w:r w:rsidRPr="00144FB9">
        <w:rPr>
          <w:rFonts w:ascii="Times New Roman" w:hAnsi="Times New Roman" w:cs="Times New Roman"/>
          <w:lang w:val="en-US"/>
        </w:rPr>
        <w:t xml:space="preserve"> </w:t>
      </w:r>
      <w:r w:rsidRPr="00394459">
        <w:rPr>
          <w:rFonts w:ascii="Times New Roman" w:hAnsi="Times New Roman" w:cs="Times New Roman"/>
        </w:rPr>
        <w:t>аныктоо</w:t>
      </w:r>
      <w:r w:rsidRPr="00144FB9">
        <w:rPr>
          <w:rFonts w:ascii="Times New Roman" w:hAnsi="Times New Roman" w:cs="Times New Roman"/>
          <w:lang w:val="en-US"/>
        </w:rPr>
        <w:t xml:space="preserve"> </w:t>
      </w:r>
      <w:r w:rsidRPr="00394459">
        <w:rPr>
          <w:rFonts w:ascii="Times New Roman" w:hAnsi="Times New Roman" w:cs="Times New Roman"/>
        </w:rPr>
        <w:t>кыйын</w:t>
      </w:r>
      <w:r w:rsidRPr="00144FB9">
        <w:rPr>
          <w:rFonts w:ascii="Times New Roman" w:hAnsi="Times New Roman" w:cs="Times New Roman"/>
          <w:lang w:val="en-US"/>
        </w:rPr>
        <w:t xml:space="preserve"> </w:t>
      </w:r>
      <w:r w:rsidRPr="00394459">
        <w:rPr>
          <w:rFonts w:ascii="Times New Roman" w:hAnsi="Times New Roman" w:cs="Times New Roman"/>
        </w:rPr>
        <w:t>болушу</w:t>
      </w:r>
      <w:r w:rsidRPr="00144FB9">
        <w:rPr>
          <w:rFonts w:ascii="Times New Roman" w:hAnsi="Times New Roman" w:cs="Times New Roman"/>
          <w:lang w:val="en-US"/>
        </w:rPr>
        <w:t xml:space="preserve"> </w:t>
      </w:r>
      <w:r w:rsidRPr="00394459">
        <w:rPr>
          <w:rFonts w:ascii="Times New Roman" w:hAnsi="Times New Roman" w:cs="Times New Roman"/>
        </w:rPr>
        <w:t>мүмкүн</w:t>
      </w:r>
      <w:r w:rsidRPr="00144FB9">
        <w:rPr>
          <w:rFonts w:ascii="Times New Roman" w:hAnsi="Times New Roman" w:cs="Times New Roman"/>
          <w:lang w:val="en-US"/>
        </w:rPr>
        <w:t xml:space="preserve">. </w:t>
      </w:r>
      <w:r w:rsidRPr="00394459">
        <w:rPr>
          <w:rFonts w:ascii="Times New Roman" w:hAnsi="Times New Roman" w:cs="Times New Roman"/>
        </w:rPr>
        <w:t>Мисалы</w:t>
      </w:r>
      <w:r w:rsidRPr="00144FB9">
        <w:rPr>
          <w:rFonts w:ascii="Times New Roman" w:hAnsi="Times New Roman" w:cs="Times New Roman"/>
          <w:lang w:val="en-US"/>
        </w:rPr>
        <w:t xml:space="preserve">, </w:t>
      </w:r>
      <w:r w:rsidRPr="00394459">
        <w:rPr>
          <w:rFonts w:ascii="Times New Roman" w:hAnsi="Times New Roman" w:cs="Times New Roman"/>
        </w:rPr>
        <w:t>ал</w:t>
      </w:r>
      <w:r w:rsidRPr="00144FB9">
        <w:rPr>
          <w:rFonts w:ascii="Times New Roman" w:hAnsi="Times New Roman" w:cs="Times New Roman"/>
          <w:lang w:val="en-US"/>
        </w:rPr>
        <w:t xml:space="preserve"> </w:t>
      </w:r>
      <w:r w:rsidRPr="00394459">
        <w:rPr>
          <w:rFonts w:ascii="Times New Roman" w:hAnsi="Times New Roman" w:cs="Times New Roman"/>
        </w:rPr>
        <w:t>төмөнкү</w:t>
      </w:r>
      <w:r w:rsidRPr="00144FB9">
        <w:rPr>
          <w:rFonts w:ascii="Times New Roman" w:hAnsi="Times New Roman" w:cs="Times New Roman"/>
          <w:lang w:val="en-US"/>
        </w:rPr>
        <w:t xml:space="preserve"> </w:t>
      </w:r>
      <w:r w:rsidRPr="00394459">
        <w:rPr>
          <w:rFonts w:ascii="Times New Roman" w:hAnsi="Times New Roman" w:cs="Times New Roman"/>
        </w:rPr>
        <w:t>учурда</w:t>
      </w:r>
      <w:r w:rsidRPr="00144FB9">
        <w:rPr>
          <w:rFonts w:ascii="Times New Roman" w:hAnsi="Times New Roman" w:cs="Times New Roman"/>
          <w:lang w:val="en-US"/>
        </w:rPr>
        <w:t xml:space="preserve"> </w:t>
      </w:r>
      <w:r w:rsidRPr="00394459">
        <w:rPr>
          <w:rFonts w:ascii="Times New Roman" w:hAnsi="Times New Roman" w:cs="Times New Roman"/>
        </w:rPr>
        <w:t>болушу</w:t>
      </w:r>
      <w:r w:rsidRPr="00144FB9">
        <w:rPr>
          <w:rFonts w:ascii="Times New Roman" w:hAnsi="Times New Roman" w:cs="Times New Roman"/>
          <w:lang w:val="en-US"/>
        </w:rPr>
        <w:t xml:space="preserve"> </w:t>
      </w:r>
      <w:r w:rsidRPr="00394459">
        <w:rPr>
          <w:rFonts w:ascii="Times New Roman" w:hAnsi="Times New Roman" w:cs="Times New Roman"/>
        </w:rPr>
        <w:t>мүмкүн</w:t>
      </w:r>
      <w:r w:rsidRPr="00144FB9">
        <w:rPr>
          <w:rFonts w:ascii="Times New Roman" w:hAnsi="Times New Roman" w:cs="Times New Roman"/>
          <w:lang w:val="en-US"/>
        </w:rPr>
        <w:t>:</w:t>
      </w:r>
    </w:p>
    <w:p w:rsidR="00A21D66" w:rsidRPr="00144FB9" w:rsidRDefault="00A21D66" w:rsidP="00C031FC">
      <w:pPr>
        <w:spacing w:line="240" w:lineRule="auto"/>
        <w:ind w:left="1410" w:hanging="705"/>
        <w:jc w:val="both"/>
        <w:rPr>
          <w:rFonts w:ascii="Times New Roman" w:hAnsi="Times New Roman" w:cs="Times New Roman"/>
          <w:lang w:val="en-US"/>
        </w:rPr>
      </w:pPr>
      <w:r w:rsidRPr="00144FB9">
        <w:rPr>
          <w:rFonts w:ascii="Times New Roman" w:hAnsi="Times New Roman" w:cs="Times New Roman"/>
          <w:lang w:val="en-US"/>
        </w:rPr>
        <w:t>(</w:t>
      </w:r>
      <w:r w:rsidRPr="00394459">
        <w:rPr>
          <w:rFonts w:ascii="Times New Roman" w:hAnsi="Times New Roman" w:cs="Times New Roman"/>
          <w:lang w:val="en-US"/>
        </w:rPr>
        <w:t>a</w:t>
      </w:r>
      <w:r w:rsidRPr="00144FB9">
        <w:rPr>
          <w:rFonts w:ascii="Times New Roman" w:hAnsi="Times New Roman" w:cs="Times New Roman"/>
          <w:lang w:val="en-US"/>
        </w:rPr>
        <w:t>)</w:t>
      </w:r>
      <w:r w:rsidRPr="00144FB9">
        <w:rPr>
          <w:rFonts w:ascii="Times New Roman" w:hAnsi="Times New Roman" w:cs="Times New Roman"/>
          <w:lang w:val="en-US"/>
        </w:rPr>
        <w:tab/>
      </w:r>
      <w:r w:rsidRPr="00394459">
        <w:rPr>
          <w:rFonts w:ascii="Times New Roman" w:hAnsi="Times New Roman" w:cs="Times New Roman"/>
        </w:rPr>
        <w:t>пайда</w:t>
      </w:r>
      <w:r w:rsidRPr="00144FB9">
        <w:rPr>
          <w:rFonts w:ascii="Times New Roman" w:hAnsi="Times New Roman" w:cs="Times New Roman"/>
          <w:lang w:val="en-US"/>
        </w:rPr>
        <w:t xml:space="preserve"> </w:t>
      </w:r>
      <w:r w:rsidRPr="00394459">
        <w:rPr>
          <w:rFonts w:ascii="Times New Roman" w:hAnsi="Times New Roman" w:cs="Times New Roman"/>
        </w:rPr>
        <w:t>салыгына</w:t>
      </w:r>
      <w:r w:rsidRPr="00144FB9">
        <w:rPr>
          <w:rFonts w:ascii="Times New Roman" w:hAnsi="Times New Roman" w:cs="Times New Roman"/>
          <w:lang w:val="en-US"/>
        </w:rPr>
        <w:t xml:space="preserve"> </w:t>
      </w:r>
      <w:r w:rsidRPr="00394459">
        <w:rPr>
          <w:rFonts w:ascii="Times New Roman" w:hAnsi="Times New Roman" w:cs="Times New Roman"/>
        </w:rPr>
        <w:t>дифференцияланган</w:t>
      </w:r>
      <w:r w:rsidRPr="00144FB9">
        <w:rPr>
          <w:rFonts w:ascii="Times New Roman" w:hAnsi="Times New Roman" w:cs="Times New Roman"/>
          <w:lang w:val="en-US"/>
        </w:rPr>
        <w:t xml:space="preserve"> </w:t>
      </w:r>
      <w:r w:rsidRPr="00394459">
        <w:rPr>
          <w:rFonts w:ascii="Times New Roman" w:hAnsi="Times New Roman" w:cs="Times New Roman"/>
        </w:rPr>
        <w:t>ставкалар</w:t>
      </w:r>
      <w:r w:rsidRPr="00144FB9">
        <w:rPr>
          <w:rFonts w:ascii="Times New Roman" w:hAnsi="Times New Roman" w:cs="Times New Roman"/>
          <w:lang w:val="en-US"/>
        </w:rPr>
        <w:t xml:space="preserve"> </w:t>
      </w:r>
      <w:r w:rsidRPr="00394459">
        <w:rPr>
          <w:rFonts w:ascii="Times New Roman" w:hAnsi="Times New Roman" w:cs="Times New Roman"/>
        </w:rPr>
        <w:t>бар</w:t>
      </w:r>
      <w:r w:rsidRPr="00144FB9">
        <w:rPr>
          <w:rFonts w:ascii="Times New Roman" w:hAnsi="Times New Roman" w:cs="Times New Roman"/>
          <w:lang w:val="en-US"/>
        </w:rPr>
        <w:t xml:space="preserve"> </w:t>
      </w:r>
      <w:r w:rsidRPr="00394459">
        <w:rPr>
          <w:rFonts w:ascii="Times New Roman" w:hAnsi="Times New Roman" w:cs="Times New Roman"/>
        </w:rPr>
        <w:t>жана</w:t>
      </w:r>
      <w:r w:rsidRPr="00144FB9">
        <w:rPr>
          <w:rFonts w:ascii="Times New Roman" w:hAnsi="Times New Roman" w:cs="Times New Roman"/>
          <w:lang w:val="en-US"/>
        </w:rPr>
        <w:t xml:space="preserve"> </w:t>
      </w:r>
      <w:r w:rsidRPr="00394459">
        <w:rPr>
          <w:rFonts w:ascii="Times New Roman" w:hAnsi="Times New Roman" w:cs="Times New Roman"/>
        </w:rPr>
        <w:t>салык</w:t>
      </w:r>
      <w:r w:rsidRPr="00144FB9">
        <w:rPr>
          <w:rFonts w:ascii="Times New Roman" w:hAnsi="Times New Roman" w:cs="Times New Roman"/>
          <w:lang w:val="en-US"/>
        </w:rPr>
        <w:t xml:space="preserve"> </w:t>
      </w:r>
      <w:r w:rsidRPr="00394459">
        <w:rPr>
          <w:rFonts w:ascii="Times New Roman" w:hAnsi="Times New Roman" w:cs="Times New Roman"/>
        </w:rPr>
        <w:t>салынуучу</w:t>
      </w:r>
      <w:r w:rsidRPr="00144FB9">
        <w:rPr>
          <w:rFonts w:ascii="Times New Roman" w:hAnsi="Times New Roman" w:cs="Times New Roman"/>
          <w:lang w:val="en-US"/>
        </w:rPr>
        <w:t xml:space="preserve"> </w:t>
      </w:r>
      <w:r w:rsidRPr="00394459">
        <w:rPr>
          <w:rFonts w:ascii="Times New Roman" w:hAnsi="Times New Roman" w:cs="Times New Roman"/>
        </w:rPr>
        <w:t>пайданын</w:t>
      </w:r>
      <w:r w:rsidRPr="00144FB9">
        <w:rPr>
          <w:rFonts w:ascii="Times New Roman" w:hAnsi="Times New Roman" w:cs="Times New Roman"/>
          <w:lang w:val="en-US"/>
        </w:rPr>
        <w:t xml:space="preserve"> (</w:t>
      </w:r>
      <w:r w:rsidRPr="00394459">
        <w:rPr>
          <w:rFonts w:ascii="Times New Roman" w:hAnsi="Times New Roman" w:cs="Times New Roman"/>
        </w:rPr>
        <w:t>салык</w:t>
      </w:r>
      <w:r w:rsidRPr="00144FB9">
        <w:rPr>
          <w:rFonts w:ascii="Times New Roman" w:hAnsi="Times New Roman" w:cs="Times New Roman"/>
          <w:lang w:val="en-US"/>
        </w:rPr>
        <w:t xml:space="preserve"> </w:t>
      </w:r>
      <w:r w:rsidRPr="00394459">
        <w:rPr>
          <w:rFonts w:ascii="Times New Roman" w:hAnsi="Times New Roman" w:cs="Times New Roman"/>
        </w:rPr>
        <w:t>зыяндарынын</w:t>
      </w:r>
      <w:r w:rsidRPr="00144FB9">
        <w:rPr>
          <w:rFonts w:ascii="Times New Roman" w:hAnsi="Times New Roman" w:cs="Times New Roman"/>
          <w:lang w:val="en-US"/>
        </w:rPr>
        <w:t xml:space="preserve">) </w:t>
      </w:r>
      <w:r w:rsidRPr="00394459">
        <w:rPr>
          <w:rFonts w:ascii="Times New Roman" w:hAnsi="Times New Roman" w:cs="Times New Roman"/>
        </w:rPr>
        <w:t>конкреттүү</w:t>
      </w:r>
      <w:r w:rsidRPr="00144FB9">
        <w:rPr>
          <w:rFonts w:ascii="Times New Roman" w:hAnsi="Times New Roman" w:cs="Times New Roman"/>
          <w:lang w:val="en-US"/>
        </w:rPr>
        <w:t xml:space="preserve"> </w:t>
      </w:r>
      <w:r w:rsidRPr="00394459">
        <w:rPr>
          <w:rFonts w:ascii="Times New Roman" w:hAnsi="Times New Roman" w:cs="Times New Roman"/>
        </w:rPr>
        <w:t>компонентине</w:t>
      </w:r>
      <w:r w:rsidRPr="00144FB9">
        <w:rPr>
          <w:rFonts w:ascii="Times New Roman" w:hAnsi="Times New Roman" w:cs="Times New Roman"/>
          <w:lang w:val="en-US"/>
        </w:rPr>
        <w:t xml:space="preserve"> </w:t>
      </w:r>
      <w:r w:rsidRPr="00394459">
        <w:rPr>
          <w:rFonts w:ascii="Times New Roman" w:hAnsi="Times New Roman" w:cs="Times New Roman"/>
        </w:rPr>
        <w:t>салык</w:t>
      </w:r>
      <w:r w:rsidRPr="00144FB9">
        <w:rPr>
          <w:rFonts w:ascii="Times New Roman" w:hAnsi="Times New Roman" w:cs="Times New Roman"/>
          <w:lang w:val="en-US"/>
        </w:rPr>
        <w:t xml:space="preserve"> </w:t>
      </w:r>
      <w:r w:rsidRPr="00394459">
        <w:rPr>
          <w:rFonts w:ascii="Times New Roman" w:hAnsi="Times New Roman" w:cs="Times New Roman"/>
        </w:rPr>
        <w:t>салынган</w:t>
      </w:r>
      <w:r w:rsidRPr="00144FB9">
        <w:rPr>
          <w:rFonts w:ascii="Times New Roman" w:hAnsi="Times New Roman" w:cs="Times New Roman"/>
          <w:lang w:val="en-US"/>
        </w:rPr>
        <w:t xml:space="preserve"> </w:t>
      </w:r>
      <w:r w:rsidRPr="00394459">
        <w:rPr>
          <w:rFonts w:ascii="Times New Roman" w:hAnsi="Times New Roman" w:cs="Times New Roman"/>
        </w:rPr>
        <w:t>ставканы</w:t>
      </w:r>
      <w:r w:rsidRPr="00144FB9">
        <w:rPr>
          <w:rFonts w:ascii="Times New Roman" w:hAnsi="Times New Roman" w:cs="Times New Roman"/>
          <w:lang w:val="en-US"/>
        </w:rPr>
        <w:t xml:space="preserve"> </w:t>
      </w:r>
      <w:r w:rsidRPr="00394459">
        <w:rPr>
          <w:rFonts w:ascii="Times New Roman" w:hAnsi="Times New Roman" w:cs="Times New Roman"/>
        </w:rPr>
        <w:t>аныктоо</w:t>
      </w:r>
      <w:r w:rsidRPr="00144FB9">
        <w:rPr>
          <w:rFonts w:ascii="Times New Roman" w:hAnsi="Times New Roman" w:cs="Times New Roman"/>
          <w:lang w:val="en-US"/>
        </w:rPr>
        <w:t xml:space="preserve"> </w:t>
      </w:r>
      <w:r w:rsidRPr="00394459">
        <w:rPr>
          <w:rFonts w:ascii="Times New Roman" w:hAnsi="Times New Roman" w:cs="Times New Roman"/>
        </w:rPr>
        <w:t>мүмкүн</w:t>
      </w:r>
      <w:r w:rsidRPr="00144FB9">
        <w:rPr>
          <w:rFonts w:ascii="Times New Roman" w:hAnsi="Times New Roman" w:cs="Times New Roman"/>
          <w:lang w:val="en-US"/>
        </w:rPr>
        <w:t xml:space="preserve"> </w:t>
      </w:r>
      <w:r w:rsidRPr="00394459">
        <w:rPr>
          <w:rFonts w:ascii="Times New Roman" w:hAnsi="Times New Roman" w:cs="Times New Roman"/>
        </w:rPr>
        <w:t>эмес</w:t>
      </w:r>
      <w:r w:rsidRPr="00144FB9">
        <w:rPr>
          <w:rFonts w:ascii="Times New Roman" w:hAnsi="Times New Roman" w:cs="Times New Roman"/>
          <w:lang w:val="en-US"/>
        </w:rPr>
        <w:t>;</w:t>
      </w:r>
    </w:p>
    <w:p w:rsidR="00A21D66" w:rsidRPr="00BF02D9" w:rsidRDefault="00A21D66" w:rsidP="00C031FC">
      <w:pPr>
        <w:spacing w:line="240" w:lineRule="auto"/>
        <w:ind w:left="1410" w:hanging="705"/>
        <w:jc w:val="both"/>
        <w:rPr>
          <w:rFonts w:ascii="Times New Roman" w:hAnsi="Times New Roman" w:cs="Times New Roman"/>
          <w:lang w:val="en-US"/>
        </w:rPr>
      </w:pPr>
      <w:r w:rsidRPr="00BF02D9">
        <w:rPr>
          <w:rFonts w:ascii="Times New Roman" w:hAnsi="Times New Roman" w:cs="Times New Roman"/>
          <w:lang w:val="en-US"/>
        </w:rPr>
        <w:t>(</w:t>
      </w:r>
      <w:r w:rsidRPr="00394459">
        <w:rPr>
          <w:rFonts w:ascii="Times New Roman" w:hAnsi="Times New Roman" w:cs="Times New Roman"/>
          <w:lang w:val="en-US"/>
        </w:rPr>
        <w:t>b</w:t>
      </w:r>
      <w:r w:rsidRPr="00BF02D9">
        <w:rPr>
          <w:rFonts w:ascii="Times New Roman" w:hAnsi="Times New Roman" w:cs="Times New Roman"/>
          <w:lang w:val="en-US"/>
        </w:rPr>
        <w:t>)</w:t>
      </w:r>
      <w:r w:rsidRPr="00BF02D9">
        <w:rPr>
          <w:rFonts w:ascii="Times New Roman" w:hAnsi="Times New Roman" w:cs="Times New Roman"/>
          <w:lang w:val="en-US"/>
        </w:rPr>
        <w:tab/>
      </w:r>
      <w:r w:rsidRPr="00394459">
        <w:rPr>
          <w:rFonts w:ascii="Times New Roman" w:hAnsi="Times New Roman" w:cs="Times New Roman"/>
        </w:rPr>
        <w:t>салык</w:t>
      </w:r>
      <w:r w:rsidRPr="00BF02D9">
        <w:rPr>
          <w:rFonts w:ascii="Times New Roman" w:hAnsi="Times New Roman" w:cs="Times New Roman"/>
          <w:lang w:val="en-US"/>
        </w:rPr>
        <w:t xml:space="preserve"> </w:t>
      </w:r>
      <w:r w:rsidRPr="00394459">
        <w:rPr>
          <w:rFonts w:ascii="Times New Roman" w:hAnsi="Times New Roman" w:cs="Times New Roman"/>
        </w:rPr>
        <w:t>ставкасындагы</w:t>
      </w:r>
      <w:r w:rsidRPr="00BF02D9">
        <w:rPr>
          <w:rFonts w:ascii="Times New Roman" w:hAnsi="Times New Roman" w:cs="Times New Roman"/>
          <w:lang w:val="en-US"/>
        </w:rPr>
        <w:t xml:space="preserve"> </w:t>
      </w:r>
      <w:r w:rsidRPr="00394459">
        <w:rPr>
          <w:rFonts w:ascii="Times New Roman" w:hAnsi="Times New Roman" w:cs="Times New Roman"/>
        </w:rPr>
        <w:t>же</w:t>
      </w:r>
      <w:r w:rsidRPr="00BF02D9">
        <w:rPr>
          <w:rFonts w:ascii="Times New Roman" w:hAnsi="Times New Roman" w:cs="Times New Roman"/>
          <w:lang w:val="en-US"/>
        </w:rPr>
        <w:t xml:space="preserve"> </w:t>
      </w:r>
      <w:r w:rsidRPr="00394459">
        <w:rPr>
          <w:rFonts w:ascii="Times New Roman" w:hAnsi="Times New Roman" w:cs="Times New Roman"/>
        </w:rPr>
        <w:t>башка</w:t>
      </w:r>
      <w:r w:rsidRPr="00BF02D9">
        <w:rPr>
          <w:rFonts w:ascii="Times New Roman" w:hAnsi="Times New Roman" w:cs="Times New Roman"/>
          <w:lang w:val="en-US"/>
        </w:rPr>
        <w:t xml:space="preserve"> </w:t>
      </w:r>
      <w:r w:rsidRPr="00394459">
        <w:rPr>
          <w:rFonts w:ascii="Times New Roman" w:hAnsi="Times New Roman" w:cs="Times New Roman"/>
        </w:rPr>
        <w:t>салык</w:t>
      </w:r>
      <w:r w:rsidRPr="00BF02D9">
        <w:rPr>
          <w:rFonts w:ascii="Times New Roman" w:hAnsi="Times New Roman" w:cs="Times New Roman"/>
          <w:lang w:val="en-US"/>
        </w:rPr>
        <w:t xml:space="preserve"> </w:t>
      </w:r>
      <w:r w:rsidRPr="00394459">
        <w:rPr>
          <w:rFonts w:ascii="Times New Roman" w:hAnsi="Times New Roman" w:cs="Times New Roman"/>
        </w:rPr>
        <w:t>эрежелериндеги</w:t>
      </w:r>
      <w:r w:rsidRPr="00BF02D9">
        <w:rPr>
          <w:rFonts w:ascii="Times New Roman" w:hAnsi="Times New Roman" w:cs="Times New Roman"/>
          <w:lang w:val="en-US"/>
        </w:rPr>
        <w:t xml:space="preserve"> </w:t>
      </w:r>
      <w:r w:rsidRPr="00394459">
        <w:rPr>
          <w:rFonts w:ascii="Times New Roman" w:hAnsi="Times New Roman" w:cs="Times New Roman"/>
        </w:rPr>
        <w:t>өзгөртүү</w:t>
      </w:r>
      <w:r w:rsidRPr="00BF02D9">
        <w:rPr>
          <w:rFonts w:ascii="Times New Roman" w:hAnsi="Times New Roman" w:cs="Times New Roman"/>
          <w:lang w:val="en-US"/>
        </w:rPr>
        <w:t xml:space="preserve"> </w:t>
      </w:r>
      <w:r w:rsidRPr="00394459">
        <w:rPr>
          <w:rFonts w:ascii="Times New Roman" w:hAnsi="Times New Roman" w:cs="Times New Roman"/>
        </w:rPr>
        <w:t>мурда</w:t>
      </w:r>
      <w:r w:rsidRPr="00BF02D9">
        <w:rPr>
          <w:rFonts w:ascii="Times New Roman" w:hAnsi="Times New Roman" w:cs="Times New Roman"/>
          <w:lang w:val="en-US"/>
        </w:rPr>
        <w:t xml:space="preserve"> </w:t>
      </w:r>
      <w:r w:rsidRPr="00394459">
        <w:rPr>
          <w:rFonts w:ascii="Times New Roman" w:hAnsi="Times New Roman" w:cs="Times New Roman"/>
        </w:rPr>
        <w:t>пайданын</w:t>
      </w:r>
      <w:r w:rsidRPr="00BF02D9">
        <w:rPr>
          <w:rFonts w:ascii="Times New Roman" w:hAnsi="Times New Roman" w:cs="Times New Roman"/>
          <w:lang w:val="en-US"/>
        </w:rPr>
        <w:t xml:space="preserve"> </w:t>
      </w:r>
      <w:r w:rsidRPr="00394459">
        <w:rPr>
          <w:rFonts w:ascii="Times New Roman" w:hAnsi="Times New Roman" w:cs="Times New Roman"/>
        </w:rPr>
        <w:t>же</w:t>
      </w:r>
      <w:r w:rsidRPr="00BF02D9">
        <w:rPr>
          <w:rFonts w:ascii="Times New Roman" w:hAnsi="Times New Roman" w:cs="Times New Roman"/>
          <w:lang w:val="en-US"/>
        </w:rPr>
        <w:t xml:space="preserve"> </w:t>
      </w:r>
      <w:r w:rsidRPr="00394459">
        <w:rPr>
          <w:rFonts w:ascii="Times New Roman" w:hAnsi="Times New Roman" w:cs="Times New Roman"/>
        </w:rPr>
        <w:t>зыяндын</w:t>
      </w:r>
      <w:r w:rsidRPr="00BF02D9">
        <w:rPr>
          <w:rFonts w:ascii="Times New Roman" w:hAnsi="Times New Roman" w:cs="Times New Roman"/>
          <w:lang w:val="en-US"/>
        </w:rPr>
        <w:t xml:space="preserve"> </w:t>
      </w:r>
      <w:r w:rsidRPr="00394459">
        <w:rPr>
          <w:rFonts w:ascii="Times New Roman" w:hAnsi="Times New Roman" w:cs="Times New Roman"/>
        </w:rPr>
        <w:t>курамында</w:t>
      </w:r>
      <w:r w:rsidRPr="00BF02D9">
        <w:rPr>
          <w:rFonts w:ascii="Times New Roman" w:hAnsi="Times New Roman" w:cs="Times New Roman"/>
          <w:lang w:val="en-US"/>
        </w:rPr>
        <w:t xml:space="preserve"> </w:t>
      </w:r>
      <w:r w:rsidRPr="00394459">
        <w:rPr>
          <w:rFonts w:ascii="Times New Roman" w:hAnsi="Times New Roman" w:cs="Times New Roman"/>
        </w:rPr>
        <w:t>чагылдырылбаган</w:t>
      </w:r>
      <w:r w:rsidRPr="00BF02D9">
        <w:rPr>
          <w:rFonts w:ascii="Times New Roman" w:hAnsi="Times New Roman" w:cs="Times New Roman"/>
          <w:lang w:val="en-US"/>
        </w:rPr>
        <w:t xml:space="preserve"> </w:t>
      </w:r>
      <w:r w:rsidRPr="00394459">
        <w:rPr>
          <w:rFonts w:ascii="Times New Roman" w:hAnsi="Times New Roman" w:cs="Times New Roman"/>
        </w:rPr>
        <w:t>беренелерге</w:t>
      </w:r>
      <w:r w:rsidRPr="00BF02D9">
        <w:rPr>
          <w:rFonts w:ascii="Times New Roman" w:hAnsi="Times New Roman" w:cs="Times New Roman"/>
          <w:lang w:val="en-US"/>
        </w:rPr>
        <w:t xml:space="preserve"> (</w:t>
      </w:r>
      <w:r w:rsidRPr="00394459">
        <w:rPr>
          <w:rFonts w:ascii="Times New Roman" w:hAnsi="Times New Roman" w:cs="Times New Roman"/>
        </w:rPr>
        <w:t>бүт</w:t>
      </w:r>
      <w:r w:rsidRPr="00BF02D9">
        <w:rPr>
          <w:rFonts w:ascii="Times New Roman" w:hAnsi="Times New Roman" w:cs="Times New Roman"/>
          <w:lang w:val="en-US"/>
        </w:rPr>
        <w:t xml:space="preserve"> </w:t>
      </w:r>
      <w:r w:rsidRPr="00394459">
        <w:rPr>
          <w:rFonts w:ascii="Times New Roman" w:hAnsi="Times New Roman" w:cs="Times New Roman"/>
        </w:rPr>
        <w:t>бойдон</w:t>
      </w:r>
      <w:r w:rsidRPr="00BF02D9">
        <w:rPr>
          <w:rFonts w:ascii="Times New Roman" w:hAnsi="Times New Roman" w:cs="Times New Roman"/>
          <w:lang w:val="en-US"/>
        </w:rPr>
        <w:t xml:space="preserve"> </w:t>
      </w:r>
      <w:r w:rsidRPr="00394459">
        <w:rPr>
          <w:rFonts w:ascii="Times New Roman" w:hAnsi="Times New Roman" w:cs="Times New Roman"/>
        </w:rPr>
        <w:t>же</w:t>
      </w:r>
      <w:r w:rsidRPr="00BF02D9">
        <w:rPr>
          <w:rFonts w:ascii="Times New Roman" w:hAnsi="Times New Roman" w:cs="Times New Roman"/>
          <w:lang w:val="en-US"/>
        </w:rPr>
        <w:t xml:space="preserve"> </w:t>
      </w:r>
      <w:r w:rsidRPr="00394459">
        <w:rPr>
          <w:rFonts w:ascii="Times New Roman" w:hAnsi="Times New Roman" w:cs="Times New Roman"/>
        </w:rPr>
        <w:t>жарым</w:t>
      </w:r>
      <w:r w:rsidRPr="00BF02D9">
        <w:rPr>
          <w:rFonts w:ascii="Times New Roman" w:hAnsi="Times New Roman" w:cs="Times New Roman"/>
          <w:lang w:val="en-US"/>
        </w:rPr>
        <w:t>-</w:t>
      </w:r>
      <w:r w:rsidRPr="00394459">
        <w:rPr>
          <w:rFonts w:ascii="Times New Roman" w:hAnsi="Times New Roman" w:cs="Times New Roman"/>
        </w:rPr>
        <w:t>жартылай</w:t>
      </w:r>
      <w:r w:rsidRPr="00BF02D9">
        <w:rPr>
          <w:rFonts w:ascii="Times New Roman" w:hAnsi="Times New Roman" w:cs="Times New Roman"/>
          <w:lang w:val="en-US"/>
        </w:rPr>
        <w:t xml:space="preserve">) </w:t>
      </w:r>
      <w:r w:rsidRPr="00394459">
        <w:rPr>
          <w:rFonts w:ascii="Times New Roman" w:hAnsi="Times New Roman" w:cs="Times New Roman"/>
        </w:rPr>
        <w:t>тийиштүү</w:t>
      </w:r>
      <w:r w:rsidRPr="00BF02D9">
        <w:rPr>
          <w:rFonts w:ascii="Times New Roman" w:hAnsi="Times New Roman" w:cs="Times New Roman"/>
          <w:lang w:val="en-US"/>
        </w:rPr>
        <w:t xml:space="preserve">  </w:t>
      </w:r>
      <w:r w:rsidRPr="00394459">
        <w:rPr>
          <w:rFonts w:ascii="Times New Roman" w:hAnsi="Times New Roman" w:cs="Times New Roman"/>
        </w:rPr>
        <w:t>болгон</w:t>
      </w:r>
      <w:r w:rsidRPr="00BF02D9">
        <w:rPr>
          <w:rFonts w:ascii="Times New Roman" w:hAnsi="Times New Roman" w:cs="Times New Roman"/>
          <w:lang w:val="en-US"/>
        </w:rPr>
        <w:t xml:space="preserve"> </w:t>
      </w:r>
      <w:r w:rsidRPr="00394459">
        <w:rPr>
          <w:rFonts w:ascii="Times New Roman" w:hAnsi="Times New Roman" w:cs="Times New Roman"/>
        </w:rPr>
        <w:t>кийинкиге</w:t>
      </w:r>
      <w:r w:rsidRPr="00BF02D9">
        <w:rPr>
          <w:rFonts w:ascii="Times New Roman" w:hAnsi="Times New Roman" w:cs="Times New Roman"/>
          <w:lang w:val="en-US"/>
        </w:rPr>
        <w:t xml:space="preserve"> </w:t>
      </w:r>
      <w:r w:rsidRPr="00394459">
        <w:rPr>
          <w:rFonts w:ascii="Times New Roman" w:hAnsi="Times New Roman" w:cs="Times New Roman"/>
        </w:rPr>
        <w:t>калтырылган</w:t>
      </w:r>
      <w:r w:rsidRPr="00BF02D9">
        <w:rPr>
          <w:rFonts w:ascii="Times New Roman" w:hAnsi="Times New Roman" w:cs="Times New Roman"/>
          <w:lang w:val="en-US"/>
        </w:rPr>
        <w:t xml:space="preserve"> </w:t>
      </w:r>
      <w:r w:rsidRPr="00394459">
        <w:rPr>
          <w:rFonts w:ascii="Times New Roman" w:hAnsi="Times New Roman" w:cs="Times New Roman"/>
        </w:rPr>
        <w:t>салык</w:t>
      </w:r>
      <w:r w:rsidRPr="00BF02D9">
        <w:rPr>
          <w:rFonts w:ascii="Times New Roman" w:hAnsi="Times New Roman" w:cs="Times New Roman"/>
          <w:lang w:val="en-US"/>
        </w:rPr>
        <w:t xml:space="preserve"> </w:t>
      </w:r>
      <w:r w:rsidRPr="00394459">
        <w:rPr>
          <w:rFonts w:ascii="Times New Roman" w:hAnsi="Times New Roman" w:cs="Times New Roman"/>
        </w:rPr>
        <w:t>активине</w:t>
      </w:r>
      <w:r w:rsidRPr="00BF02D9">
        <w:rPr>
          <w:rFonts w:ascii="Times New Roman" w:hAnsi="Times New Roman" w:cs="Times New Roman"/>
          <w:lang w:val="en-US"/>
        </w:rPr>
        <w:t xml:space="preserve"> </w:t>
      </w:r>
      <w:r w:rsidRPr="00394459">
        <w:rPr>
          <w:rFonts w:ascii="Times New Roman" w:hAnsi="Times New Roman" w:cs="Times New Roman"/>
        </w:rPr>
        <w:t>же</w:t>
      </w:r>
      <w:r w:rsidRPr="00BF02D9">
        <w:rPr>
          <w:rFonts w:ascii="Times New Roman" w:hAnsi="Times New Roman" w:cs="Times New Roman"/>
          <w:lang w:val="en-US"/>
        </w:rPr>
        <w:t xml:space="preserve"> </w:t>
      </w:r>
      <w:r w:rsidRPr="00394459">
        <w:rPr>
          <w:rFonts w:ascii="Times New Roman" w:hAnsi="Times New Roman" w:cs="Times New Roman"/>
        </w:rPr>
        <w:t>кийинкиге</w:t>
      </w:r>
      <w:r w:rsidRPr="00BF02D9">
        <w:rPr>
          <w:rFonts w:ascii="Times New Roman" w:hAnsi="Times New Roman" w:cs="Times New Roman"/>
          <w:lang w:val="en-US"/>
        </w:rPr>
        <w:t xml:space="preserve"> </w:t>
      </w:r>
      <w:r w:rsidRPr="00394459">
        <w:rPr>
          <w:rFonts w:ascii="Times New Roman" w:hAnsi="Times New Roman" w:cs="Times New Roman"/>
        </w:rPr>
        <w:t>калтырылган</w:t>
      </w:r>
      <w:r w:rsidRPr="00BF02D9">
        <w:rPr>
          <w:rFonts w:ascii="Times New Roman" w:hAnsi="Times New Roman" w:cs="Times New Roman"/>
          <w:lang w:val="en-US"/>
        </w:rPr>
        <w:t xml:space="preserve"> </w:t>
      </w:r>
      <w:r w:rsidRPr="00394459">
        <w:rPr>
          <w:rFonts w:ascii="Times New Roman" w:hAnsi="Times New Roman" w:cs="Times New Roman"/>
        </w:rPr>
        <w:t>салык</w:t>
      </w:r>
      <w:r w:rsidRPr="00BF02D9">
        <w:rPr>
          <w:rFonts w:ascii="Times New Roman" w:hAnsi="Times New Roman" w:cs="Times New Roman"/>
          <w:lang w:val="en-US"/>
        </w:rPr>
        <w:t xml:space="preserve"> </w:t>
      </w:r>
      <w:r w:rsidRPr="00394459">
        <w:rPr>
          <w:rFonts w:ascii="Times New Roman" w:hAnsi="Times New Roman" w:cs="Times New Roman"/>
        </w:rPr>
        <w:t>милдеттенмесине</w:t>
      </w:r>
      <w:r w:rsidRPr="00BF02D9">
        <w:rPr>
          <w:rFonts w:ascii="Times New Roman" w:hAnsi="Times New Roman" w:cs="Times New Roman"/>
          <w:lang w:val="en-US"/>
        </w:rPr>
        <w:t xml:space="preserve"> </w:t>
      </w:r>
      <w:r w:rsidRPr="00394459">
        <w:rPr>
          <w:rFonts w:ascii="Times New Roman" w:hAnsi="Times New Roman" w:cs="Times New Roman"/>
        </w:rPr>
        <w:t>таасир</w:t>
      </w:r>
      <w:r w:rsidRPr="00BF02D9">
        <w:rPr>
          <w:rFonts w:ascii="Times New Roman" w:hAnsi="Times New Roman" w:cs="Times New Roman"/>
          <w:lang w:val="en-US"/>
        </w:rPr>
        <w:t xml:space="preserve"> </w:t>
      </w:r>
      <w:r w:rsidRPr="00394459">
        <w:rPr>
          <w:rFonts w:ascii="Times New Roman" w:hAnsi="Times New Roman" w:cs="Times New Roman"/>
        </w:rPr>
        <w:t>тийгизет</w:t>
      </w:r>
      <w:r w:rsidRPr="00BF02D9">
        <w:rPr>
          <w:rFonts w:ascii="Times New Roman" w:hAnsi="Times New Roman" w:cs="Times New Roman"/>
          <w:lang w:val="en-US"/>
        </w:rPr>
        <w:t xml:space="preserve">; </w:t>
      </w:r>
      <w:r w:rsidRPr="00394459">
        <w:rPr>
          <w:rFonts w:ascii="Times New Roman" w:hAnsi="Times New Roman" w:cs="Times New Roman"/>
        </w:rPr>
        <w:t>же</w:t>
      </w:r>
    </w:p>
    <w:p w:rsidR="00A21D66" w:rsidRPr="00BF02D9" w:rsidRDefault="00A21D66" w:rsidP="00C031FC">
      <w:pPr>
        <w:spacing w:line="240" w:lineRule="auto"/>
        <w:ind w:left="1410" w:hanging="705"/>
        <w:jc w:val="both"/>
        <w:rPr>
          <w:rFonts w:ascii="Times New Roman" w:hAnsi="Times New Roman" w:cs="Times New Roman"/>
          <w:lang w:val="en-US"/>
        </w:rPr>
      </w:pPr>
      <w:r w:rsidRPr="00BF02D9">
        <w:rPr>
          <w:rFonts w:ascii="Times New Roman" w:hAnsi="Times New Roman" w:cs="Times New Roman"/>
          <w:lang w:val="en-US"/>
        </w:rPr>
        <w:t>(</w:t>
      </w:r>
      <w:r w:rsidRPr="00394459">
        <w:rPr>
          <w:rFonts w:ascii="Times New Roman" w:hAnsi="Times New Roman" w:cs="Times New Roman"/>
          <w:lang w:val="en-US"/>
        </w:rPr>
        <w:t>c</w:t>
      </w:r>
      <w:r w:rsidRPr="00BF02D9">
        <w:rPr>
          <w:rFonts w:ascii="Times New Roman" w:hAnsi="Times New Roman" w:cs="Times New Roman"/>
          <w:lang w:val="en-US"/>
        </w:rPr>
        <w:t>)</w:t>
      </w:r>
      <w:r w:rsidRPr="00BF02D9">
        <w:rPr>
          <w:rFonts w:ascii="Times New Roman" w:hAnsi="Times New Roman" w:cs="Times New Roman"/>
          <w:lang w:val="en-US"/>
        </w:rPr>
        <w:tab/>
      </w:r>
      <w:r w:rsidRPr="00394459">
        <w:rPr>
          <w:rFonts w:ascii="Times New Roman" w:hAnsi="Times New Roman" w:cs="Times New Roman"/>
        </w:rPr>
        <w:t>ишкана</w:t>
      </w:r>
      <w:r w:rsidRPr="00BF02D9">
        <w:rPr>
          <w:rFonts w:ascii="Times New Roman" w:hAnsi="Times New Roman" w:cs="Times New Roman"/>
          <w:lang w:val="en-US"/>
        </w:rPr>
        <w:t xml:space="preserve"> </w:t>
      </w:r>
      <w:r w:rsidRPr="00394459">
        <w:rPr>
          <w:rFonts w:ascii="Times New Roman" w:hAnsi="Times New Roman" w:cs="Times New Roman"/>
        </w:rPr>
        <w:t>кийинкиге</w:t>
      </w:r>
      <w:r w:rsidRPr="00BF02D9">
        <w:rPr>
          <w:rFonts w:ascii="Times New Roman" w:hAnsi="Times New Roman" w:cs="Times New Roman"/>
          <w:lang w:val="en-US"/>
        </w:rPr>
        <w:t xml:space="preserve"> </w:t>
      </w:r>
      <w:r w:rsidRPr="00394459">
        <w:rPr>
          <w:rFonts w:ascii="Times New Roman" w:hAnsi="Times New Roman" w:cs="Times New Roman"/>
        </w:rPr>
        <w:t>калтырылган</w:t>
      </w:r>
      <w:r w:rsidRPr="00BF02D9">
        <w:rPr>
          <w:rFonts w:ascii="Times New Roman" w:hAnsi="Times New Roman" w:cs="Times New Roman"/>
          <w:lang w:val="en-US"/>
        </w:rPr>
        <w:t xml:space="preserve"> </w:t>
      </w:r>
      <w:r w:rsidRPr="00394459">
        <w:rPr>
          <w:rFonts w:ascii="Times New Roman" w:hAnsi="Times New Roman" w:cs="Times New Roman"/>
        </w:rPr>
        <w:t>салык</w:t>
      </w:r>
      <w:r w:rsidRPr="00BF02D9">
        <w:rPr>
          <w:rFonts w:ascii="Times New Roman" w:hAnsi="Times New Roman" w:cs="Times New Roman"/>
          <w:lang w:val="en-US"/>
        </w:rPr>
        <w:t xml:space="preserve"> </w:t>
      </w:r>
      <w:r w:rsidRPr="00394459">
        <w:rPr>
          <w:rFonts w:ascii="Times New Roman" w:hAnsi="Times New Roman" w:cs="Times New Roman"/>
        </w:rPr>
        <w:t>активин</w:t>
      </w:r>
      <w:r w:rsidRPr="00BF02D9">
        <w:rPr>
          <w:rFonts w:ascii="Times New Roman" w:hAnsi="Times New Roman" w:cs="Times New Roman"/>
          <w:lang w:val="en-US"/>
        </w:rPr>
        <w:t xml:space="preserve"> </w:t>
      </w:r>
      <w:r w:rsidRPr="00394459">
        <w:rPr>
          <w:rFonts w:ascii="Times New Roman" w:hAnsi="Times New Roman" w:cs="Times New Roman"/>
        </w:rPr>
        <w:t>таануу</w:t>
      </w:r>
      <w:r w:rsidRPr="00BF02D9">
        <w:rPr>
          <w:rFonts w:ascii="Times New Roman" w:hAnsi="Times New Roman" w:cs="Times New Roman"/>
          <w:lang w:val="en-US"/>
        </w:rPr>
        <w:t xml:space="preserve"> </w:t>
      </w:r>
      <w:r w:rsidRPr="00394459">
        <w:rPr>
          <w:rFonts w:ascii="Times New Roman" w:hAnsi="Times New Roman" w:cs="Times New Roman"/>
        </w:rPr>
        <w:t>же</w:t>
      </w:r>
      <w:r w:rsidRPr="00BF02D9">
        <w:rPr>
          <w:rFonts w:ascii="Times New Roman" w:hAnsi="Times New Roman" w:cs="Times New Roman"/>
          <w:lang w:val="en-US"/>
        </w:rPr>
        <w:t xml:space="preserve"> </w:t>
      </w:r>
      <w:r w:rsidRPr="00394459">
        <w:rPr>
          <w:rFonts w:ascii="Times New Roman" w:hAnsi="Times New Roman" w:cs="Times New Roman"/>
        </w:rPr>
        <w:t>аны</w:t>
      </w:r>
      <w:r w:rsidRPr="00BF02D9">
        <w:rPr>
          <w:rFonts w:ascii="Times New Roman" w:hAnsi="Times New Roman" w:cs="Times New Roman"/>
          <w:lang w:val="en-US"/>
        </w:rPr>
        <w:t xml:space="preserve"> </w:t>
      </w:r>
      <w:r w:rsidRPr="00394459">
        <w:rPr>
          <w:rFonts w:ascii="Times New Roman" w:hAnsi="Times New Roman" w:cs="Times New Roman"/>
        </w:rPr>
        <w:t>таанууну</w:t>
      </w:r>
      <w:r w:rsidRPr="00BF02D9">
        <w:rPr>
          <w:rFonts w:ascii="Times New Roman" w:hAnsi="Times New Roman" w:cs="Times New Roman"/>
          <w:lang w:val="en-US"/>
        </w:rPr>
        <w:t xml:space="preserve"> </w:t>
      </w:r>
      <w:r w:rsidRPr="00394459">
        <w:rPr>
          <w:rFonts w:ascii="Times New Roman" w:hAnsi="Times New Roman" w:cs="Times New Roman"/>
        </w:rPr>
        <w:t>толук</w:t>
      </w:r>
      <w:r w:rsidRPr="00BF02D9">
        <w:rPr>
          <w:rFonts w:ascii="Times New Roman" w:hAnsi="Times New Roman" w:cs="Times New Roman"/>
          <w:lang w:val="en-US"/>
        </w:rPr>
        <w:t xml:space="preserve"> </w:t>
      </w:r>
      <w:r w:rsidRPr="00394459">
        <w:rPr>
          <w:rFonts w:ascii="Times New Roman" w:hAnsi="Times New Roman" w:cs="Times New Roman"/>
        </w:rPr>
        <w:t>көлөмдө</w:t>
      </w:r>
      <w:r w:rsidRPr="00BF02D9">
        <w:rPr>
          <w:rFonts w:ascii="Times New Roman" w:hAnsi="Times New Roman" w:cs="Times New Roman"/>
          <w:lang w:val="en-US"/>
        </w:rPr>
        <w:t xml:space="preserve"> </w:t>
      </w:r>
      <w:r w:rsidRPr="00394459">
        <w:rPr>
          <w:rFonts w:ascii="Times New Roman" w:hAnsi="Times New Roman" w:cs="Times New Roman"/>
        </w:rPr>
        <w:t>токтотуу</w:t>
      </w:r>
      <w:r w:rsidRPr="00BF02D9">
        <w:rPr>
          <w:rFonts w:ascii="Times New Roman" w:hAnsi="Times New Roman" w:cs="Times New Roman"/>
          <w:lang w:val="en-US"/>
        </w:rPr>
        <w:t xml:space="preserve"> </w:t>
      </w:r>
      <w:r w:rsidRPr="00394459">
        <w:rPr>
          <w:rFonts w:ascii="Times New Roman" w:hAnsi="Times New Roman" w:cs="Times New Roman"/>
        </w:rPr>
        <w:t>жөнүндө</w:t>
      </w:r>
      <w:r w:rsidRPr="00BF02D9">
        <w:rPr>
          <w:rFonts w:ascii="Times New Roman" w:hAnsi="Times New Roman" w:cs="Times New Roman"/>
          <w:lang w:val="en-US"/>
        </w:rPr>
        <w:t xml:space="preserve"> </w:t>
      </w:r>
      <w:r w:rsidRPr="00394459">
        <w:rPr>
          <w:rFonts w:ascii="Times New Roman" w:hAnsi="Times New Roman" w:cs="Times New Roman"/>
        </w:rPr>
        <w:t>чечим</w:t>
      </w:r>
      <w:r w:rsidRPr="00BF02D9">
        <w:rPr>
          <w:rFonts w:ascii="Times New Roman" w:hAnsi="Times New Roman" w:cs="Times New Roman"/>
          <w:lang w:val="en-US"/>
        </w:rPr>
        <w:t xml:space="preserve"> </w:t>
      </w:r>
      <w:r w:rsidRPr="00394459">
        <w:rPr>
          <w:rFonts w:ascii="Times New Roman" w:hAnsi="Times New Roman" w:cs="Times New Roman"/>
        </w:rPr>
        <w:t>кабыл</w:t>
      </w:r>
      <w:r w:rsidRPr="00BF02D9">
        <w:rPr>
          <w:rFonts w:ascii="Times New Roman" w:hAnsi="Times New Roman" w:cs="Times New Roman"/>
          <w:lang w:val="en-US"/>
        </w:rPr>
        <w:t xml:space="preserve"> </w:t>
      </w:r>
      <w:r w:rsidRPr="00394459">
        <w:rPr>
          <w:rFonts w:ascii="Times New Roman" w:hAnsi="Times New Roman" w:cs="Times New Roman"/>
        </w:rPr>
        <w:t>алат</w:t>
      </w:r>
      <w:r w:rsidRPr="00BF02D9">
        <w:rPr>
          <w:rFonts w:ascii="Times New Roman" w:hAnsi="Times New Roman" w:cs="Times New Roman"/>
          <w:lang w:val="en-US"/>
        </w:rPr>
        <w:t xml:space="preserve">, </w:t>
      </w:r>
      <w:r w:rsidRPr="00394459">
        <w:rPr>
          <w:rFonts w:ascii="Times New Roman" w:hAnsi="Times New Roman" w:cs="Times New Roman"/>
        </w:rPr>
        <w:t>мында</w:t>
      </w:r>
      <w:r w:rsidRPr="00BF02D9">
        <w:rPr>
          <w:rFonts w:ascii="Times New Roman" w:hAnsi="Times New Roman" w:cs="Times New Roman"/>
          <w:lang w:val="en-US"/>
        </w:rPr>
        <w:t xml:space="preserve"> </w:t>
      </w:r>
      <w:r w:rsidRPr="00394459">
        <w:rPr>
          <w:rFonts w:ascii="Times New Roman" w:hAnsi="Times New Roman" w:cs="Times New Roman"/>
        </w:rPr>
        <w:t>кийинкиге</w:t>
      </w:r>
      <w:r w:rsidRPr="00BF02D9">
        <w:rPr>
          <w:rFonts w:ascii="Times New Roman" w:hAnsi="Times New Roman" w:cs="Times New Roman"/>
          <w:lang w:val="en-US"/>
        </w:rPr>
        <w:t xml:space="preserve"> </w:t>
      </w:r>
      <w:r w:rsidRPr="00394459">
        <w:rPr>
          <w:rFonts w:ascii="Times New Roman" w:hAnsi="Times New Roman" w:cs="Times New Roman"/>
        </w:rPr>
        <w:t>калтырылган</w:t>
      </w:r>
      <w:r w:rsidRPr="00BF02D9">
        <w:rPr>
          <w:rFonts w:ascii="Times New Roman" w:hAnsi="Times New Roman" w:cs="Times New Roman"/>
          <w:lang w:val="en-US"/>
        </w:rPr>
        <w:t xml:space="preserve"> </w:t>
      </w:r>
      <w:r w:rsidRPr="00394459">
        <w:rPr>
          <w:rFonts w:ascii="Times New Roman" w:hAnsi="Times New Roman" w:cs="Times New Roman"/>
        </w:rPr>
        <w:t>салык</w:t>
      </w:r>
      <w:r w:rsidRPr="00BF02D9">
        <w:rPr>
          <w:rFonts w:ascii="Times New Roman" w:hAnsi="Times New Roman" w:cs="Times New Roman"/>
          <w:lang w:val="en-US"/>
        </w:rPr>
        <w:t xml:space="preserve"> </w:t>
      </w:r>
      <w:r w:rsidRPr="00394459">
        <w:rPr>
          <w:rFonts w:ascii="Times New Roman" w:hAnsi="Times New Roman" w:cs="Times New Roman"/>
        </w:rPr>
        <w:t>активи</w:t>
      </w:r>
      <w:r w:rsidRPr="00BF02D9">
        <w:rPr>
          <w:rFonts w:ascii="Times New Roman" w:hAnsi="Times New Roman" w:cs="Times New Roman"/>
          <w:lang w:val="en-US"/>
        </w:rPr>
        <w:t xml:space="preserve"> </w:t>
      </w:r>
      <w:r w:rsidRPr="00394459">
        <w:rPr>
          <w:rFonts w:ascii="Times New Roman" w:hAnsi="Times New Roman" w:cs="Times New Roman"/>
        </w:rPr>
        <w:t>мурда</w:t>
      </w:r>
      <w:r w:rsidRPr="00BF02D9">
        <w:rPr>
          <w:rFonts w:ascii="Times New Roman" w:hAnsi="Times New Roman" w:cs="Times New Roman"/>
          <w:lang w:val="en-US"/>
        </w:rPr>
        <w:t xml:space="preserve"> </w:t>
      </w:r>
      <w:r w:rsidRPr="00394459">
        <w:rPr>
          <w:rFonts w:ascii="Times New Roman" w:hAnsi="Times New Roman" w:cs="Times New Roman"/>
        </w:rPr>
        <w:t>пайданын</w:t>
      </w:r>
      <w:r w:rsidRPr="00BF02D9">
        <w:rPr>
          <w:rFonts w:ascii="Times New Roman" w:hAnsi="Times New Roman" w:cs="Times New Roman"/>
          <w:lang w:val="en-US"/>
        </w:rPr>
        <w:t xml:space="preserve"> </w:t>
      </w:r>
      <w:r w:rsidRPr="00394459">
        <w:rPr>
          <w:rFonts w:ascii="Times New Roman" w:hAnsi="Times New Roman" w:cs="Times New Roman"/>
        </w:rPr>
        <w:t>же</w:t>
      </w:r>
      <w:r w:rsidRPr="00BF02D9">
        <w:rPr>
          <w:rFonts w:ascii="Times New Roman" w:hAnsi="Times New Roman" w:cs="Times New Roman"/>
          <w:lang w:val="en-US"/>
        </w:rPr>
        <w:t xml:space="preserve"> </w:t>
      </w:r>
      <w:r w:rsidRPr="00394459">
        <w:rPr>
          <w:rFonts w:ascii="Times New Roman" w:hAnsi="Times New Roman" w:cs="Times New Roman"/>
        </w:rPr>
        <w:t>зыяндын</w:t>
      </w:r>
      <w:r w:rsidRPr="00BF02D9">
        <w:rPr>
          <w:rFonts w:ascii="Times New Roman" w:hAnsi="Times New Roman" w:cs="Times New Roman"/>
          <w:lang w:val="en-US"/>
        </w:rPr>
        <w:t xml:space="preserve"> </w:t>
      </w:r>
      <w:r w:rsidRPr="00394459">
        <w:rPr>
          <w:rFonts w:ascii="Times New Roman" w:hAnsi="Times New Roman" w:cs="Times New Roman"/>
        </w:rPr>
        <w:t>курамында</w:t>
      </w:r>
      <w:r w:rsidRPr="00BF02D9">
        <w:rPr>
          <w:rFonts w:ascii="Times New Roman" w:hAnsi="Times New Roman" w:cs="Times New Roman"/>
          <w:lang w:val="en-US"/>
        </w:rPr>
        <w:t xml:space="preserve"> </w:t>
      </w:r>
      <w:r w:rsidRPr="00394459">
        <w:rPr>
          <w:rFonts w:ascii="Times New Roman" w:hAnsi="Times New Roman" w:cs="Times New Roman"/>
        </w:rPr>
        <w:t>чагылдырылбаган</w:t>
      </w:r>
      <w:r w:rsidRPr="00BF02D9">
        <w:rPr>
          <w:rFonts w:ascii="Times New Roman" w:hAnsi="Times New Roman" w:cs="Times New Roman"/>
          <w:lang w:val="en-US"/>
        </w:rPr>
        <w:t xml:space="preserve"> </w:t>
      </w:r>
      <w:r w:rsidRPr="00394459">
        <w:rPr>
          <w:rFonts w:ascii="Times New Roman" w:hAnsi="Times New Roman" w:cs="Times New Roman"/>
        </w:rPr>
        <w:t>беренеге</w:t>
      </w:r>
      <w:r w:rsidRPr="00BF02D9">
        <w:rPr>
          <w:rFonts w:ascii="Times New Roman" w:hAnsi="Times New Roman" w:cs="Times New Roman"/>
          <w:lang w:val="en-US"/>
        </w:rPr>
        <w:t xml:space="preserve"> (</w:t>
      </w:r>
      <w:r w:rsidRPr="00394459">
        <w:rPr>
          <w:rFonts w:ascii="Times New Roman" w:hAnsi="Times New Roman" w:cs="Times New Roman"/>
        </w:rPr>
        <w:t>бүт</w:t>
      </w:r>
      <w:r w:rsidRPr="00BF02D9">
        <w:rPr>
          <w:rFonts w:ascii="Times New Roman" w:hAnsi="Times New Roman" w:cs="Times New Roman"/>
          <w:lang w:val="en-US"/>
        </w:rPr>
        <w:t xml:space="preserve"> </w:t>
      </w:r>
      <w:r w:rsidRPr="00394459">
        <w:rPr>
          <w:rFonts w:ascii="Times New Roman" w:hAnsi="Times New Roman" w:cs="Times New Roman"/>
        </w:rPr>
        <w:t>бойдон</w:t>
      </w:r>
      <w:r w:rsidRPr="00BF02D9">
        <w:rPr>
          <w:rFonts w:ascii="Times New Roman" w:hAnsi="Times New Roman" w:cs="Times New Roman"/>
          <w:lang w:val="en-US"/>
        </w:rPr>
        <w:t xml:space="preserve"> </w:t>
      </w:r>
      <w:r w:rsidRPr="00394459">
        <w:rPr>
          <w:rFonts w:ascii="Times New Roman" w:hAnsi="Times New Roman" w:cs="Times New Roman"/>
        </w:rPr>
        <w:t>же</w:t>
      </w:r>
      <w:r w:rsidRPr="00BF02D9">
        <w:rPr>
          <w:rFonts w:ascii="Times New Roman" w:hAnsi="Times New Roman" w:cs="Times New Roman"/>
          <w:lang w:val="en-US"/>
        </w:rPr>
        <w:t xml:space="preserve"> </w:t>
      </w:r>
      <w:r w:rsidRPr="00394459">
        <w:rPr>
          <w:rFonts w:ascii="Times New Roman" w:hAnsi="Times New Roman" w:cs="Times New Roman"/>
        </w:rPr>
        <w:t>жарым</w:t>
      </w:r>
      <w:r w:rsidRPr="00BF02D9">
        <w:rPr>
          <w:rFonts w:ascii="Times New Roman" w:hAnsi="Times New Roman" w:cs="Times New Roman"/>
          <w:lang w:val="en-US"/>
        </w:rPr>
        <w:t>-</w:t>
      </w:r>
      <w:r w:rsidRPr="00394459">
        <w:rPr>
          <w:rFonts w:ascii="Times New Roman" w:hAnsi="Times New Roman" w:cs="Times New Roman"/>
        </w:rPr>
        <w:t>жартылай</w:t>
      </w:r>
      <w:r w:rsidRPr="00BF02D9">
        <w:rPr>
          <w:rFonts w:ascii="Times New Roman" w:hAnsi="Times New Roman" w:cs="Times New Roman"/>
          <w:lang w:val="en-US"/>
        </w:rPr>
        <w:t xml:space="preserve">) </w:t>
      </w:r>
      <w:r w:rsidRPr="00394459">
        <w:rPr>
          <w:rFonts w:ascii="Times New Roman" w:hAnsi="Times New Roman" w:cs="Times New Roman"/>
        </w:rPr>
        <w:t>кирет</w:t>
      </w:r>
      <w:r w:rsidRPr="00BF02D9">
        <w:rPr>
          <w:rFonts w:ascii="Times New Roman" w:hAnsi="Times New Roman" w:cs="Times New Roman"/>
          <w:lang w:val="en-US"/>
        </w:rPr>
        <w:t>.</w:t>
      </w:r>
    </w:p>
    <w:p w:rsidR="00A21D66" w:rsidRPr="00BF02D9" w:rsidRDefault="00A21D66" w:rsidP="00C031FC">
      <w:pPr>
        <w:spacing w:line="240" w:lineRule="auto"/>
        <w:ind w:left="705"/>
        <w:jc w:val="both"/>
        <w:rPr>
          <w:rFonts w:ascii="Times New Roman" w:hAnsi="Times New Roman" w:cs="Times New Roman"/>
          <w:lang w:val="en-US"/>
        </w:rPr>
      </w:pPr>
      <w:r w:rsidRPr="00394459">
        <w:rPr>
          <w:rFonts w:ascii="Times New Roman" w:hAnsi="Times New Roman" w:cs="Times New Roman"/>
        </w:rPr>
        <w:t>Мындай</w:t>
      </w:r>
      <w:r w:rsidRPr="00BF02D9">
        <w:rPr>
          <w:rFonts w:ascii="Times New Roman" w:hAnsi="Times New Roman" w:cs="Times New Roman"/>
          <w:lang w:val="en-US"/>
        </w:rPr>
        <w:t xml:space="preserve"> </w:t>
      </w:r>
      <w:r w:rsidRPr="00394459">
        <w:rPr>
          <w:rFonts w:ascii="Times New Roman" w:hAnsi="Times New Roman" w:cs="Times New Roman"/>
        </w:rPr>
        <w:t>учурларда</w:t>
      </w:r>
      <w:r w:rsidRPr="00BF02D9">
        <w:rPr>
          <w:rFonts w:ascii="Times New Roman" w:hAnsi="Times New Roman" w:cs="Times New Roman"/>
          <w:lang w:val="en-US"/>
        </w:rPr>
        <w:t xml:space="preserve"> </w:t>
      </w:r>
      <w:r w:rsidRPr="00394459">
        <w:rPr>
          <w:rFonts w:ascii="Times New Roman" w:hAnsi="Times New Roman" w:cs="Times New Roman"/>
        </w:rPr>
        <w:t>пайданын</w:t>
      </w:r>
      <w:r w:rsidRPr="00BF02D9">
        <w:rPr>
          <w:rFonts w:ascii="Times New Roman" w:hAnsi="Times New Roman" w:cs="Times New Roman"/>
          <w:lang w:val="en-US"/>
        </w:rPr>
        <w:t xml:space="preserve"> </w:t>
      </w:r>
      <w:r w:rsidRPr="00394459">
        <w:rPr>
          <w:rFonts w:ascii="Times New Roman" w:hAnsi="Times New Roman" w:cs="Times New Roman"/>
        </w:rPr>
        <w:t>же</w:t>
      </w:r>
      <w:r w:rsidRPr="00BF02D9">
        <w:rPr>
          <w:rFonts w:ascii="Times New Roman" w:hAnsi="Times New Roman" w:cs="Times New Roman"/>
          <w:lang w:val="en-US"/>
        </w:rPr>
        <w:t xml:space="preserve"> </w:t>
      </w:r>
      <w:r w:rsidRPr="00394459">
        <w:rPr>
          <w:rFonts w:ascii="Times New Roman" w:hAnsi="Times New Roman" w:cs="Times New Roman"/>
        </w:rPr>
        <w:t>зыяндын</w:t>
      </w:r>
      <w:r w:rsidRPr="00BF02D9">
        <w:rPr>
          <w:rFonts w:ascii="Times New Roman" w:hAnsi="Times New Roman" w:cs="Times New Roman"/>
          <w:lang w:val="en-US"/>
        </w:rPr>
        <w:t xml:space="preserve"> </w:t>
      </w:r>
      <w:r w:rsidRPr="00394459">
        <w:rPr>
          <w:rFonts w:ascii="Times New Roman" w:hAnsi="Times New Roman" w:cs="Times New Roman"/>
        </w:rPr>
        <w:t>курамында</w:t>
      </w:r>
      <w:r w:rsidRPr="00BF02D9">
        <w:rPr>
          <w:rFonts w:ascii="Times New Roman" w:hAnsi="Times New Roman" w:cs="Times New Roman"/>
          <w:lang w:val="en-US"/>
        </w:rPr>
        <w:t xml:space="preserve"> </w:t>
      </w:r>
      <w:r w:rsidRPr="00394459">
        <w:rPr>
          <w:rFonts w:ascii="Times New Roman" w:hAnsi="Times New Roman" w:cs="Times New Roman"/>
        </w:rPr>
        <w:t>чагылдырылбаган</w:t>
      </w:r>
      <w:r w:rsidRPr="00BF02D9">
        <w:rPr>
          <w:rFonts w:ascii="Times New Roman" w:hAnsi="Times New Roman" w:cs="Times New Roman"/>
          <w:lang w:val="en-US"/>
        </w:rPr>
        <w:t xml:space="preserve"> </w:t>
      </w:r>
      <w:r w:rsidRPr="00394459">
        <w:rPr>
          <w:rFonts w:ascii="Times New Roman" w:hAnsi="Times New Roman" w:cs="Times New Roman"/>
        </w:rPr>
        <w:t>беренелерге</w:t>
      </w:r>
      <w:r w:rsidRPr="00BF02D9">
        <w:rPr>
          <w:rFonts w:ascii="Times New Roman" w:hAnsi="Times New Roman" w:cs="Times New Roman"/>
          <w:lang w:val="en-US"/>
        </w:rPr>
        <w:t xml:space="preserve"> </w:t>
      </w:r>
      <w:r w:rsidRPr="00394459">
        <w:rPr>
          <w:rFonts w:ascii="Times New Roman" w:hAnsi="Times New Roman" w:cs="Times New Roman"/>
        </w:rPr>
        <w:t>тийиштүү</w:t>
      </w:r>
      <w:r w:rsidRPr="00BF02D9">
        <w:rPr>
          <w:rFonts w:ascii="Times New Roman" w:hAnsi="Times New Roman" w:cs="Times New Roman"/>
          <w:lang w:val="en-US"/>
        </w:rPr>
        <w:t xml:space="preserve"> </w:t>
      </w:r>
      <w:r w:rsidRPr="00394459">
        <w:rPr>
          <w:rFonts w:ascii="Times New Roman" w:hAnsi="Times New Roman" w:cs="Times New Roman"/>
        </w:rPr>
        <w:t>учурдагы</w:t>
      </w:r>
      <w:r w:rsidRPr="00BF02D9">
        <w:rPr>
          <w:rFonts w:ascii="Times New Roman" w:hAnsi="Times New Roman" w:cs="Times New Roman"/>
          <w:lang w:val="en-US"/>
        </w:rPr>
        <w:t xml:space="preserve"> </w:t>
      </w:r>
      <w:r w:rsidRPr="00394459">
        <w:rPr>
          <w:rFonts w:ascii="Times New Roman" w:hAnsi="Times New Roman" w:cs="Times New Roman"/>
        </w:rPr>
        <w:t>жана</w:t>
      </w:r>
      <w:r w:rsidRPr="00BF02D9">
        <w:rPr>
          <w:rFonts w:ascii="Times New Roman" w:hAnsi="Times New Roman" w:cs="Times New Roman"/>
          <w:lang w:val="en-US"/>
        </w:rPr>
        <w:t xml:space="preserve"> </w:t>
      </w:r>
      <w:r w:rsidRPr="00394459">
        <w:rPr>
          <w:rFonts w:ascii="Times New Roman" w:hAnsi="Times New Roman" w:cs="Times New Roman"/>
        </w:rPr>
        <w:t>кийинкиге</w:t>
      </w:r>
      <w:r w:rsidRPr="00BF02D9">
        <w:rPr>
          <w:rFonts w:ascii="Times New Roman" w:hAnsi="Times New Roman" w:cs="Times New Roman"/>
          <w:lang w:val="en-US"/>
        </w:rPr>
        <w:t xml:space="preserve"> </w:t>
      </w:r>
      <w:r w:rsidRPr="00394459">
        <w:rPr>
          <w:rFonts w:ascii="Times New Roman" w:hAnsi="Times New Roman" w:cs="Times New Roman"/>
        </w:rPr>
        <w:t>калтырылган</w:t>
      </w:r>
      <w:r w:rsidRPr="00BF02D9">
        <w:rPr>
          <w:rFonts w:ascii="Times New Roman" w:hAnsi="Times New Roman" w:cs="Times New Roman"/>
          <w:lang w:val="en-US"/>
        </w:rPr>
        <w:t xml:space="preserve"> </w:t>
      </w:r>
      <w:r w:rsidRPr="00394459">
        <w:rPr>
          <w:rFonts w:ascii="Times New Roman" w:hAnsi="Times New Roman" w:cs="Times New Roman"/>
        </w:rPr>
        <w:t>салык</w:t>
      </w:r>
      <w:r w:rsidRPr="00BF02D9">
        <w:rPr>
          <w:rFonts w:ascii="Times New Roman" w:hAnsi="Times New Roman" w:cs="Times New Roman"/>
          <w:lang w:val="en-US"/>
        </w:rPr>
        <w:t xml:space="preserve">, </w:t>
      </w:r>
      <w:r w:rsidRPr="00394459">
        <w:rPr>
          <w:rFonts w:ascii="Times New Roman" w:hAnsi="Times New Roman" w:cs="Times New Roman"/>
        </w:rPr>
        <w:t>ушул</w:t>
      </w:r>
      <w:r w:rsidRPr="00BF02D9">
        <w:rPr>
          <w:rFonts w:ascii="Times New Roman" w:hAnsi="Times New Roman" w:cs="Times New Roman"/>
          <w:lang w:val="en-US"/>
        </w:rPr>
        <w:t xml:space="preserve"> </w:t>
      </w:r>
      <w:r w:rsidRPr="00394459">
        <w:rPr>
          <w:rFonts w:ascii="Times New Roman" w:hAnsi="Times New Roman" w:cs="Times New Roman"/>
        </w:rPr>
        <w:t>салык</w:t>
      </w:r>
      <w:r w:rsidRPr="00BF02D9">
        <w:rPr>
          <w:rFonts w:ascii="Times New Roman" w:hAnsi="Times New Roman" w:cs="Times New Roman"/>
          <w:lang w:val="en-US"/>
        </w:rPr>
        <w:t xml:space="preserve"> </w:t>
      </w:r>
      <w:r w:rsidRPr="00394459">
        <w:rPr>
          <w:rFonts w:ascii="Times New Roman" w:hAnsi="Times New Roman" w:cs="Times New Roman"/>
        </w:rPr>
        <w:t>юрисдикциясында</w:t>
      </w:r>
      <w:r w:rsidRPr="00BF02D9">
        <w:rPr>
          <w:rFonts w:ascii="Times New Roman" w:hAnsi="Times New Roman" w:cs="Times New Roman"/>
          <w:lang w:val="en-US"/>
        </w:rPr>
        <w:t xml:space="preserve"> </w:t>
      </w:r>
      <w:r w:rsidRPr="00394459">
        <w:rPr>
          <w:rFonts w:ascii="Times New Roman" w:hAnsi="Times New Roman" w:cs="Times New Roman"/>
        </w:rPr>
        <w:t>ишкананын</w:t>
      </w:r>
      <w:r w:rsidRPr="00BF02D9">
        <w:rPr>
          <w:rFonts w:ascii="Times New Roman" w:hAnsi="Times New Roman" w:cs="Times New Roman"/>
          <w:lang w:val="en-US"/>
        </w:rPr>
        <w:t xml:space="preserve"> </w:t>
      </w:r>
      <w:r w:rsidRPr="00394459">
        <w:rPr>
          <w:rFonts w:ascii="Times New Roman" w:hAnsi="Times New Roman" w:cs="Times New Roman"/>
        </w:rPr>
        <w:t>учурдагы</w:t>
      </w:r>
      <w:r w:rsidRPr="00BF02D9">
        <w:rPr>
          <w:rFonts w:ascii="Times New Roman" w:hAnsi="Times New Roman" w:cs="Times New Roman"/>
          <w:lang w:val="en-US"/>
        </w:rPr>
        <w:t xml:space="preserve"> </w:t>
      </w:r>
      <w:r w:rsidRPr="00394459">
        <w:rPr>
          <w:rFonts w:ascii="Times New Roman" w:hAnsi="Times New Roman" w:cs="Times New Roman"/>
        </w:rPr>
        <w:t>жана</w:t>
      </w:r>
      <w:r w:rsidRPr="00BF02D9">
        <w:rPr>
          <w:rFonts w:ascii="Times New Roman" w:hAnsi="Times New Roman" w:cs="Times New Roman"/>
          <w:lang w:val="en-US"/>
        </w:rPr>
        <w:t xml:space="preserve"> </w:t>
      </w:r>
      <w:r w:rsidRPr="00394459">
        <w:rPr>
          <w:rFonts w:ascii="Times New Roman" w:hAnsi="Times New Roman" w:cs="Times New Roman"/>
        </w:rPr>
        <w:t>кийинкиге</w:t>
      </w:r>
      <w:r w:rsidRPr="00BF02D9">
        <w:rPr>
          <w:rFonts w:ascii="Times New Roman" w:hAnsi="Times New Roman" w:cs="Times New Roman"/>
          <w:lang w:val="en-US"/>
        </w:rPr>
        <w:t xml:space="preserve"> </w:t>
      </w:r>
      <w:r w:rsidRPr="00394459">
        <w:rPr>
          <w:rFonts w:ascii="Times New Roman" w:hAnsi="Times New Roman" w:cs="Times New Roman"/>
        </w:rPr>
        <w:t>калтырылган</w:t>
      </w:r>
      <w:r w:rsidRPr="00BF02D9">
        <w:rPr>
          <w:rFonts w:ascii="Times New Roman" w:hAnsi="Times New Roman" w:cs="Times New Roman"/>
          <w:lang w:val="en-US"/>
        </w:rPr>
        <w:t xml:space="preserve"> </w:t>
      </w:r>
      <w:r w:rsidRPr="00394459">
        <w:rPr>
          <w:rFonts w:ascii="Times New Roman" w:hAnsi="Times New Roman" w:cs="Times New Roman"/>
        </w:rPr>
        <w:t>салыгын</w:t>
      </w:r>
      <w:r w:rsidRPr="00BF02D9">
        <w:rPr>
          <w:rFonts w:ascii="Times New Roman" w:hAnsi="Times New Roman" w:cs="Times New Roman"/>
          <w:lang w:val="en-US"/>
        </w:rPr>
        <w:t xml:space="preserve"> </w:t>
      </w:r>
      <w:r w:rsidRPr="00394459">
        <w:rPr>
          <w:rFonts w:ascii="Times New Roman" w:hAnsi="Times New Roman" w:cs="Times New Roman"/>
        </w:rPr>
        <w:t>пропорционалдуу</w:t>
      </w:r>
      <w:r w:rsidRPr="00BF02D9">
        <w:rPr>
          <w:rFonts w:ascii="Times New Roman" w:hAnsi="Times New Roman" w:cs="Times New Roman"/>
          <w:lang w:val="en-US"/>
        </w:rPr>
        <w:t xml:space="preserve"> </w:t>
      </w:r>
      <w:r w:rsidRPr="00394459">
        <w:rPr>
          <w:rFonts w:ascii="Times New Roman" w:hAnsi="Times New Roman" w:cs="Times New Roman"/>
        </w:rPr>
        <w:t>туура</w:t>
      </w:r>
      <w:r w:rsidRPr="00BF02D9">
        <w:rPr>
          <w:rFonts w:ascii="Times New Roman" w:hAnsi="Times New Roman" w:cs="Times New Roman"/>
          <w:lang w:val="en-US"/>
        </w:rPr>
        <w:t xml:space="preserve"> </w:t>
      </w:r>
      <w:r w:rsidRPr="00394459">
        <w:rPr>
          <w:rFonts w:ascii="Times New Roman" w:hAnsi="Times New Roman" w:cs="Times New Roman"/>
        </w:rPr>
        <w:t>бөлүштүрүүнүн</w:t>
      </w:r>
      <w:r w:rsidRPr="00BF02D9">
        <w:rPr>
          <w:rFonts w:ascii="Times New Roman" w:hAnsi="Times New Roman" w:cs="Times New Roman"/>
          <w:lang w:val="en-US"/>
        </w:rPr>
        <w:t xml:space="preserve"> </w:t>
      </w:r>
      <w:r w:rsidRPr="00394459">
        <w:rPr>
          <w:rFonts w:ascii="Times New Roman" w:hAnsi="Times New Roman" w:cs="Times New Roman"/>
        </w:rPr>
        <w:t>негизинде</w:t>
      </w:r>
      <w:r w:rsidRPr="00BF02D9">
        <w:rPr>
          <w:rFonts w:ascii="Times New Roman" w:hAnsi="Times New Roman" w:cs="Times New Roman"/>
          <w:lang w:val="en-US"/>
        </w:rPr>
        <w:t xml:space="preserve"> </w:t>
      </w:r>
      <w:r w:rsidRPr="00394459">
        <w:rPr>
          <w:rFonts w:ascii="Times New Roman" w:hAnsi="Times New Roman" w:cs="Times New Roman"/>
        </w:rPr>
        <w:t>же</w:t>
      </w:r>
      <w:r w:rsidRPr="00BF02D9">
        <w:rPr>
          <w:rFonts w:ascii="Times New Roman" w:hAnsi="Times New Roman" w:cs="Times New Roman"/>
          <w:lang w:val="en-US"/>
        </w:rPr>
        <w:t xml:space="preserve"> </w:t>
      </w:r>
      <w:r w:rsidRPr="00394459">
        <w:rPr>
          <w:rFonts w:ascii="Times New Roman" w:hAnsi="Times New Roman" w:cs="Times New Roman"/>
        </w:rPr>
        <w:t>ушундай</w:t>
      </w:r>
      <w:r w:rsidRPr="00BF02D9">
        <w:rPr>
          <w:rFonts w:ascii="Times New Roman" w:hAnsi="Times New Roman" w:cs="Times New Roman"/>
          <w:lang w:val="en-US"/>
        </w:rPr>
        <w:t xml:space="preserve"> </w:t>
      </w:r>
      <w:r w:rsidRPr="00394459">
        <w:rPr>
          <w:rFonts w:ascii="Times New Roman" w:hAnsi="Times New Roman" w:cs="Times New Roman"/>
        </w:rPr>
        <w:t>кырдаалдарда</w:t>
      </w:r>
      <w:r w:rsidRPr="00BF02D9">
        <w:rPr>
          <w:rFonts w:ascii="Times New Roman" w:hAnsi="Times New Roman" w:cs="Times New Roman"/>
          <w:lang w:val="en-US"/>
        </w:rPr>
        <w:t xml:space="preserve"> </w:t>
      </w:r>
      <w:r w:rsidRPr="00394459">
        <w:rPr>
          <w:rFonts w:ascii="Times New Roman" w:hAnsi="Times New Roman" w:cs="Times New Roman"/>
        </w:rPr>
        <w:t>туура</w:t>
      </w:r>
      <w:r w:rsidRPr="00BF02D9">
        <w:rPr>
          <w:rFonts w:ascii="Times New Roman" w:hAnsi="Times New Roman" w:cs="Times New Roman"/>
          <w:lang w:val="en-US"/>
        </w:rPr>
        <w:t xml:space="preserve"> </w:t>
      </w:r>
      <w:r w:rsidRPr="00394459">
        <w:rPr>
          <w:rFonts w:ascii="Times New Roman" w:hAnsi="Times New Roman" w:cs="Times New Roman"/>
        </w:rPr>
        <w:t>бөлүштүрүүнү</w:t>
      </w:r>
      <w:r w:rsidRPr="00BF02D9">
        <w:rPr>
          <w:rFonts w:ascii="Times New Roman" w:hAnsi="Times New Roman" w:cs="Times New Roman"/>
          <w:lang w:val="en-US"/>
        </w:rPr>
        <w:t xml:space="preserve"> </w:t>
      </w:r>
      <w:r w:rsidRPr="00394459">
        <w:rPr>
          <w:rFonts w:ascii="Times New Roman" w:hAnsi="Times New Roman" w:cs="Times New Roman"/>
        </w:rPr>
        <w:t>камсыздаган</w:t>
      </w:r>
      <w:r w:rsidRPr="00BF02D9">
        <w:rPr>
          <w:rFonts w:ascii="Times New Roman" w:hAnsi="Times New Roman" w:cs="Times New Roman"/>
          <w:lang w:val="en-US"/>
        </w:rPr>
        <w:t xml:space="preserve"> </w:t>
      </w:r>
      <w:r w:rsidRPr="00394459">
        <w:rPr>
          <w:rFonts w:ascii="Times New Roman" w:hAnsi="Times New Roman" w:cs="Times New Roman"/>
        </w:rPr>
        <w:t>башка</w:t>
      </w:r>
      <w:r w:rsidRPr="00BF02D9">
        <w:rPr>
          <w:rFonts w:ascii="Times New Roman" w:hAnsi="Times New Roman" w:cs="Times New Roman"/>
          <w:lang w:val="en-US"/>
        </w:rPr>
        <w:t xml:space="preserve"> </w:t>
      </w:r>
      <w:r w:rsidRPr="00394459">
        <w:rPr>
          <w:rFonts w:ascii="Times New Roman" w:hAnsi="Times New Roman" w:cs="Times New Roman"/>
        </w:rPr>
        <w:t>ыкманын</w:t>
      </w:r>
      <w:r w:rsidRPr="00BF02D9">
        <w:rPr>
          <w:rFonts w:ascii="Times New Roman" w:hAnsi="Times New Roman" w:cs="Times New Roman"/>
          <w:lang w:val="en-US"/>
        </w:rPr>
        <w:t xml:space="preserve"> </w:t>
      </w:r>
      <w:r w:rsidRPr="00394459">
        <w:rPr>
          <w:rFonts w:ascii="Times New Roman" w:hAnsi="Times New Roman" w:cs="Times New Roman"/>
        </w:rPr>
        <w:t>негизинде</w:t>
      </w:r>
      <w:r w:rsidRPr="00BF02D9">
        <w:rPr>
          <w:rFonts w:ascii="Times New Roman" w:hAnsi="Times New Roman" w:cs="Times New Roman"/>
          <w:lang w:val="en-US"/>
        </w:rPr>
        <w:t xml:space="preserve"> </w:t>
      </w:r>
      <w:r w:rsidRPr="00394459">
        <w:rPr>
          <w:rFonts w:ascii="Times New Roman" w:hAnsi="Times New Roman" w:cs="Times New Roman"/>
        </w:rPr>
        <w:t>аныкталат</w:t>
      </w:r>
      <w:r w:rsidRPr="00BF02D9">
        <w:rPr>
          <w:rFonts w:ascii="Times New Roman" w:hAnsi="Times New Roman" w:cs="Times New Roman"/>
          <w:lang w:val="en-US"/>
        </w:rPr>
        <w:t>.</w:t>
      </w:r>
    </w:p>
    <w:p w:rsidR="00A21D66" w:rsidRPr="00394459" w:rsidRDefault="00A21D66" w:rsidP="00C031FC">
      <w:pPr>
        <w:tabs>
          <w:tab w:val="left" w:pos="709"/>
        </w:tabs>
        <w:spacing w:line="240" w:lineRule="auto"/>
        <w:ind w:left="705" w:hanging="705"/>
        <w:jc w:val="both"/>
        <w:rPr>
          <w:rFonts w:ascii="Times New Roman" w:hAnsi="Times New Roman" w:cs="Times New Roman"/>
        </w:rPr>
      </w:pPr>
      <w:r w:rsidRPr="00BF02D9">
        <w:rPr>
          <w:rFonts w:ascii="Times New Roman" w:hAnsi="Times New Roman" w:cs="Times New Roman"/>
          <w:lang w:val="en-US"/>
        </w:rPr>
        <w:t>64</w:t>
      </w:r>
      <w:r w:rsidRPr="00BF02D9">
        <w:rPr>
          <w:rFonts w:ascii="Times New Roman" w:hAnsi="Times New Roman" w:cs="Times New Roman"/>
          <w:lang w:val="en-US"/>
        </w:rPr>
        <w:tab/>
      </w:r>
      <w:r w:rsidRPr="00394459">
        <w:rPr>
          <w:rFonts w:ascii="Times New Roman" w:hAnsi="Times New Roman" w:cs="Times New Roman"/>
        </w:rPr>
        <w:t>ФОЭС</w:t>
      </w:r>
      <w:r w:rsidRPr="00BF02D9">
        <w:rPr>
          <w:rFonts w:ascii="Times New Roman" w:hAnsi="Times New Roman" w:cs="Times New Roman"/>
          <w:lang w:val="en-US"/>
        </w:rPr>
        <w:t xml:space="preserve"> (IAS) 16 </w:t>
      </w:r>
      <w:r w:rsidRPr="00394459">
        <w:rPr>
          <w:rFonts w:ascii="Times New Roman" w:hAnsi="Times New Roman" w:cs="Times New Roman"/>
        </w:rPr>
        <w:t>ишкана</w:t>
      </w:r>
      <w:r w:rsidRPr="00BF02D9">
        <w:rPr>
          <w:rFonts w:ascii="Times New Roman" w:hAnsi="Times New Roman" w:cs="Times New Roman"/>
          <w:lang w:val="en-US"/>
        </w:rPr>
        <w:t xml:space="preserve"> </w:t>
      </w:r>
      <w:r w:rsidRPr="00394459">
        <w:rPr>
          <w:rFonts w:ascii="Times New Roman" w:hAnsi="Times New Roman" w:cs="Times New Roman"/>
        </w:rPr>
        <w:t>кайталап</w:t>
      </w:r>
      <w:r w:rsidRPr="00BF02D9">
        <w:rPr>
          <w:rFonts w:ascii="Times New Roman" w:hAnsi="Times New Roman" w:cs="Times New Roman"/>
          <w:lang w:val="en-US"/>
        </w:rPr>
        <w:t xml:space="preserve"> </w:t>
      </w:r>
      <w:r w:rsidRPr="00394459">
        <w:rPr>
          <w:rFonts w:ascii="Times New Roman" w:hAnsi="Times New Roman" w:cs="Times New Roman"/>
        </w:rPr>
        <w:t>баалоодон</w:t>
      </w:r>
      <w:r w:rsidRPr="00BF02D9">
        <w:rPr>
          <w:rFonts w:ascii="Times New Roman" w:hAnsi="Times New Roman" w:cs="Times New Roman"/>
          <w:lang w:val="en-US"/>
        </w:rPr>
        <w:t xml:space="preserve"> </w:t>
      </w:r>
      <w:r w:rsidRPr="00394459">
        <w:rPr>
          <w:rFonts w:ascii="Times New Roman" w:hAnsi="Times New Roman" w:cs="Times New Roman"/>
        </w:rPr>
        <w:t>алынган</w:t>
      </w:r>
      <w:r w:rsidRPr="00BF02D9">
        <w:rPr>
          <w:rFonts w:ascii="Times New Roman" w:hAnsi="Times New Roman" w:cs="Times New Roman"/>
          <w:lang w:val="en-US"/>
        </w:rPr>
        <w:t xml:space="preserve"> </w:t>
      </w:r>
      <w:r w:rsidRPr="00394459">
        <w:rPr>
          <w:rFonts w:ascii="Times New Roman" w:hAnsi="Times New Roman" w:cs="Times New Roman"/>
        </w:rPr>
        <w:t>нарктын</w:t>
      </w:r>
      <w:r w:rsidRPr="00BF02D9">
        <w:rPr>
          <w:rFonts w:ascii="Times New Roman" w:hAnsi="Times New Roman" w:cs="Times New Roman"/>
          <w:lang w:val="en-US"/>
        </w:rPr>
        <w:t xml:space="preserve"> </w:t>
      </w:r>
      <w:r w:rsidRPr="00394459">
        <w:rPr>
          <w:rFonts w:ascii="Times New Roman" w:hAnsi="Times New Roman" w:cs="Times New Roman"/>
        </w:rPr>
        <w:t>кошумча</w:t>
      </w:r>
      <w:r w:rsidRPr="00BF02D9">
        <w:rPr>
          <w:rFonts w:ascii="Times New Roman" w:hAnsi="Times New Roman" w:cs="Times New Roman"/>
          <w:lang w:val="en-US"/>
        </w:rPr>
        <w:t xml:space="preserve"> </w:t>
      </w:r>
      <w:r w:rsidRPr="00394459">
        <w:rPr>
          <w:rFonts w:ascii="Times New Roman" w:hAnsi="Times New Roman" w:cs="Times New Roman"/>
        </w:rPr>
        <w:t>өсүшүнүн</w:t>
      </w:r>
      <w:r w:rsidRPr="00BF02D9">
        <w:rPr>
          <w:rFonts w:ascii="Times New Roman" w:hAnsi="Times New Roman" w:cs="Times New Roman"/>
          <w:lang w:val="en-US"/>
        </w:rPr>
        <w:t xml:space="preserve"> </w:t>
      </w:r>
      <w:r w:rsidRPr="00394459">
        <w:rPr>
          <w:rFonts w:ascii="Times New Roman" w:hAnsi="Times New Roman" w:cs="Times New Roman"/>
        </w:rPr>
        <w:t>эсебинен</w:t>
      </w:r>
      <w:r w:rsidRPr="00BF02D9">
        <w:rPr>
          <w:rFonts w:ascii="Times New Roman" w:hAnsi="Times New Roman" w:cs="Times New Roman"/>
          <w:lang w:val="en-US"/>
        </w:rPr>
        <w:t xml:space="preserve"> </w:t>
      </w:r>
      <w:r w:rsidRPr="00394459">
        <w:rPr>
          <w:rFonts w:ascii="Times New Roman" w:hAnsi="Times New Roman" w:cs="Times New Roman"/>
        </w:rPr>
        <w:t>кайталап</w:t>
      </w:r>
      <w:r w:rsidRPr="00BF02D9">
        <w:rPr>
          <w:rFonts w:ascii="Times New Roman" w:hAnsi="Times New Roman" w:cs="Times New Roman"/>
          <w:lang w:val="en-US"/>
        </w:rPr>
        <w:t xml:space="preserve"> </w:t>
      </w:r>
      <w:r w:rsidRPr="00394459">
        <w:rPr>
          <w:rFonts w:ascii="Times New Roman" w:hAnsi="Times New Roman" w:cs="Times New Roman"/>
        </w:rPr>
        <w:t>бааланган</w:t>
      </w:r>
      <w:r w:rsidRPr="00BF02D9">
        <w:rPr>
          <w:rFonts w:ascii="Times New Roman" w:hAnsi="Times New Roman" w:cs="Times New Roman"/>
          <w:lang w:val="en-US"/>
        </w:rPr>
        <w:t xml:space="preserve"> </w:t>
      </w:r>
      <w:r w:rsidRPr="00394459">
        <w:rPr>
          <w:rFonts w:ascii="Times New Roman" w:hAnsi="Times New Roman" w:cs="Times New Roman"/>
        </w:rPr>
        <w:t>активдин</w:t>
      </w:r>
      <w:r w:rsidRPr="00BF02D9">
        <w:rPr>
          <w:rFonts w:ascii="Times New Roman" w:hAnsi="Times New Roman" w:cs="Times New Roman"/>
          <w:lang w:val="en-US"/>
        </w:rPr>
        <w:t xml:space="preserve"> </w:t>
      </w:r>
      <w:r w:rsidRPr="00394459">
        <w:rPr>
          <w:rFonts w:ascii="Times New Roman" w:hAnsi="Times New Roman" w:cs="Times New Roman"/>
        </w:rPr>
        <w:t>амортизациясы</w:t>
      </w:r>
      <w:r w:rsidRPr="00BF02D9">
        <w:rPr>
          <w:rFonts w:ascii="Times New Roman" w:hAnsi="Times New Roman" w:cs="Times New Roman"/>
          <w:lang w:val="en-US"/>
        </w:rPr>
        <w:t xml:space="preserve"> </w:t>
      </w:r>
      <w:r w:rsidRPr="00394459">
        <w:rPr>
          <w:rFonts w:ascii="Times New Roman" w:hAnsi="Times New Roman" w:cs="Times New Roman"/>
        </w:rPr>
        <w:t>менен</w:t>
      </w:r>
      <w:r w:rsidRPr="00BF02D9">
        <w:rPr>
          <w:rFonts w:ascii="Times New Roman" w:hAnsi="Times New Roman" w:cs="Times New Roman"/>
          <w:lang w:val="en-US"/>
        </w:rPr>
        <w:t xml:space="preserve"> </w:t>
      </w:r>
      <w:r w:rsidRPr="00394459">
        <w:rPr>
          <w:rFonts w:ascii="Times New Roman" w:hAnsi="Times New Roman" w:cs="Times New Roman"/>
        </w:rPr>
        <w:t>ушул</w:t>
      </w:r>
      <w:r w:rsidRPr="00BF02D9">
        <w:rPr>
          <w:rFonts w:ascii="Times New Roman" w:hAnsi="Times New Roman" w:cs="Times New Roman"/>
          <w:lang w:val="en-US"/>
        </w:rPr>
        <w:t xml:space="preserve"> </w:t>
      </w:r>
      <w:r w:rsidRPr="00394459">
        <w:rPr>
          <w:rFonts w:ascii="Times New Roman" w:hAnsi="Times New Roman" w:cs="Times New Roman"/>
        </w:rPr>
        <w:t>активдин</w:t>
      </w:r>
      <w:r w:rsidRPr="00BF02D9">
        <w:rPr>
          <w:rFonts w:ascii="Times New Roman" w:hAnsi="Times New Roman" w:cs="Times New Roman"/>
          <w:lang w:val="en-US"/>
        </w:rPr>
        <w:t xml:space="preserve"> </w:t>
      </w:r>
      <w:r w:rsidRPr="00394459">
        <w:rPr>
          <w:rFonts w:ascii="Times New Roman" w:hAnsi="Times New Roman" w:cs="Times New Roman"/>
        </w:rPr>
        <w:t>баштапкы</w:t>
      </w:r>
      <w:r w:rsidRPr="00BF02D9">
        <w:rPr>
          <w:rFonts w:ascii="Times New Roman" w:hAnsi="Times New Roman" w:cs="Times New Roman"/>
          <w:lang w:val="en-US"/>
        </w:rPr>
        <w:t xml:space="preserve"> </w:t>
      </w:r>
      <w:r w:rsidRPr="00394459">
        <w:rPr>
          <w:rFonts w:ascii="Times New Roman" w:hAnsi="Times New Roman" w:cs="Times New Roman"/>
        </w:rPr>
        <w:t>наркына</w:t>
      </w:r>
      <w:r w:rsidRPr="00BF02D9">
        <w:rPr>
          <w:rFonts w:ascii="Times New Roman" w:hAnsi="Times New Roman" w:cs="Times New Roman"/>
          <w:lang w:val="en-US"/>
        </w:rPr>
        <w:t xml:space="preserve"> </w:t>
      </w:r>
      <w:r w:rsidRPr="00394459">
        <w:rPr>
          <w:rFonts w:ascii="Times New Roman" w:hAnsi="Times New Roman" w:cs="Times New Roman"/>
        </w:rPr>
        <w:t>негизделген</w:t>
      </w:r>
      <w:r w:rsidRPr="00BF02D9">
        <w:rPr>
          <w:rFonts w:ascii="Times New Roman" w:hAnsi="Times New Roman" w:cs="Times New Roman"/>
          <w:lang w:val="en-US"/>
        </w:rPr>
        <w:t xml:space="preserve"> </w:t>
      </w:r>
      <w:r w:rsidRPr="00394459">
        <w:rPr>
          <w:rFonts w:ascii="Times New Roman" w:hAnsi="Times New Roman" w:cs="Times New Roman"/>
        </w:rPr>
        <w:t>амортизациянын</w:t>
      </w:r>
      <w:r w:rsidRPr="00BF02D9">
        <w:rPr>
          <w:rFonts w:ascii="Times New Roman" w:hAnsi="Times New Roman" w:cs="Times New Roman"/>
          <w:lang w:val="en-US"/>
        </w:rPr>
        <w:t xml:space="preserve"> </w:t>
      </w:r>
      <w:r w:rsidRPr="00394459">
        <w:rPr>
          <w:rFonts w:ascii="Times New Roman" w:hAnsi="Times New Roman" w:cs="Times New Roman"/>
        </w:rPr>
        <w:t>ортосундагы</w:t>
      </w:r>
      <w:r w:rsidRPr="00BF02D9">
        <w:rPr>
          <w:rFonts w:ascii="Times New Roman" w:hAnsi="Times New Roman" w:cs="Times New Roman"/>
          <w:lang w:val="en-US"/>
        </w:rPr>
        <w:t xml:space="preserve"> </w:t>
      </w:r>
      <w:r w:rsidRPr="00394459">
        <w:rPr>
          <w:rFonts w:ascii="Times New Roman" w:hAnsi="Times New Roman" w:cs="Times New Roman"/>
        </w:rPr>
        <w:t>айырмага</w:t>
      </w:r>
      <w:r w:rsidRPr="00BF02D9">
        <w:rPr>
          <w:rFonts w:ascii="Times New Roman" w:hAnsi="Times New Roman" w:cs="Times New Roman"/>
          <w:lang w:val="en-US"/>
        </w:rPr>
        <w:t xml:space="preserve"> </w:t>
      </w:r>
      <w:r w:rsidRPr="00394459">
        <w:rPr>
          <w:rFonts w:ascii="Times New Roman" w:hAnsi="Times New Roman" w:cs="Times New Roman"/>
        </w:rPr>
        <w:t>барабар</w:t>
      </w:r>
      <w:r w:rsidRPr="00BF02D9">
        <w:rPr>
          <w:rFonts w:ascii="Times New Roman" w:hAnsi="Times New Roman" w:cs="Times New Roman"/>
          <w:lang w:val="en-US"/>
        </w:rPr>
        <w:t xml:space="preserve"> </w:t>
      </w:r>
      <w:r w:rsidRPr="00394459">
        <w:rPr>
          <w:rFonts w:ascii="Times New Roman" w:hAnsi="Times New Roman" w:cs="Times New Roman"/>
        </w:rPr>
        <w:t>сумманы</w:t>
      </w:r>
      <w:r w:rsidRPr="00BF02D9">
        <w:rPr>
          <w:rFonts w:ascii="Times New Roman" w:hAnsi="Times New Roman" w:cs="Times New Roman"/>
          <w:lang w:val="en-US"/>
        </w:rPr>
        <w:t xml:space="preserve"> </w:t>
      </w:r>
      <w:r w:rsidRPr="00394459">
        <w:rPr>
          <w:rFonts w:ascii="Times New Roman" w:hAnsi="Times New Roman" w:cs="Times New Roman"/>
        </w:rPr>
        <w:t>бөлүштүрүлбөгөн</w:t>
      </w:r>
      <w:r w:rsidRPr="00BF02D9">
        <w:rPr>
          <w:rFonts w:ascii="Times New Roman" w:hAnsi="Times New Roman" w:cs="Times New Roman"/>
          <w:lang w:val="en-US"/>
        </w:rPr>
        <w:t xml:space="preserve"> </w:t>
      </w:r>
      <w:r w:rsidRPr="00394459">
        <w:rPr>
          <w:rFonts w:ascii="Times New Roman" w:hAnsi="Times New Roman" w:cs="Times New Roman"/>
        </w:rPr>
        <w:t>пайданын</w:t>
      </w:r>
      <w:r w:rsidRPr="00BF02D9">
        <w:rPr>
          <w:rFonts w:ascii="Times New Roman" w:hAnsi="Times New Roman" w:cs="Times New Roman"/>
          <w:lang w:val="en-US"/>
        </w:rPr>
        <w:t xml:space="preserve"> </w:t>
      </w:r>
      <w:r w:rsidRPr="00394459">
        <w:rPr>
          <w:rFonts w:ascii="Times New Roman" w:hAnsi="Times New Roman" w:cs="Times New Roman"/>
        </w:rPr>
        <w:t>эсебине</w:t>
      </w:r>
      <w:r w:rsidRPr="00BF02D9">
        <w:rPr>
          <w:rFonts w:ascii="Times New Roman" w:hAnsi="Times New Roman" w:cs="Times New Roman"/>
          <w:lang w:val="en-US"/>
        </w:rPr>
        <w:t xml:space="preserve"> </w:t>
      </w:r>
      <w:r w:rsidRPr="00394459">
        <w:rPr>
          <w:rFonts w:ascii="Times New Roman" w:hAnsi="Times New Roman" w:cs="Times New Roman"/>
        </w:rPr>
        <w:t>жыл</w:t>
      </w:r>
      <w:r w:rsidRPr="00BF02D9">
        <w:rPr>
          <w:rFonts w:ascii="Times New Roman" w:hAnsi="Times New Roman" w:cs="Times New Roman"/>
          <w:lang w:val="en-US"/>
        </w:rPr>
        <w:t xml:space="preserve"> </w:t>
      </w:r>
      <w:r w:rsidRPr="00394459">
        <w:rPr>
          <w:rFonts w:ascii="Times New Roman" w:hAnsi="Times New Roman" w:cs="Times New Roman"/>
        </w:rPr>
        <w:t>сайын</w:t>
      </w:r>
      <w:r w:rsidRPr="00BF02D9">
        <w:rPr>
          <w:rFonts w:ascii="Times New Roman" w:hAnsi="Times New Roman" w:cs="Times New Roman"/>
          <w:lang w:val="en-US"/>
        </w:rPr>
        <w:t xml:space="preserve"> </w:t>
      </w:r>
      <w:r w:rsidRPr="00394459">
        <w:rPr>
          <w:rFonts w:ascii="Times New Roman" w:hAnsi="Times New Roman" w:cs="Times New Roman"/>
        </w:rPr>
        <w:t>которууга</w:t>
      </w:r>
      <w:r w:rsidRPr="00BF02D9">
        <w:rPr>
          <w:rFonts w:ascii="Times New Roman" w:hAnsi="Times New Roman" w:cs="Times New Roman"/>
          <w:lang w:val="en-US"/>
        </w:rPr>
        <w:t xml:space="preserve"> </w:t>
      </w:r>
      <w:r w:rsidRPr="00394459">
        <w:rPr>
          <w:rFonts w:ascii="Times New Roman" w:hAnsi="Times New Roman" w:cs="Times New Roman"/>
        </w:rPr>
        <w:t>тийиш</w:t>
      </w:r>
      <w:r w:rsidRPr="00BF02D9">
        <w:rPr>
          <w:rFonts w:ascii="Times New Roman" w:hAnsi="Times New Roman" w:cs="Times New Roman"/>
          <w:lang w:val="en-US"/>
        </w:rPr>
        <w:t xml:space="preserve"> </w:t>
      </w:r>
      <w:r w:rsidRPr="00394459">
        <w:rPr>
          <w:rFonts w:ascii="Times New Roman" w:hAnsi="Times New Roman" w:cs="Times New Roman"/>
        </w:rPr>
        <w:t>экендигин</w:t>
      </w:r>
      <w:r w:rsidRPr="00BF02D9">
        <w:rPr>
          <w:rFonts w:ascii="Times New Roman" w:hAnsi="Times New Roman" w:cs="Times New Roman"/>
          <w:lang w:val="en-US"/>
        </w:rPr>
        <w:t xml:space="preserve"> </w:t>
      </w:r>
      <w:r w:rsidRPr="00394459">
        <w:rPr>
          <w:rFonts w:ascii="Times New Roman" w:hAnsi="Times New Roman" w:cs="Times New Roman"/>
        </w:rPr>
        <w:t>же</w:t>
      </w:r>
      <w:r w:rsidRPr="00BF02D9">
        <w:rPr>
          <w:rFonts w:ascii="Times New Roman" w:hAnsi="Times New Roman" w:cs="Times New Roman"/>
          <w:lang w:val="en-US"/>
        </w:rPr>
        <w:t xml:space="preserve"> </w:t>
      </w:r>
      <w:r w:rsidRPr="00394459">
        <w:rPr>
          <w:rFonts w:ascii="Times New Roman" w:hAnsi="Times New Roman" w:cs="Times New Roman"/>
        </w:rPr>
        <w:t>жоктугун</w:t>
      </w:r>
      <w:r w:rsidRPr="00BF02D9">
        <w:rPr>
          <w:rFonts w:ascii="Times New Roman" w:hAnsi="Times New Roman" w:cs="Times New Roman"/>
          <w:lang w:val="en-US"/>
        </w:rPr>
        <w:t xml:space="preserve"> </w:t>
      </w:r>
      <w:r w:rsidRPr="00394459">
        <w:rPr>
          <w:rFonts w:ascii="Times New Roman" w:hAnsi="Times New Roman" w:cs="Times New Roman"/>
        </w:rPr>
        <w:t>тактабайт</w:t>
      </w:r>
      <w:r w:rsidRPr="00BF02D9">
        <w:rPr>
          <w:rFonts w:ascii="Times New Roman" w:hAnsi="Times New Roman" w:cs="Times New Roman"/>
          <w:lang w:val="en-US"/>
        </w:rPr>
        <w:t xml:space="preserve">. </w:t>
      </w:r>
      <w:r w:rsidRPr="00394459">
        <w:rPr>
          <w:rFonts w:ascii="Times New Roman" w:hAnsi="Times New Roman" w:cs="Times New Roman"/>
        </w:rPr>
        <w:t>Эгерде</w:t>
      </w:r>
      <w:r w:rsidRPr="00BF02D9">
        <w:rPr>
          <w:rFonts w:ascii="Times New Roman" w:hAnsi="Times New Roman" w:cs="Times New Roman"/>
          <w:lang w:val="en-US"/>
        </w:rPr>
        <w:t xml:space="preserve"> </w:t>
      </w:r>
      <w:r w:rsidRPr="00394459">
        <w:rPr>
          <w:rFonts w:ascii="Times New Roman" w:hAnsi="Times New Roman" w:cs="Times New Roman"/>
        </w:rPr>
        <w:t>ишкана</w:t>
      </w:r>
      <w:r w:rsidRPr="00BF02D9">
        <w:rPr>
          <w:rFonts w:ascii="Times New Roman" w:hAnsi="Times New Roman" w:cs="Times New Roman"/>
          <w:lang w:val="en-US"/>
        </w:rPr>
        <w:t xml:space="preserve"> </w:t>
      </w:r>
      <w:r w:rsidRPr="00394459">
        <w:rPr>
          <w:rFonts w:ascii="Times New Roman" w:hAnsi="Times New Roman" w:cs="Times New Roman"/>
        </w:rPr>
        <w:t>ушундай</w:t>
      </w:r>
      <w:r w:rsidRPr="00BF02D9">
        <w:rPr>
          <w:rFonts w:ascii="Times New Roman" w:hAnsi="Times New Roman" w:cs="Times New Roman"/>
          <w:lang w:val="en-US"/>
        </w:rPr>
        <w:t xml:space="preserve"> </w:t>
      </w:r>
      <w:r w:rsidRPr="00394459">
        <w:rPr>
          <w:rFonts w:ascii="Times New Roman" w:hAnsi="Times New Roman" w:cs="Times New Roman"/>
        </w:rPr>
        <w:t>которууну</w:t>
      </w:r>
      <w:r w:rsidRPr="00BF02D9">
        <w:rPr>
          <w:rFonts w:ascii="Times New Roman" w:hAnsi="Times New Roman" w:cs="Times New Roman"/>
          <w:lang w:val="en-US"/>
        </w:rPr>
        <w:t xml:space="preserve"> </w:t>
      </w:r>
      <w:r w:rsidRPr="00394459">
        <w:rPr>
          <w:rFonts w:ascii="Times New Roman" w:hAnsi="Times New Roman" w:cs="Times New Roman"/>
        </w:rPr>
        <w:t>аткарса</w:t>
      </w:r>
      <w:r w:rsidRPr="00BF02D9">
        <w:rPr>
          <w:rFonts w:ascii="Times New Roman" w:hAnsi="Times New Roman" w:cs="Times New Roman"/>
          <w:lang w:val="en-US"/>
        </w:rPr>
        <w:t xml:space="preserve">, </w:t>
      </w:r>
      <w:r w:rsidRPr="00394459">
        <w:rPr>
          <w:rFonts w:ascii="Times New Roman" w:hAnsi="Times New Roman" w:cs="Times New Roman"/>
        </w:rPr>
        <w:t>которулган</w:t>
      </w:r>
      <w:r w:rsidRPr="00BF02D9">
        <w:rPr>
          <w:rFonts w:ascii="Times New Roman" w:hAnsi="Times New Roman" w:cs="Times New Roman"/>
          <w:lang w:val="en-US"/>
        </w:rPr>
        <w:t xml:space="preserve"> </w:t>
      </w:r>
      <w:r w:rsidRPr="00394459">
        <w:rPr>
          <w:rFonts w:ascii="Times New Roman" w:hAnsi="Times New Roman" w:cs="Times New Roman"/>
        </w:rPr>
        <w:t>сумма</w:t>
      </w:r>
      <w:r w:rsidRPr="00BF02D9">
        <w:rPr>
          <w:rFonts w:ascii="Times New Roman" w:hAnsi="Times New Roman" w:cs="Times New Roman"/>
          <w:lang w:val="en-US"/>
        </w:rPr>
        <w:t xml:space="preserve"> </w:t>
      </w:r>
      <w:r w:rsidRPr="00394459">
        <w:rPr>
          <w:rFonts w:ascii="Times New Roman" w:hAnsi="Times New Roman" w:cs="Times New Roman"/>
        </w:rPr>
        <w:t>ага</w:t>
      </w:r>
      <w:r w:rsidRPr="00BF02D9">
        <w:rPr>
          <w:rFonts w:ascii="Times New Roman" w:hAnsi="Times New Roman" w:cs="Times New Roman"/>
          <w:lang w:val="en-US"/>
        </w:rPr>
        <w:t xml:space="preserve"> </w:t>
      </w:r>
      <w:r w:rsidRPr="00394459">
        <w:rPr>
          <w:rFonts w:ascii="Times New Roman" w:hAnsi="Times New Roman" w:cs="Times New Roman"/>
        </w:rPr>
        <w:t>тиешелүү</w:t>
      </w:r>
      <w:r w:rsidRPr="00BF02D9">
        <w:rPr>
          <w:rFonts w:ascii="Times New Roman" w:hAnsi="Times New Roman" w:cs="Times New Roman"/>
          <w:lang w:val="en-US"/>
        </w:rPr>
        <w:t xml:space="preserve"> </w:t>
      </w:r>
      <w:r w:rsidRPr="00394459">
        <w:rPr>
          <w:rFonts w:ascii="Times New Roman" w:hAnsi="Times New Roman" w:cs="Times New Roman"/>
        </w:rPr>
        <w:t>болгон</w:t>
      </w:r>
      <w:r w:rsidRPr="00BF02D9">
        <w:rPr>
          <w:rFonts w:ascii="Times New Roman" w:hAnsi="Times New Roman" w:cs="Times New Roman"/>
          <w:lang w:val="en-US"/>
        </w:rPr>
        <w:t xml:space="preserve"> </w:t>
      </w:r>
      <w:r w:rsidRPr="00394459">
        <w:rPr>
          <w:rFonts w:ascii="Times New Roman" w:hAnsi="Times New Roman" w:cs="Times New Roman"/>
        </w:rPr>
        <w:t>кийинкиге</w:t>
      </w:r>
      <w:r w:rsidRPr="00BF02D9">
        <w:rPr>
          <w:rFonts w:ascii="Times New Roman" w:hAnsi="Times New Roman" w:cs="Times New Roman"/>
          <w:lang w:val="en-US"/>
        </w:rPr>
        <w:t xml:space="preserve"> </w:t>
      </w:r>
      <w:r w:rsidRPr="00394459">
        <w:rPr>
          <w:rFonts w:ascii="Times New Roman" w:hAnsi="Times New Roman" w:cs="Times New Roman"/>
        </w:rPr>
        <w:t>калтырылган</w:t>
      </w:r>
      <w:r w:rsidRPr="00BF02D9">
        <w:rPr>
          <w:rFonts w:ascii="Times New Roman" w:hAnsi="Times New Roman" w:cs="Times New Roman"/>
          <w:lang w:val="en-US"/>
        </w:rPr>
        <w:t xml:space="preserve"> </w:t>
      </w:r>
      <w:r w:rsidRPr="00394459">
        <w:rPr>
          <w:rFonts w:ascii="Times New Roman" w:hAnsi="Times New Roman" w:cs="Times New Roman"/>
        </w:rPr>
        <w:t>эч</w:t>
      </w:r>
      <w:r w:rsidRPr="00BF02D9">
        <w:rPr>
          <w:rFonts w:ascii="Times New Roman" w:hAnsi="Times New Roman" w:cs="Times New Roman"/>
          <w:lang w:val="en-US"/>
        </w:rPr>
        <w:t xml:space="preserve"> </w:t>
      </w:r>
      <w:r w:rsidRPr="00394459">
        <w:rPr>
          <w:rFonts w:ascii="Times New Roman" w:hAnsi="Times New Roman" w:cs="Times New Roman"/>
        </w:rPr>
        <w:t>кандай</w:t>
      </w:r>
      <w:r w:rsidRPr="00BF02D9">
        <w:rPr>
          <w:rFonts w:ascii="Times New Roman" w:hAnsi="Times New Roman" w:cs="Times New Roman"/>
          <w:lang w:val="en-US"/>
        </w:rPr>
        <w:t xml:space="preserve"> </w:t>
      </w:r>
      <w:r w:rsidRPr="00394459">
        <w:rPr>
          <w:rFonts w:ascii="Times New Roman" w:hAnsi="Times New Roman" w:cs="Times New Roman"/>
        </w:rPr>
        <w:t>салыкты</w:t>
      </w:r>
      <w:r w:rsidRPr="00BF02D9">
        <w:rPr>
          <w:rFonts w:ascii="Times New Roman" w:hAnsi="Times New Roman" w:cs="Times New Roman"/>
          <w:lang w:val="en-US"/>
        </w:rPr>
        <w:t xml:space="preserve"> </w:t>
      </w:r>
      <w:r w:rsidRPr="00394459">
        <w:rPr>
          <w:rFonts w:ascii="Times New Roman" w:hAnsi="Times New Roman" w:cs="Times New Roman"/>
        </w:rPr>
        <w:t>камтыбайт</w:t>
      </w:r>
      <w:r w:rsidRPr="00BF02D9">
        <w:rPr>
          <w:rFonts w:ascii="Times New Roman" w:hAnsi="Times New Roman" w:cs="Times New Roman"/>
          <w:lang w:val="en-US"/>
        </w:rPr>
        <w:t xml:space="preserve">. </w:t>
      </w:r>
      <w:r w:rsidRPr="00394459">
        <w:rPr>
          <w:rFonts w:ascii="Times New Roman" w:hAnsi="Times New Roman" w:cs="Times New Roman"/>
        </w:rPr>
        <w:t>Ушундай эле ыкма негизги каражаттар объекттеринин чыгып калышында аткарылган которууларга да колдонулат.</w:t>
      </w:r>
    </w:p>
    <w:p w:rsidR="00A21D66" w:rsidRPr="00394459" w:rsidRDefault="00A21D66" w:rsidP="00C031FC">
      <w:pPr>
        <w:spacing w:line="240" w:lineRule="auto"/>
        <w:ind w:left="705" w:hanging="705"/>
        <w:jc w:val="both"/>
        <w:rPr>
          <w:rFonts w:ascii="Times New Roman" w:hAnsi="Times New Roman" w:cs="Times New Roman"/>
        </w:rPr>
      </w:pPr>
      <w:r w:rsidRPr="00394459">
        <w:rPr>
          <w:rFonts w:ascii="Times New Roman" w:hAnsi="Times New Roman" w:cs="Times New Roman"/>
        </w:rPr>
        <w:lastRenderedPageBreak/>
        <w:t>65</w:t>
      </w:r>
      <w:r w:rsidRPr="00394459">
        <w:rPr>
          <w:rFonts w:ascii="Times New Roman" w:hAnsi="Times New Roman" w:cs="Times New Roman"/>
        </w:rPr>
        <w:tab/>
        <w:t>Эгер актив салык максаттарында кайталап бааланса жана бул кайталап баалоо мурунку мезгилдеги бухгалтердик кайталап баалоого же келечектеги мезгилде жүргүзүү болжолдонгон кайталап баалоого тийиштүү болсо, активди кайталап баалоонун жана салык базасын оңдоп-түзөөнүн салыктык натыйжалары аларды аткаруу мезгилдериндеги башка жыйынды кирешенин курамында таанылат. Ошентсе да, эгер салык максаттарында кайталап баалоо алда канча эрте мезгилдеги бухгалтердик кайталап баалоого же келечектеги мезгилде жүргүзүү болжолдонгон кайталап баалоого байланышпаса, салык базасын оңдоп-түзөтүүнүн салыктык натыйжалары пайданын же зыяндын курамында таанылат.</w:t>
      </w:r>
    </w:p>
    <w:p w:rsidR="00A21D66" w:rsidRPr="00394459" w:rsidRDefault="00A21D66" w:rsidP="00C031FC">
      <w:pPr>
        <w:spacing w:line="240" w:lineRule="auto"/>
        <w:ind w:left="705" w:hanging="705"/>
        <w:jc w:val="both"/>
        <w:rPr>
          <w:rFonts w:ascii="Times New Roman" w:hAnsi="Times New Roman" w:cs="Times New Roman"/>
        </w:rPr>
      </w:pPr>
      <w:r w:rsidRPr="00394459">
        <w:rPr>
          <w:rFonts w:ascii="Times New Roman" w:hAnsi="Times New Roman" w:cs="Times New Roman"/>
        </w:rPr>
        <w:t>65A</w:t>
      </w:r>
      <w:r w:rsidRPr="00394459">
        <w:rPr>
          <w:rFonts w:ascii="Times New Roman" w:hAnsi="Times New Roman" w:cs="Times New Roman"/>
        </w:rPr>
        <w:tab/>
        <w:t>Ишкана өзүнүн акционерлерине дивиденддерди төлөгөндө, андан акционерлердин атынан дивиденддердин бир бөлүгүн салык органдарына төлөө талап кылынышы мүмкүн. Көпчүлүк юрисдикцияларында бул сумма киреше булагынан кармалган салык деп аталат. Салык органдарына төлөнгөн же төлөнүүгө тийиш болгон мындай сумма дивиденддердин бир бөлүгү катарында капиталга кирет.</w:t>
      </w:r>
    </w:p>
    <w:p w:rsidR="00A21D66" w:rsidRPr="00394459" w:rsidRDefault="00A21D66" w:rsidP="00C031FC">
      <w:pPr>
        <w:spacing w:line="240" w:lineRule="auto"/>
        <w:ind w:left="705"/>
        <w:jc w:val="both"/>
        <w:rPr>
          <w:rFonts w:ascii="Times New Roman" w:hAnsi="Times New Roman" w:cs="Times New Roman"/>
          <w:b/>
          <w:sz w:val="26"/>
        </w:rPr>
      </w:pPr>
      <w:r w:rsidRPr="00394459">
        <w:rPr>
          <w:rFonts w:ascii="Times New Roman" w:hAnsi="Times New Roman" w:cs="Times New Roman"/>
          <w:b/>
          <w:sz w:val="26"/>
        </w:rPr>
        <w:t>Бизнести бириктирүүнүн натыйжасында пайда болуучу кийинкиге калтырылган салык</w:t>
      </w:r>
    </w:p>
    <w:p w:rsidR="00A21D66" w:rsidRPr="00394459" w:rsidRDefault="00A21D66" w:rsidP="00C031FC">
      <w:pPr>
        <w:spacing w:line="240" w:lineRule="auto"/>
        <w:ind w:left="705" w:hanging="705"/>
        <w:jc w:val="both"/>
        <w:rPr>
          <w:rFonts w:ascii="Times New Roman" w:hAnsi="Times New Roman" w:cs="Times New Roman"/>
        </w:rPr>
      </w:pPr>
      <w:r w:rsidRPr="00394459">
        <w:rPr>
          <w:rFonts w:ascii="Times New Roman" w:hAnsi="Times New Roman" w:cs="Times New Roman"/>
        </w:rPr>
        <w:t>66</w:t>
      </w:r>
      <w:r w:rsidRPr="00394459">
        <w:rPr>
          <w:rFonts w:ascii="Times New Roman" w:hAnsi="Times New Roman" w:cs="Times New Roman"/>
        </w:rPr>
        <w:tab/>
        <w:t xml:space="preserve"> 19 жана 26(с)-пункттарында айтылгандай, убактылуу айырмалар бизнести бириктирүүдө пайда болушу мүмкүн. ФОЭС (IFRS) 3кө ылайык ишкана бардык пайда болгон кийинкиге калтырылган салык активдерин (алар 24-пунктта баяндалган таануу критерийлерин канааттандырган өлчөмдө) же кийинкиге калтырылган салык милдеттенмелерин сатып алуу күнүнө карата идентификацияланган активдер жана милдеттенмелер катарында тааныйт. Тиешелүү түрдө, ушул кийинкиге калтырылган салык активдери жана милдеттенмелери гудвилдин суммасына же ишкана тааныган, пайдалуу сатып алуудан түшкөн кирешеге таасир тийгизет. Ошентсе да, 15(а)-пунктуна ылайык, ишкана гудвилди баштапкы таануудан пайда болгон кийинкиге калтырылган салык милдеттенмесин тааныбайт.</w:t>
      </w:r>
    </w:p>
    <w:p w:rsidR="00A21D66" w:rsidRPr="00394459" w:rsidRDefault="00A21D66" w:rsidP="00D44A1F">
      <w:pPr>
        <w:spacing w:line="240" w:lineRule="auto"/>
        <w:ind w:left="705" w:hanging="705"/>
        <w:jc w:val="both"/>
        <w:rPr>
          <w:rFonts w:ascii="Times New Roman" w:hAnsi="Times New Roman" w:cs="Times New Roman"/>
        </w:rPr>
      </w:pPr>
      <w:r w:rsidRPr="00394459">
        <w:rPr>
          <w:rFonts w:ascii="Times New Roman" w:hAnsi="Times New Roman" w:cs="Times New Roman"/>
        </w:rPr>
        <w:t>67</w:t>
      </w:r>
      <w:r w:rsidRPr="00394459">
        <w:rPr>
          <w:rFonts w:ascii="Times New Roman" w:hAnsi="Times New Roman" w:cs="Times New Roman"/>
        </w:rPr>
        <w:tab/>
        <w:t>Бизнести бириктирүүнүн натыйжасында сатып алуучунун сатып алганга чейин болгон кийинкиге калтырылган салык активин сатуу мүмкүнчүлүгү өзгөрүшү мүмкүн. Сатып алуучу бизнести бириктиргенге чейин таанылбаган өзүнүн менчик кийинкиге калтырылган салык активинин ордун толтуруу мүмкүн деп эсептеши мүмкүн. Мисалы, сатып алуучу сатылуучу ишкананын келечектеги салык салынуучу пайдасына каршы өзүнүн пайдаланылбаган салык зыяндарын чегерүүнүн эсебинен пайда көрүү абалында калышы мүмкүн. Альтернатива катарында, бизнести бириктирүүнүн натыйжасында келечектеги салык салынуучу пайда кийинкиге калтырылган салык активинин ордун толтурууга алып келбеши мүмкүн. Мындай учурларда сатып алуучу бизнести бириктирүү жүргүзүлгөн мезгилде кийинкиге калтырылган салык активиндеги өзгөрүүнү тааныйт, бирок бизнести бириктирүүнү эсепке алуунун алкагында аны чагылдырбайт, ошентип бизнести бириктирүүдө ишкана тааныган пайдалуу сатып алуудан түшкөн пайданы же гудвилди аныктоодо аны эске албайт.</w:t>
      </w:r>
    </w:p>
    <w:p w:rsidR="00A21D66" w:rsidRPr="00394459" w:rsidRDefault="00A21D66" w:rsidP="00D44A1F">
      <w:pPr>
        <w:spacing w:line="240" w:lineRule="auto"/>
        <w:ind w:left="705" w:hanging="705"/>
        <w:jc w:val="both"/>
        <w:rPr>
          <w:rFonts w:ascii="Times New Roman" w:hAnsi="Times New Roman" w:cs="Times New Roman"/>
        </w:rPr>
      </w:pPr>
      <w:r w:rsidRPr="00394459">
        <w:rPr>
          <w:rFonts w:ascii="Times New Roman" w:hAnsi="Times New Roman" w:cs="Times New Roman"/>
        </w:rPr>
        <w:t>68</w:t>
      </w:r>
      <w:r w:rsidRPr="00394459">
        <w:rPr>
          <w:rFonts w:ascii="Times New Roman" w:hAnsi="Times New Roman" w:cs="Times New Roman"/>
        </w:rPr>
        <w:tab/>
        <w:t>Пайда салыгы боюнча салык зыяндарын келечектеги мезгилдерге которуудан же сатылуучу ишкананын башка кийинкиге калтырылган салык активдеринен көрүлгөн потенциалдуу пайда бизнести бириктирүүнү эсепке алууда алгачкы чагылдыруу учурунда өзүнчө таануу критерийлерине жооп бербеши мүмкүн, бирок кийин ишке ашырылышы мүмкүн. Ишкана кийинкиге калтырылган салык боюнча алынуучу пайданы таанууга тийиш, ал бизнести бириктиргенден кийин аны төмөнкүдөй ишке ашырат:</w:t>
      </w:r>
    </w:p>
    <w:p w:rsidR="00A21D66" w:rsidRPr="00394459" w:rsidRDefault="00A21D66" w:rsidP="00D44A1F">
      <w:pPr>
        <w:spacing w:line="240" w:lineRule="auto"/>
        <w:ind w:left="1416" w:hanging="705"/>
        <w:jc w:val="both"/>
        <w:rPr>
          <w:rFonts w:ascii="Times New Roman" w:hAnsi="Times New Roman" w:cs="Times New Roman"/>
        </w:rPr>
      </w:pPr>
      <w:r w:rsidRPr="00394459">
        <w:rPr>
          <w:rFonts w:ascii="Times New Roman" w:hAnsi="Times New Roman" w:cs="Times New Roman"/>
        </w:rPr>
        <w:t>(</w:t>
      </w:r>
      <w:r w:rsidRPr="00394459">
        <w:rPr>
          <w:rFonts w:ascii="Times New Roman" w:hAnsi="Times New Roman" w:cs="Times New Roman"/>
          <w:lang w:val="en-US"/>
        </w:rPr>
        <w:t>a</w:t>
      </w:r>
      <w:r w:rsidRPr="00394459">
        <w:rPr>
          <w:rFonts w:ascii="Times New Roman" w:hAnsi="Times New Roman" w:cs="Times New Roman"/>
        </w:rPr>
        <w:t>)</w:t>
      </w:r>
      <w:r w:rsidRPr="00394459">
        <w:rPr>
          <w:rFonts w:ascii="Times New Roman" w:hAnsi="Times New Roman" w:cs="Times New Roman"/>
        </w:rPr>
        <w:tab/>
        <w:t>Алуу күнүнө карата болгон фактылар жана кырдаалдар тууралуу жаңы маалыматтарды алуунун натыйжасында баалоо мезгилинин ичинде таанылган кийинкиге калтырылган салыктан алынган пайда ушундай алууга тийиштүү гудвилдин баланстык наркын азайтуу максатында колдонулууга тийиш. Эгер мындай гудвилдин баланстык наркы нөл болсо, кийинкиге калтырылган салыктан калган ар кандай пайдалар пайданын же зыяндын курамында таанылууга тийиш.</w:t>
      </w:r>
    </w:p>
    <w:p w:rsidR="00A21D66" w:rsidRPr="00394459" w:rsidRDefault="00A21D66" w:rsidP="00D44A1F">
      <w:pPr>
        <w:spacing w:line="240" w:lineRule="auto"/>
        <w:ind w:left="1416" w:hanging="705"/>
        <w:jc w:val="both"/>
        <w:rPr>
          <w:rFonts w:ascii="Times New Roman" w:hAnsi="Times New Roman" w:cs="Times New Roman"/>
        </w:rPr>
      </w:pPr>
      <w:r w:rsidRPr="00394459">
        <w:rPr>
          <w:rFonts w:ascii="Times New Roman" w:hAnsi="Times New Roman" w:cs="Times New Roman"/>
        </w:rPr>
        <w:lastRenderedPageBreak/>
        <w:t>(</w:t>
      </w:r>
      <w:r w:rsidRPr="00394459">
        <w:rPr>
          <w:rFonts w:ascii="Times New Roman" w:hAnsi="Times New Roman" w:cs="Times New Roman"/>
          <w:lang w:val="en-US"/>
        </w:rPr>
        <w:t>b</w:t>
      </w:r>
      <w:r w:rsidRPr="00394459">
        <w:rPr>
          <w:rFonts w:ascii="Times New Roman" w:hAnsi="Times New Roman" w:cs="Times New Roman"/>
        </w:rPr>
        <w:t>)</w:t>
      </w:r>
      <w:r w:rsidRPr="00394459">
        <w:rPr>
          <w:rFonts w:ascii="Times New Roman" w:hAnsi="Times New Roman" w:cs="Times New Roman"/>
        </w:rPr>
        <w:tab/>
        <w:t>Ишке ашырылган кийинкиге калтырылган салыктан алынган бардык башка пайдалар пайданын же зыяндын курамында (же, эгер ушул стандарт талап кылса, пайданын же зыяндын курамында эмес) таанылууга тийиш.</w:t>
      </w:r>
    </w:p>
    <w:p w:rsidR="00A21D66" w:rsidRPr="00394459" w:rsidRDefault="00A21D66" w:rsidP="00D44A1F">
      <w:pPr>
        <w:spacing w:line="240" w:lineRule="auto"/>
        <w:ind w:left="708" w:firstLine="42"/>
        <w:jc w:val="both"/>
        <w:rPr>
          <w:rFonts w:ascii="Times New Roman" w:hAnsi="Times New Roman" w:cs="Times New Roman"/>
          <w:b/>
          <w:sz w:val="26"/>
        </w:rPr>
      </w:pPr>
      <w:r w:rsidRPr="00394459">
        <w:rPr>
          <w:rFonts w:ascii="Times New Roman" w:hAnsi="Times New Roman" w:cs="Times New Roman"/>
          <w:b/>
          <w:sz w:val="26"/>
        </w:rPr>
        <w:t xml:space="preserve">Акцияларга негизделген төлөмдөр боюнча операциялардын  натыйжасында пайда болгон утурумдук жана кийинкиге калтырылган салык </w:t>
      </w:r>
    </w:p>
    <w:p w:rsidR="00A21D66" w:rsidRPr="00394459" w:rsidRDefault="00A21D66" w:rsidP="00D44A1F">
      <w:pPr>
        <w:spacing w:line="240" w:lineRule="auto"/>
        <w:ind w:left="705" w:hanging="705"/>
        <w:jc w:val="both"/>
        <w:rPr>
          <w:rFonts w:ascii="Times New Roman" w:hAnsi="Times New Roman" w:cs="Times New Roman"/>
        </w:rPr>
      </w:pPr>
      <w:r w:rsidRPr="00394459">
        <w:rPr>
          <w:rFonts w:ascii="Times New Roman" w:hAnsi="Times New Roman" w:cs="Times New Roman"/>
        </w:rPr>
        <w:t>68A</w:t>
      </w:r>
      <w:r w:rsidRPr="00394459">
        <w:rPr>
          <w:rFonts w:ascii="Times New Roman" w:hAnsi="Times New Roman" w:cs="Times New Roman"/>
        </w:rPr>
        <w:tab/>
        <w:t>Айрым салык юрисдикцияларында ишкана акциялар, акцияларга опциондор же ишкананын башка үлүштүк инструменттери түрүндө төлөнгөн сыйакыга тийиштүү салыктык алып салууга (салык салынуучу пайданы аныктоодо алып салына турган сумма) укук алат. Ушул салыктык алып салуунун суммасы аны менен байланышкан сыйакы төлөөгө топтолгон чыгашалардан айырмаланышы жана кийинки отчеттук мезгилде пайда болушу мүмкүн. Мисалы, айрым юрисдикцияларда ишкана «Акцияларга негизделген төлөмдөр» ФОЭС (IFRS) 2ге ылайык акцияларга алынган опциондордун ордун толтуруу катарында кызматкерлердин кызмат көрсөтүүлөрүн керектөө боюнча чыгашаларды таанышы мүмкүн жана ушул акцияларга опциондор аткарылмайынча, салыктык алып салууга укук албашы мүмкүн, мында салыктык алып салууну баалоо опционду аткаруу күнүнө карата ишкананын акцияларынын баасынын негизинде жүргүзүлөт.</w:t>
      </w:r>
    </w:p>
    <w:p w:rsidR="00A21D66" w:rsidRPr="00394459" w:rsidRDefault="00A21D66" w:rsidP="00D44A1F">
      <w:pPr>
        <w:spacing w:line="240" w:lineRule="auto"/>
        <w:ind w:left="705" w:hanging="705"/>
        <w:jc w:val="both"/>
        <w:rPr>
          <w:rFonts w:ascii="Times New Roman" w:hAnsi="Times New Roman" w:cs="Times New Roman"/>
        </w:rPr>
      </w:pPr>
      <w:r w:rsidRPr="00394459">
        <w:rPr>
          <w:rFonts w:ascii="Times New Roman" w:hAnsi="Times New Roman" w:cs="Times New Roman"/>
        </w:rPr>
        <w:t>68B</w:t>
      </w:r>
      <w:r w:rsidRPr="00394459">
        <w:rPr>
          <w:rFonts w:ascii="Times New Roman" w:hAnsi="Times New Roman" w:cs="Times New Roman"/>
        </w:rPr>
        <w:tab/>
        <w:t>Ушул стандарттын 9 жана 26(b)-пункттарында каралган ушундай эле изилдөөлөргө чыгымдар, учурдагы мезгилге чейин көрсөтүлгөн кызматкерлердин кызматтарынын салык базасы менен (салык органдары келечектеги мезгилдерде алып салуу катарында колдонууга уруксат бере турган сумманы түшүндүргөн) нөл баланстык наркынын ортосундагы айырма кийинкиге калтырылган салык активинин пайда болушуна алып келген чегерилүүчү убактылуу айырма болуп саналат. Эгер салык органдары келечектеги мезгилдерде алып салуу катарында колдонууга уруксат бере турган сумма отчеттук мезгилдин аягында белгисиз болсо, аны эсептик баалоо отчеттук мезгилдин аягында болгон маалыматтын негизинде жүргүзүлүшү керек. Мисалы, эгер салык органдары келечектеги мезгилдерде алып салуу катарында колдонууга уруксат бере турган сумма келечектеги кандайдыр-бир күнгө карата ишкананын акциясынын баасына көз каранды болсо, чегерилүүчү убактылуу айырманы баалоо отчеттук мезгилдин аягында ишкананын акциясынын баасынын негизинде жүргүзүлүүгө тийиш.</w:t>
      </w:r>
    </w:p>
    <w:p w:rsidR="00A21D66" w:rsidRPr="00394459" w:rsidRDefault="00A21D66" w:rsidP="00D44A1F">
      <w:pPr>
        <w:spacing w:line="240" w:lineRule="auto"/>
        <w:ind w:left="705" w:hanging="705"/>
        <w:jc w:val="both"/>
        <w:rPr>
          <w:rFonts w:ascii="Times New Roman" w:hAnsi="Times New Roman" w:cs="Times New Roman"/>
        </w:rPr>
      </w:pPr>
      <w:r w:rsidRPr="00394459">
        <w:rPr>
          <w:rFonts w:ascii="Times New Roman" w:hAnsi="Times New Roman" w:cs="Times New Roman"/>
        </w:rPr>
        <w:t>68C</w:t>
      </w:r>
      <w:r w:rsidRPr="00394459">
        <w:rPr>
          <w:rFonts w:ascii="Times New Roman" w:hAnsi="Times New Roman" w:cs="Times New Roman"/>
        </w:rPr>
        <w:tab/>
        <w:t>68A-пунктунда көрсөтүлгөндөй, салыктык алып салуунун суммасы (68В- пунктуна ылайык бааланган келечектеги салыктык алып салууну эсептик баалоо) аны менен байланышкан акыны төлөөгө топтолгон чыгашалардан айырмаланышы мүмкүн. Ушул стандарттын 58-пункту учурдагы жана кийинкиге калтырылган салыктын киреше же чыгаша катарында таанылышын жана мезгилдеги пайданын же зыяндын курамына киргизилишин талап кылат, буга (a) ошол эле же башка мезгилде пайданын же зыяндын курамында таанылбаган операциядан же окуядан же болбосо (b) бизнести бириктирүүдөн (буга инвестициялык ишкананын пайда же зыян аркылуу адилет нарк боюнча баалоо талап кылынган туунду ишкананы сатып алуусу кирбейт) пайда болгон анын бөлүгү кирбейт. Эгер салыктык алып салуунун суммасы (же келечектеги салыктык алып салууну эсептик баалоо) ага тийиштүү акы төлөөгө топтолгон чыгашалардын суммасынан жогору болсо, бул салыктык алып салуу сыйакыны төлөө чыгашаларына гана тийиштүү эмес, капиталдын беренесине дагы тийиштүү экендигин күбөлөндүрөт. Мындай учурда, тийиштүү учурдагы же кийинкиге калтырылган салыктын ашыкча суммасы түздөн-түз капиталдын курамында таанылууга тийиш.</w:t>
      </w:r>
    </w:p>
    <w:p w:rsidR="00A21D66" w:rsidRPr="00394459" w:rsidRDefault="00A21D66" w:rsidP="00D44A1F">
      <w:pPr>
        <w:pBdr>
          <w:bottom w:val="single" w:sz="4" w:space="1" w:color="auto"/>
        </w:pBdr>
        <w:spacing w:line="240" w:lineRule="auto"/>
        <w:jc w:val="both"/>
        <w:rPr>
          <w:rFonts w:ascii="Times New Roman" w:hAnsi="Times New Roman" w:cs="Times New Roman"/>
          <w:b/>
          <w:sz w:val="26"/>
        </w:rPr>
      </w:pPr>
      <w:r w:rsidRPr="00394459">
        <w:rPr>
          <w:rFonts w:ascii="Times New Roman" w:hAnsi="Times New Roman" w:cs="Times New Roman"/>
          <w:b/>
          <w:sz w:val="26"/>
        </w:rPr>
        <w:t>Маалымат берүү</w:t>
      </w:r>
    </w:p>
    <w:p w:rsidR="00A21D66" w:rsidRPr="00394459" w:rsidRDefault="00006F69" w:rsidP="00006F69">
      <w:pPr>
        <w:tabs>
          <w:tab w:val="left" w:pos="709"/>
        </w:tabs>
        <w:spacing w:line="240" w:lineRule="auto"/>
        <w:jc w:val="both"/>
        <w:rPr>
          <w:rFonts w:ascii="Times New Roman" w:hAnsi="Times New Roman" w:cs="Times New Roman"/>
          <w:b/>
          <w:sz w:val="26"/>
        </w:rPr>
      </w:pPr>
      <w:r>
        <w:rPr>
          <w:rFonts w:ascii="Times New Roman" w:hAnsi="Times New Roman" w:cs="Times New Roman"/>
        </w:rPr>
        <w:t xml:space="preserve"> </w:t>
      </w:r>
      <w:r>
        <w:rPr>
          <w:rFonts w:ascii="Times New Roman" w:hAnsi="Times New Roman" w:cs="Times New Roman"/>
        </w:rPr>
        <w:tab/>
      </w:r>
      <w:r w:rsidR="00A21D66" w:rsidRPr="00394459">
        <w:rPr>
          <w:rFonts w:ascii="Times New Roman" w:hAnsi="Times New Roman" w:cs="Times New Roman"/>
          <w:b/>
          <w:sz w:val="26"/>
        </w:rPr>
        <w:t xml:space="preserve">Салык активдери жана салык милдеттенмелери </w:t>
      </w:r>
    </w:p>
    <w:p w:rsidR="00A21D66" w:rsidRPr="00394459" w:rsidRDefault="00D44A1F" w:rsidP="00867A1A">
      <w:pPr>
        <w:spacing w:line="240" w:lineRule="auto"/>
        <w:jc w:val="both"/>
        <w:rPr>
          <w:rFonts w:ascii="Times New Roman" w:hAnsi="Times New Roman" w:cs="Times New Roman"/>
        </w:rPr>
      </w:pPr>
      <w:r w:rsidRPr="00394459">
        <w:rPr>
          <w:rFonts w:ascii="Times New Roman" w:hAnsi="Times New Roman" w:cs="Times New Roman"/>
        </w:rPr>
        <w:t>69–70</w:t>
      </w:r>
      <w:r w:rsidRPr="00394459">
        <w:rPr>
          <w:rFonts w:ascii="Times New Roman" w:hAnsi="Times New Roman" w:cs="Times New Roman"/>
        </w:rPr>
        <w:tab/>
      </w:r>
      <w:r w:rsidR="00A21D66" w:rsidRPr="00394459">
        <w:rPr>
          <w:rFonts w:ascii="Times New Roman" w:hAnsi="Times New Roman" w:cs="Times New Roman"/>
        </w:rPr>
        <w:t>[Алып салынган]</w:t>
      </w:r>
    </w:p>
    <w:p w:rsidR="00A21D66" w:rsidRPr="00394459" w:rsidRDefault="00006F69" w:rsidP="00006F69">
      <w:pPr>
        <w:tabs>
          <w:tab w:val="left" w:pos="709"/>
        </w:tabs>
        <w:spacing w:line="24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tab/>
      </w:r>
      <w:r w:rsidR="00A21D66" w:rsidRPr="00394459">
        <w:rPr>
          <w:rFonts w:ascii="Times New Roman" w:hAnsi="Times New Roman" w:cs="Times New Roman"/>
          <w:b/>
        </w:rPr>
        <w:t>Өз ара чегерүү</w:t>
      </w:r>
    </w:p>
    <w:p w:rsidR="00A21D66" w:rsidRPr="00394459" w:rsidRDefault="00A21D66" w:rsidP="00D44A1F">
      <w:pPr>
        <w:spacing w:line="240" w:lineRule="auto"/>
        <w:ind w:left="708" w:hanging="708"/>
        <w:jc w:val="both"/>
        <w:rPr>
          <w:rFonts w:ascii="Times New Roman" w:hAnsi="Times New Roman" w:cs="Times New Roman"/>
          <w:b/>
        </w:rPr>
      </w:pPr>
      <w:r w:rsidRPr="00394459">
        <w:rPr>
          <w:rFonts w:ascii="Times New Roman" w:hAnsi="Times New Roman" w:cs="Times New Roman"/>
          <w:b/>
        </w:rPr>
        <w:lastRenderedPageBreak/>
        <w:t>71</w:t>
      </w:r>
      <w:r w:rsidRPr="00394459">
        <w:rPr>
          <w:rFonts w:ascii="Times New Roman" w:hAnsi="Times New Roman" w:cs="Times New Roman"/>
          <w:b/>
        </w:rPr>
        <w:tab/>
        <w:t>Ишкана утурумдук салык активдерин жана утурумдук салык милдеттенмелерин өз ара чегерүүнү төмөнкү учурларда гана жүргүзүшү керек, ишкана:</w:t>
      </w:r>
    </w:p>
    <w:p w:rsidR="00A21D66" w:rsidRPr="00394459" w:rsidRDefault="00A21D66" w:rsidP="00D44A1F">
      <w:pPr>
        <w:spacing w:line="240" w:lineRule="auto"/>
        <w:ind w:left="1413"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a</w:t>
      </w:r>
      <w:r w:rsidRPr="00394459">
        <w:rPr>
          <w:rFonts w:ascii="Times New Roman" w:hAnsi="Times New Roman" w:cs="Times New Roman"/>
          <w:b/>
        </w:rPr>
        <w:t>)</w:t>
      </w:r>
      <w:r w:rsidRPr="00394459">
        <w:rPr>
          <w:rFonts w:ascii="Times New Roman" w:hAnsi="Times New Roman" w:cs="Times New Roman"/>
          <w:b/>
        </w:rPr>
        <w:tab/>
        <w:t>таанылган суммаларга чегерүү жүргүзүүгө юридикалык жактан бекитилген укукка ээ болсо;</w:t>
      </w:r>
    </w:p>
    <w:p w:rsidR="00A21D66" w:rsidRPr="00394459" w:rsidRDefault="00A21D66" w:rsidP="00D44A1F">
      <w:pPr>
        <w:spacing w:line="240" w:lineRule="auto"/>
        <w:ind w:left="1413"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b</w:t>
      </w:r>
      <w:r w:rsidRPr="00394459">
        <w:rPr>
          <w:rFonts w:ascii="Times New Roman" w:hAnsi="Times New Roman" w:cs="Times New Roman"/>
          <w:b/>
        </w:rPr>
        <w:t>)</w:t>
      </w:r>
      <w:r w:rsidRPr="00394459">
        <w:rPr>
          <w:rFonts w:ascii="Times New Roman" w:hAnsi="Times New Roman" w:cs="Times New Roman"/>
          <w:b/>
        </w:rPr>
        <w:tab/>
        <w:t>нетто-негизде эсептешүү жүргүзүүгө же бир эле убакта активди сатууга жана милдеттенмени аткарууга ниеттенсе.</w:t>
      </w:r>
    </w:p>
    <w:p w:rsidR="00A21D66" w:rsidRPr="00394459" w:rsidRDefault="00A21D66" w:rsidP="00D44A1F">
      <w:pPr>
        <w:spacing w:line="240" w:lineRule="auto"/>
        <w:ind w:left="705" w:hanging="705"/>
        <w:jc w:val="both"/>
        <w:rPr>
          <w:rFonts w:ascii="Times New Roman" w:hAnsi="Times New Roman" w:cs="Times New Roman"/>
        </w:rPr>
      </w:pPr>
      <w:r w:rsidRPr="00394459">
        <w:rPr>
          <w:rFonts w:ascii="Times New Roman" w:hAnsi="Times New Roman" w:cs="Times New Roman"/>
        </w:rPr>
        <w:t>72</w:t>
      </w:r>
      <w:r w:rsidRPr="00394459">
        <w:rPr>
          <w:rFonts w:ascii="Times New Roman" w:hAnsi="Times New Roman" w:cs="Times New Roman"/>
        </w:rPr>
        <w:tab/>
        <w:t>Утурумдук салык активдери жана милдеттенмелери өзүнчө таанылганына жана бааланганына карабастан, финансылык абал жөнүндө отчетто ФОЭС (IAS) 32деги финансылык инструменттерге карата белгиленген критерийлерге окшош критерийлердин негизинде аларды өз ара чегерүү жүргүзүлөт. Ишкана адатта, эгер утурумдук салык активи жана милдеттенмеси бир эле салык органы тарабынан алынуучу пайда салыгына кирсе жана салык органы ишканага бирдиктүү таза төлөм жүргүзүүгө же алууга уруксат берсе, утурумдук салык милдеттенмесине каршы утурумдук салык активин чегерүүнү жүргүзүүгө юридикалык жактан бекитилген укукка ээ.</w:t>
      </w:r>
    </w:p>
    <w:p w:rsidR="00A21D66" w:rsidRPr="00394459" w:rsidRDefault="00A21D66" w:rsidP="00D44A1F">
      <w:pPr>
        <w:spacing w:line="240" w:lineRule="auto"/>
        <w:ind w:left="705" w:hanging="705"/>
        <w:jc w:val="both"/>
        <w:rPr>
          <w:rFonts w:ascii="Times New Roman" w:hAnsi="Times New Roman" w:cs="Times New Roman"/>
        </w:rPr>
      </w:pPr>
      <w:r w:rsidRPr="00394459">
        <w:rPr>
          <w:rFonts w:ascii="Times New Roman" w:hAnsi="Times New Roman" w:cs="Times New Roman"/>
        </w:rPr>
        <w:t>73</w:t>
      </w:r>
      <w:r w:rsidRPr="00394459">
        <w:rPr>
          <w:rFonts w:ascii="Times New Roman" w:hAnsi="Times New Roman" w:cs="Times New Roman"/>
        </w:rPr>
        <w:tab/>
        <w:t>Бириктирилген финансылык отчеттуулукта топко кирген бир ишкананын утурумдук салык активи топко кирген башка ишкананын утурумдук салык милдеттенмесине каршы, ушундай ишканалар бирдиктүү таза төлөм жүргүзүүгө же алууга юридикалык жактан бекитилген укукка ээ болгондо жана ушундай таза төлөм жүргүзүүгө же алууга же болбосо бир эле убакта активдин ордун толтурууга жана милдеттенмеге төлөөгө ниеттенгенде гана эсептелет.</w:t>
      </w:r>
    </w:p>
    <w:p w:rsidR="00A21D66" w:rsidRPr="00394459" w:rsidRDefault="00A21D66" w:rsidP="00D44A1F">
      <w:pPr>
        <w:spacing w:line="240" w:lineRule="auto"/>
        <w:ind w:left="705" w:hanging="705"/>
        <w:jc w:val="both"/>
        <w:rPr>
          <w:rFonts w:ascii="Times New Roman" w:hAnsi="Times New Roman" w:cs="Times New Roman"/>
          <w:b/>
        </w:rPr>
      </w:pPr>
      <w:r w:rsidRPr="00394459">
        <w:rPr>
          <w:rFonts w:ascii="Times New Roman" w:hAnsi="Times New Roman" w:cs="Times New Roman"/>
          <w:b/>
        </w:rPr>
        <w:t>74</w:t>
      </w:r>
      <w:r w:rsidRPr="00394459">
        <w:rPr>
          <w:rFonts w:ascii="Times New Roman" w:hAnsi="Times New Roman" w:cs="Times New Roman"/>
          <w:b/>
        </w:rPr>
        <w:tab/>
        <w:t>Ишкана кийинкиге калтырылган салык активдерин жана кийинкиге калтырылган салык милдеттенмелерин өз ара чегерүүнү төмөнкү учурларда гана жүргүзүүгө тийиш:</w:t>
      </w:r>
    </w:p>
    <w:p w:rsidR="00A21D66" w:rsidRPr="00394459" w:rsidRDefault="00A21D66" w:rsidP="00D44A1F">
      <w:pPr>
        <w:spacing w:line="240" w:lineRule="auto"/>
        <w:ind w:left="1410"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a</w:t>
      </w:r>
      <w:r w:rsidRPr="00394459">
        <w:rPr>
          <w:rFonts w:ascii="Times New Roman" w:hAnsi="Times New Roman" w:cs="Times New Roman"/>
          <w:b/>
        </w:rPr>
        <w:t>)</w:t>
      </w:r>
      <w:r w:rsidRPr="00394459">
        <w:rPr>
          <w:rFonts w:ascii="Times New Roman" w:hAnsi="Times New Roman" w:cs="Times New Roman"/>
          <w:b/>
        </w:rPr>
        <w:tab/>
        <w:t>ишкана утурумдук салык милдеттенмелерине каршы утурумдук салык активдерин чегерүүгө юридикалык жактан бекитилген укукка ээ болсо; жана</w:t>
      </w:r>
    </w:p>
    <w:p w:rsidR="00A21D66" w:rsidRPr="00394459" w:rsidRDefault="00A21D66" w:rsidP="00D44A1F">
      <w:pPr>
        <w:spacing w:line="240" w:lineRule="auto"/>
        <w:ind w:left="1410"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b</w:t>
      </w:r>
      <w:r w:rsidRPr="00394459">
        <w:rPr>
          <w:rFonts w:ascii="Times New Roman" w:hAnsi="Times New Roman" w:cs="Times New Roman"/>
          <w:b/>
        </w:rPr>
        <w:t>)</w:t>
      </w:r>
      <w:r w:rsidRPr="00394459">
        <w:rPr>
          <w:rFonts w:ascii="Times New Roman" w:hAnsi="Times New Roman" w:cs="Times New Roman"/>
          <w:b/>
        </w:rPr>
        <w:tab/>
        <w:t>кийинкиге калтырылган салык активдери жана кийинкиге калтырылган салык милдеттенмелери бир эле салык органы тарабынан алынуучу пайда салыгына кирсе, же болбосо:</w:t>
      </w:r>
    </w:p>
    <w:p w:rsidR="00A21D66" w:rsidRPr="00394459" w:rsidRDefault="00A21D66" w:rsidP="00D44A1F">
      <w:pPr>
        <w:spacing w:line="240" w:lineRule="auto"/>
        <w:ind w:left="702" w:firstLine="708"/>
        <w:jc w:val="both"/>
        <w:rPr>
          <w:rFonts w:ascii="Times New Roman" w:hAnsi="Times New Roman" w:cs="Times New Roman"/>
          <w:b/>
        </w:rPr>
      </w:pPr>
      <w:r w:rsidRPr="00394459">
        <w:rPr>
          <w:rFonts w:ascii="Times New Roman" w:hAnsi="Times New Roman" w:cs="Times New Roman"/>
          <w:b/>
        </w:rPr>
        <w:t>(i)</w:t>
      </w:r>
      <w:r w:rsidRPr="00394459">
        <w:rPr>
          <w:rFonts w:ascii="Times New Roman" w:hAnsi="Times New Roman" w:cs="Times New Roman"/>
          <w:b/>
        </w:rPr>
        <w:tab/>
        <w:t>бир эле салык төлөөчү ишканадан; же болбосо</w:t>
      </w:r>
    </w:p>
    <w:p w:rsidR="00A21D66" w:rsidRPr="00394459" w:rsidRDefault="00A21D66" w:rsidP="00D44A1F">
      <w:pPr>
        <w:spacing w:line="240" w:lineRule="auto"/>
        <w:ind w:left="2124" w:hanging="708"/>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ii</w:t>
      </w:r>
      <w:r w:rsidRPr="00394459">
        <w:rPr>
          <w:rFonts w:ascii="Times New Roman" w:hAnsi="Times New Roman" w:cs="Times New Roman"/>
          <w:b/>
        </w:rPr>
        <w:t>)</w:t>
      </w:r>
      <w:r w:rsidRPr="00394459">
        <w:rPr>
          <w:rFonts w:ascii="Times New Roman" w:hAnsi="Times New Roman" w:cs="Times New Roman"/>
          <w:b/>
        </w:rPr>
        <w:tab/>
        <w:t>утурумдук салык милдеттенмелери жана активдери боюнча нетто-негизде эсеп жүргүзүүгө же кийинкиге калтырылган салык милдеттенмелеринин же активдеринин олуттуу суммаларын төлөө же ордун толтуруу күтүлгөн ар бир келечектеги мезгилде бир эле убакта активдерди сатууга жана милдеттенмелерди төлөөгө ниеттенген ар кайсы салык төлөөчү ишканалардан.</w:t>
      </w:r>
    </w:p>
    <w:p w:rsidR="00A21D66" w:rsidRPr="00394459" w:rsidRDefault="00A21D66" w:rsidP="00D44A1F">
      <w:pPr>
        <w:spacing w:line="240" w:lineRule="auto"/>
        <w:ind w:left="705" w:hanging="705"/>
        <w:jc w:val="both"/>
        <w:rPr>
          <w:rFonts w:ascii="Times New Roman" w:hAnsi="Times New Roman" w:cs="Times New Roman"/>
        </w:rPr>
      </w:pPr>
      <w:r w:rsidRPr="00394459">
        <w:rPr>
          <w:rFonts w:ascii="Times New Roman" w:hAnsi="Times New Roman" w:cs="Times New Roman"/>
        </w:rPr>
        <w:t>75</w:t>
      </w:r>
      <w:r w:rsidRPr="00394459">
        <w:rPr>
          <w:rFonts w:ascii="Times New Roman" w:hAnsi="Times New Roman" w:cs="Times New Roman"/>
        </w:rPr>
        <w:tab/>
        <w:t>Ар бир убактылуу айырманы калыбына келтирүүнүн толук графигин түзүү зарылдыгын жоюу максатында ушул стандарт ишкананын ошол эле салык төлөөчү ишкананын кийинкиге калтырылган салык милдеттенмесине каршы кийинкиге калтырылган салык активин чегерүүнү, алар бир эле салык органы тарабынан алынуучу пайда салыгына киргенде, ал эми ишкана утурумдук салык милдеттенмелерине каршы утурумдук салык активдерин чегерүү жүргүзүүгө юридикалык бекитилген укукка ээ болгондо гана жүргүзүүсүн талап кылат.</w:t>
      </w:r>
    </w:p>
    <w:p w:rsidR="00A21D66" w:rsidRPr="00394459" w:rsidRDefault="00A21D66" w:rsidP="00D44A1F">
      <w:pPr>
        <w:spacing w:line="240" w:lineRule="auto"/>
        <w:ind w:left="705" w:hanging="705"/>
        <w:jc w:val="both"/>
        <w:rPr>
          <w:rFonts w:ascii="Times New Roman" w:hAnsi="Times New Roman" w:cs="Times New Roman"/>
        </w:rPr>
      </w:pPr>
      <w:r w:rsidRPr="00394459">
        <w:rPr>
          <w:rFonts w:ascii="Times New Roman" w:hAnsi="Times New Roman" w:cs="Times New Roman"/>
        </w:rPr>
        <w:t>76</w:t>
      </w:r>
      <w:r w:rsidRPr="00394459">
        <w:rPr>
          <w:rFonts w:ascii="Times New Roman" w:hAnsi="Times New Roman" w:cs="Times New Roman"/>
        </w:rPr>
        <w:tab/>
        <w:t xml:space="preserve">Сейрек учурларда ишкана бардык эмес, айрым мезгилдерге гана карата чегерүүгө юридикалык бекитилген укукка ээ болушу жана нетто-эсептешүү жүргүзүүгө ниеттениши мүмкүн. Мындай сейрек учурларда бир салык төлөөчү ишкананын кийинкиге калтырылган салык милдеттенмеси башка салык төлөөчү ишкананын кийинкиге калтырылган салык активи ушундай экинчи салык төлөөчү ишкана жүргүзгөн төлөмдөрдүн азайышына алып </w:t>
      </w:r>
      <w:r w:rsidRPr="00394459">
        <w:rPr>
          <w:rFonts w:ascii="Times New Roman" w:hAnsi="Times New Roman" w:cs="Times New Roman"/>
        </w:rPr>
        <w:lastRenderedPageBreak/>
        <w:t>келген мезгилде салык төлөмдөрүнүн көбөйүшүнө алып келер/келбесин ишенимдүү аныктоо үчүн толук график түзүү талап кылынышы мүмкүн.</w:t>
      </w:r>
    </w:p>
    <w:p w:rsidR="00A21D66" w:rsidRPr="00394459" w:rsidRDefault="00A21D66" w:rsidP="00867A1A">
      <w:pPr>
        <w:spacing w:line="240" w:lineRule="auto"/>
        <w:jc w:val="both"/>
        <w:rPr>
          <w:rFonts w:ascii="Times New Roman" w:hAnsi="Times New Roman" w:cs="Times New Roman"/>
          <w:b/>
          <w:sz w:val="26"/>
        </w:rPr>
      </w:pPr>
      <w:r w:rsidRPr="00394459">
        <w:rPr>
          <w:rFonts w:ascii="Times New Roman" w:hAnsi="Times New Roman" w:cs="Times New Roman"/>
        </w:rPr>
        <w:t xml:space="preserve"> </w:t>
      </w:r>
      <w:r w:rsidRPr="00394459">
        <w:rPr>
          <w:rFonts w:ascii="Times New Roman" w:hAnsi="Times New Roman" w:cs="Times New Roman"/>
        </w:rPr>
        <w:tab/>
        <w:t xml:space="preserve"> </w:t>
      </w:r>
      <w:r w:rsidRPr="00394459">
        <w:rPr>
          <w:rFonts w:ascii="Times New Roman" w:hAnsi="Times New Roman" w:cs="Times New Roman"/>
          <w:b/>
          <w:sz w:val="26"/>
        </w:rPr>
        <w:t xml:space="preserve">Пайда салыгы боюнча чыгашалар </w:t>
      </w:r>
    </w:p>
    <w:p w:rsidR="00A21D66" w:rsidRPr="00394459" w:rsidRDefault="00A21D66" w:rsidP="00D44A1F">
      <w:pPr>
        <w:spacing w:line="240" w:lineRule="auto"/>
        <w:ind w:left="708"/>
        <w:jc w:val="both"/>
        <w:rPr>
          <w:rFonts w:ascii="Times New Roman" w:hAnsi="Times New Roman" w:cs="Times New Roman"/>
          <w:b/>
        </w:rPr>
      </w:pPr>
      <w:r w:rsidRPr="00394459">
        <w:rPr>
          <w:rFonts w:ascii="Times New Roman" w:hAnsi="Times New Roman" w:cs="Times New Roman"/>
          <w:b/>
        </w:rPr>
        <w:t xml:space="preserve">Демейки ишмердүүлүктөн түшкөн пайдага же зыянга тийиштүү салык боюнча чыгаша (киреше) </w:t>
      </w:r>
    </w:p>
    <w:p w:rsidR="00A21D66" w:rsidRPr="00394459" w:rsidRDefault="00466962" w:rsidP="00D44A1F">
      <w:pPr>
        <w:spacing w:line="240" w:lineRule="auto"/>
        <w:ind w:left="708" w:hanging="708"/>
        <w:jc w:val="both"/>
        <w:rPr>
          <w:rFonts w:ascii="Times New Roman" w:hAnsi="Times New Roman" w:cs="Times New Roman"/>
          <w:b/>
        </w:rPr>
      </w:pPr>
      <w:r>
        <w:rPr>
          <w:rFonts w:ascii="Times New Roman" w:hAnsi="Times New Roman" w:cs="Times New Roman"/>
          <w:b/>
        </w:rPr>
        <w:t>77</w:t>
      </w:r>
      <w:r>
        <w:rPr>
          <w:rFonts w:ascii="Times New Roman" w:hAnsi="Times New Roman" w:cs="Times New Roman"/>
          <w:b/>
        </w:rPr>
        <w:tab/>
      </w:r>
      <w:r w:rsidR="00A21D66" w:rsidRPr="00394459">
        <w:rPr>
          <w:rFonts w:ascii="Times New Roman" w:hAnsi="Times New Roman" w:cs="Times New Roman"/>
          <w:b/>
        </w:rPr>
        <w:t>Демейки ишмердүүлүктөн түшкөн пайдага же зыянга тийиштүү салык боюнча чыгаша (киреше) пайда же зыян жөнүндө отчетто (отчеттордо) жана башка жыйынды кирешеде пайданын же зыяндын бир бөлүгү катарында көрсөтүлүүгө тийиш.</w:t>
      </w:r>
    </w:p>
    <w:p w:rsidR="00A21D66" w:rsidRPr="00394459" w:rsidRDefault="00D44A1F" w:rsidP="00867A1A">
      <w:pPr>
        <w:spacing w:line="240" w:lineRule="auto"/>
        <w:jc w:val="both"/>
        <w:rPr>
          <w:rFonts w:ascii="Times New Roman" w:hAnsi="Times New Roman" w:cs="Times New Roman"/>
        </w:rPr>
      </w:pPr>
      <w:r w:rsidRPr="00394459">
        <w:rPr>
          <w:rFonts w:ascii="Times New Roman" w:hAnsi="Times New Roman" w:cs="Times New Roman"/>
        </w:rPr>
        <w:t>77A</w:t>
      </w:r>
      <w:r w:rsidRPr="00394459">
        <w:rPr>
          <w:rFonts w:ascii="Times New Roman" w:hAnsi="Times New Roman" w:cs="Times New Roman"/>
        </w:rPr>
        <w:tab/>
      </w:r>
      <w:r w:rsidRPr="00144FB9">
        <w:rPr>
          <w:rFonts w:ascii="Times New Roman" w:hAnsi="Times New Roman" w:cs="Times New Roman"/>
        </w:rPr>
        <w:t>[</w:t>
      </w:r>
      <w:r w:rsidR="00A21D66" w:rsidRPr="00394459">
        <w:rPr>
          <w:rFonts w:ascii="Times New Roman" w:hAnsi="Times New Roman" w:cs="Times New Roman"/>
        </w:rPr>
        <w:t>Алып салынган</w:t>
      </w:r>
      <w:r w:rsidRPr="00144FB9">
        <w:rPr>
          <w:rFonts w:ascii="Times New Roman" w:hAnsi="Times New Roman" w:cs="Times New Roman"/>
        </w:rPr>
        <w:t>]</w:t>
      </w:r>
      <w:r w:rsidR="00A21D66" w:rsidRPr="00394459">
        <w:rPr>
          <w:rFonts w:ascii="Times New Roman" w:hAnsi="Times New Roman" w:cs="Times New Roman"/>
        </w:rPr>
        <w:t xml:space="preserve"> </w:t>
      </w:r>
    </w:p>
    <w:p w:rsidR="00A21D66" w:rsidRPr="00394459" w:rsidRDefault="00D44A1F" w:rsidP="00D44A1F">
      <w:pPr>
        <w:spacing w:line="240" w:lineRule="auto"/>
        <w:ind w:left="705"/>
        <w:jc w:val="both"/>
        <w:rPr>
          <w:rFonts w:ascii="Times New Roman" w:hAnsi="Times New Roman" w:cs="Times New Roman"/>
          <w:b/>
        </w:rPr>
      </w:pPr>
      <w:r w:rsidRPr="00394459">
        <w:rPr>
          <w:rFonts w:ascii="Times New Roman" w:hAnsi="Times New Roman" w:cs="Times New Roman"/>
          <w:b/>
        </w:rPr>
        <w:t xml:space="preserve">Кийинкиге </w:t>
      </w:r>
      <w:r w:rsidR="00A21D66" w:rsidRPr="00394459">
        <w:rPr>
          <w:rFonts w:ascii="Times New Roman" w:hAnsi="Times New Roman" w:cs="Times New Roman"/>
          <w:b/>
        </w:rPr>
        <w:t xml:space="preserve">калтырылган </w:t>
      </w:r>
      <w:r w:rsidRPr="00394459">
        <w:rPr>
          <w:rFonts w:ascii="Times New Roman" w:hAnsi="Times New Roman" w:cs="Times New Roman"/>
          <w:b/>
        </w:rPr>
        <w:t xml:space="preserve">чет өлкөлүк </w:t>
      </w:r>
      <w:r w:rsidR="00A21D66" w:rsidRPr="00394459">
        <w:rPr>
          <w:rFonts w:ascii="Times New Roman" w:hAnsi="Times New Roman" w:cs="Times New Roman"/>
          <w:b/>
        </w:rPr>
        <w:t xml:space="preserve">салык милдеттенмелери же активдери боюнча курстук айырмалар </w:t>
      </w:r>
    </w:p>
    <w:p w:rsidR="00A21D66" w:rsidRPr="00394459" w:rsidRDefault="00A21D66" w:rsidP="00D44A1F">
      <w:pPr>
        <w:spacing w:line="240" w:lineRule="auto"/>
        <w:ind w:left="705" w:hanging="705"/>
        <w:jc w:val="both"/>
        <w:rPr>
          <w:rFonts w:ascii="Times New Roman" w:hAnsi="Times New Roman" w:cs="Times New Roman"/>
        </w:rPr>
      </w:pPr>
      <w:r w:rsidRPr="00394459">
        <w:rPr>
          <w:rFonts w:ascii="Times New Roman" w:hAnsi="Times New Roman" w:cs="Times New Roman"/>
        </w:rPr>
        <w:t>78</w:t>
      </w:r>
      <w:r w:rsidRPr="00394459">
        <w:rPr>
          <w:rFonts w:ascii="Times New Roman" w:hAnsi="Times New Roman" w:cs="Times New Roman"/>
        </w:rPr>
        <w:tab/>
        <w:t>ФОЭС (IAS) 21 белгилүү бир курстук айырмалар  кирешелер же чыгашалар катарында таанылышын талап кылат, бирок мындай айырмалар жыйынды киреше жөнүндө отчеттун кайсы беренесинде көрсөтүлүшү керектигин тактаган эмес. Натыйжада, чет өлкөлүк кийинкиге калтырылган салык милдеттенмелери же активдери боюнча курстук айырмалар жыйынды киреше жөнүндө отчетто таанылган учурларда, эгер ушундай көрсөтүү формасы финансылык отчеттуулукту пайдалануучулар үчүн ыңгайлуу болсо, мындай айырмалар кийинкиге калтырылган салык боюнча чыгаша (киреше) катарында классификацияланышы мүмкүн.</w:t>
      </w:r>
    </w:p>
    <w:p w:rsidR="00A21D66" w:rsidRPr="00394459" w:rsidRDefault="00A21D66" w:rsidP="00D44A1F">
      <w:pPr>
        <w:pBdr>
          <w:bottom w:val="single" w:sz="4" w:space="1" w:color="auto"/>
        </w:pBdr>
        <w:spacing w:line="240" w:lineRule="auto"/>
        <w:jc w:val="both"/>
        <w:rPr>
          <w:rFonts w:ascii="Times New Roman" w:hAnsi="Times New Roman" w:cs="Times New Roman"/>
          <w:b/>
          <w:sz w:val="26"/>
        </w:rPr>
      </w:pPr>
      <w:r w:rsidRPr="00394459">
        <w:rPr>
          <w:rFonts w:ascii="Times New Roman" w:hAnsi="Times New Roman" w:cs="Times New Roman"/>
          <w:b/>
          <w:sz w:val="26"/>
        </w:rPr>
        <w:t>Маалыматтарды ачып көрсөтүү</w:t>
      </w:r>
    </w:p>
    <w:p w:rsidR="00A21D66" w:rsidRPr="00394459" w:rsidRDefault="00A21D66" w:rsidP="00D44A1F">
      <w:pPr>
        <w:spacing w:line="240" w:lineRule="auto"/>
        <w:ind w:left="705" w:hanging="705"/>
        <w:jc w:val="both"/>
        <w:rPr>
          <w:rFonts w:ascii="Times New Roman" w:hAnsi="Times New Roman" w:cs="Times New Roman"/>
          <w:b/>
        </w:rPr>
      </w:pPr>
      <w:r w:rsidRPr="00394459">
        <w:rPr>
          <w:rFonts w:ascii="Times New Roman" w:hAnsi="Times New Roman" w:cs="Times New Roman"/>
          <w:b/>
        </w:rPr>
        <w:t>79</w:t>
      </w:r>
      <w:r w:rsidRPr="00394459">
        <w:rPr>
          <w:rFonts w:ascii="Times New Roman" w:hAnsi="Times New Roman" w:cs="Times New Roman"/>
          <w:b/>
        </w:rPr>
        <w:tab/>
        <w:t>Салык боюнча чыгашанын (кирешенин) негизги компоненттери өзүнчө ачып көрсөтүлүүгө тийиш.</w:t>
      </w:r>
    </w:p>
    <w:p w:rsidR="00A21D66" w:rsidRPr="00394459" w:rsidRDefault="00A21D66" w:rsidP="00867A1A">
      <w:pPr>
        <w:spacing w:line="240" w:lineRule="auto"/>
        <w:jc w:val="both"/>
        <w:rPr>
          <w:rFonts w:ascii="Times New Roman" w:hAnsi="Times New Roman" w:cs="Times New Roman"/>
        </w:rPr>
      </w:pPr>
      <w:r w:rsidRPr="00394459">
        <w:rPr>
          <w:rFonts w:ascii="Times New Roman" w:hAnsi="Times New Roman" w:cs="Times New Roman"/>
        </w:rPr>
        <w:t>80</w:t>
      </w:r>
      <w:r w:rsidRPr="00394459">
        <w:rPr>
          <w:rFonts w:ascii="Times New Roman" w:hAnsi="Times New Roman" w:cs="Times New Roman"/>
        </w:rPr>
        <w:tab/>
        <w:t xml:space="preserve"> Салык боюнча чыгашанын (кирешенин) компоненттери төмөнкүлөрдү камтышы мүмкүн:</w:t>
      </w:r>
    </w:p>
    <w:p w:rsidR="00A21D66" w:rsidRPr="00394459" w:rsidRDefault="00A21D66" w:rsidP="00D44A1F">
      <w:pPr>
        <w:spacing w:line="240" w:lineRule="auto"/>
        <w:ind w:firstLine="708"/>
        <w:jc w:val="both"/>
        <w:rPr>
          <w:rFonts w:ascii="Times New Roman" w:hAnsi="Times New Roman" w:cs="Times New Roman"/>
        </w:rPr>
      </w:pPr>
      <w:r w:rsidRPr="00394459">
        <w:rPr>
          <w:rFonts w:ascii="Times New Roman" w:hAnsi="Times New Roman" w:cs="Times New Roman"/>
        </w:rPr>
        <w:t>(a)</w:t>
      </w:r>
      <w:r w:rsidRPr="00394459">
        <w:rPr>
          <w:rFonts w:ascii="Times New Roman" w:hAnsi="Times New Roman" w:cs="Times New Roman"/>
        </w:rPr>
        <w:tab/>
        <w:t>учурдагы пайда салыгы боюнча чыгашаны (кирешени);</w:t>
      </w:r>
    </w:p>
    <w:p w:rsidR="00A21D66" w:rsidRPr="00394459" w:rsidRDefault="00A21D66" w:rsidP="00D44A1F">
      <w:pPr>
        <w:spacing w:line="240" w:lineRule="auto"/>
        <w:ind w:left="1413" w:hanging="705"/>
        <w:jc w:val="both"/>
        <w:rPr>
          <w:rFonts w:ascii="Times New Roman" w:hAnsi="Times New Roman" w:cs="Times New Roman"/>
        </w:rPr>
      </w:pPr>
      <w:r w:rsidRPr="00394459">
        <w:rPr>
          <w:rFonts w:ascii="Times New Roman" w:hAnsi="Times New Roman" w:cs="Times New Roman"/>
        </w:rPr>
        <w:t>(</w:t>
      </w:r>
      <w:r w:rsidRPr="00394459">
        <w:rPr>
          <w:rFonts w:ascii="Times New Roman" w:hAnsi="Times New Roman" w:cs="Times New Roman"/>
          <w:lang w:val="en-US"/>
        </w:rPr>
        <w:t>b</w:t>
      </w:r>
      <w:r w:rsidRPr="00394459">
        <w:rPr>
          <w:rFonts w:ascii="Times New Roman" w:hAnsi="Times New Roman" w:cs="Times New Roman"/>
        </w:rPr>
        <w:t>)</w:t>
      </w:r>
      <w:r w:rsidRPr="00394459">
        <w:rPr>
          <w:rFonts w:ascii="Times New Roman" w:hAnsi="Times New Roman" w:cs="Times New Roman"/>
        </w:rPr>
        <w:tab/>
        <w:t>отчеттук мезгилде таанылган мурунку мезгилдердин утурумдук салыгын ар кандай оңдоп-түзөөлөрдү;</w:t>
      </w:r>
    </w:p>
    <w:p w:rsidR="00A21D66" w:rsidRPr="00394459" w:rsidRDefault="00A21D66" w:rsidP="00D44A1F">
      <w:pPr>
        <w:spacing w:line="240" w:lineRule="auto"/>
        <w:ind w:left="1413" w:hanging="705"/>
        <w:jc w:val="both"/>
        <w:rPr>
          <w:rFonts w:ascii="Times New Roman" w:hAnsi="Times New Roman" w:cs="Times New Roman"/>
        </w:rPr>
      </w:pPr>
      <w:r w:rsidRPr="00394459">
        <w:rPr>
          <w:rFonts w:ascii="Times New Roman" w:hAnsi="Times New Roman" w:cs="Times New Roman"/>
        </w:rPr>
        <w:t>(</w:t>
      </w:r>
      <w:r w:rsidRPr="00394459">
        <w:rPr>
          <w:rFonts w:ascii="Times New Roman" w:hAnsi="Times New Roman" w:cs="Times New Roman"/>
          <w:lang w:val="en-US"/>
        </w:rPr>
        <w:t>c</w:t>
      </w:r>
      <w:r w:rsidRPr="00394459">
        <w:rPr>
          <w:rFonts w:ascii="Times New Roman" w:hAnsi="Times New Roman" w:cs="Times New Roman"/>
        </w:rPr>
        <w:t>)</w:t>
      </w:r>
      <w:r w:rsidRPr="00394459">
        <w:rPr>
          <w:rFonts w:ascii="Times New Roman" w:hAnsi="Times New Roman" w:cs="Times New Roman"/>
        </w:rPr>
        <w:tab/>
        <w:t>убактылуу айырмалардын пайда болушуна жана аларды калыбына келтирүүгө тийиштүү кийинкиге калтырылган салык боюнча чыгашанын (кирешенин) суммасын;</w:t>
      </w:r>
    </w:p>
    <w:p w:rsidR="00A21D66" w:rsidRPr="00394459" w:rsidRDefault="00A21D66" w:rsidP="00D44A1F">
      <w:pPr>
        <w:spacing w:line="240" w:lineRule="auto"/>
        <w:ind w:left="1413" w:hanging="705"/>
        <w:jc w:val="both"/>
        <w:rPr>
          <w:rFonts w:ascii="Times New Roman" w:hAnsi="Times New Roman" w:cs="Times New Roman"/>
        </w:rPr>
      </w:pPr>
      <w:r w:rsidRPr="00394459">
        <w:rPr>
          <w:rFonts w:ascii="Times New Roman" w:hAnsi="Times New Roman" w:cs="Times New Roman"/>
        </w:rPr>
        <w:t>(</w:t>
      </w:r>
      <w:r w:rsidRPr="00394459">
        <w:rPr>
          <w:rFonts w:ascii="Times New Roman" w:hAnsi="Times New Roman" w:cs="Times New Roman"/>
          <w:lang w:val="en-US"/>
        </w:rPr>
        <w:t>d</w:t>
      </w:r>
      <w:r w:rsidRPr="00394459">
        <w:rPr>
          <w:rFonts w:ascii="Times New Roman" w:hAnsi="Times New Roman" w:cs="Times New Roman"/>
        </w:rPr>
        <w:t>)</w:t>
      </w:r>
      <w:r w:rsidRPr="00394459">
        <w:rPr>
          <w:rFonts w:ascii="Times New Roman" w:hAnsi="Times New Roman" w:cs="Times New Roman"/>
        </w:rPr>
        <w:tab/>
        <w:t>салык ставкаларындагы өзгөрүүлөргө же жаңы салыктарды киргизүүгө тийиштүү кийинкиге калтырылган салык боюнча чыгашанын (кирешенин) суммасын;</w:t>
      </w:r>
    </w:p>
    <w:p w:rsidR="00A21D66" w:rsidRPr="00394459" w:rsidRDefault="00A21D66" w:rsidP="00D44A1F">
      <w:pPr>
        <w:spacing w:line="240" w:lineRule="auto"/>
        <w:ind w:left="1413" w:hanging="705"/>
        <w:jc w:val="both"/>
        <w:rPr>
          <w:rFonts w:ascii="Times New Roman" w:hAnsi="Times New Roman" w:cs="Times New Roman"/>
        </w:rPr>
      </w:pPr>
      <w:r w:rsidRPr="00394459">
        <w:rPr>
          <w:rFonts w:ascii="Times New Roman" w:hAnsi="Times New Roman" w:cs="Times New Roman"/>
        </w:rPr>
        <w:t>(</w:t>
      </w:r>
      <w:r w:rsidRPr="00394459">
        <w:rPr>
          <w:rFonts w:ascii="Times New Roman" w:hAnsi="Times New Roman" w:cs="Times New Roman"/>
          <w:lang w:val="en-US"/>
        </w:rPr>
        <w:t>e</w:t>
      </w:r>
      <w:r w:rsidRPr="00394459">
        <w:rPr>
          <w:rFonts w:ascii="Times New Roman" w:hAnsi="Times New Roman" w:cs="Times New Roman"/>
        </w:rPr>
        <w:t>)</w:t>
      </w:r>
      <w:r w:rsidRPr="00394459">
        <w:rPr>
          <w:rFonts w:ascii="Times New Roman" w:hAnsi="Times New Roman" w:cs="Times New Roman"/>
        </w:rPr>
        <w:tab/>
        <w:t>учурдагы пайда салыгы боюнча чыгашаны азайтуу үчүн пайдаланылган, мурда таанылбаган салык зыянынан, салык кредитинен же мурунку мезгилдеги убактылуу айырмадан келип чыккан пайданын суммасын;</w:t>
      </w:r>
    </w:p>
    <w:p w:rsidR="00A21D66" w:rsidRPr="00394459" w:rsidRDefault="00A21D66" w:rsidP="00D44A1F">
      <w:pPr>
        <w:spacing w:line="240" w:lineRule="auto"/>
        <w:ind w:left="1413" w:hanging="705"/>
        <w:jc w:val="both"/>
        <w:rPr>
          <w:rFonts w:ascii="Times New Roman" w:hAnsi="Times New Roman" w:cs="Times New Roman"/>
        </w:rPr>
      </w:pPr>
      <w:r w:rsidRPr="00394459">
        <w:rPr>
          <w:rFonts w:ascii="Times New Roman" w:hAnsi="Times New Roman" w:cs="Times New Roman"/>
        </w:rPr>
        <w:t>(</w:t>
      </w:r>
      <w:r w:rsidRPr="00394459">
        <w:rPr>
          <w:rFonts w:ascii="Times New Roman" w:hAnsi="Times New Roman" w:cs="Times New Roman"/>
          <w:lang w:val="en-US"/>
        </w:rPr>
        <w:t>f</w:t>
      </w:r>
      <w:r w:rsidRPr="00394459">
        <w:rPr>
          <w:rFonts w:ascii="Times New Roman" w:hAnsi="Times New Roman" w:cs="Times New Roman"/>
        </w:rPr>
        <w:t>)</w:t>
      </w:r>
      <w:r w:rsidRPr="00394459">
        <w:rPr>
          <w:rFonts w:ascii="Times New Roman" w:hAnsi="Times New Roman" w:cs="Times New Roman"/>
        </w:rPr>
        <w:tab/>
        <w:t>кийинкиге калтырылган салык боюнча чыгашаны азайтуу үчүн пайдаланылган, мурда таанылбаган салык зыянынан, салык кредитинен же мурунку мезгилдеги убактылуу айырмадан келип чыккан пайданын суммасын;</w:t>
      </w:r>
    </w:p>
    <w:p w:rsidR="00A21D66" w:rsidRPr="00394459" w:rsidRDefault="00D44A1F" w:rsidP="00C0057C">
      <w:pPr>
        <w:spacing w:line="240" w:lineRule="auto"/>
        <w:ind w:left="1413" w:hanging="705"/>
        <w:jc w:val="both"/>
        <w:rPr>
          <w:rFonts w:ascii="Times New Roman" w:hAnsi="Times New Roman" w:cs="Times New Roman"/>
        </w:rPr>
      </w:pPr>
      <w:r w:rsidRPr="00394459">
        <w:rPr>
          <w:rFonts w:ascii="Times New Roman" w:hAnsi="Times New Roman" w:cs="Times New Roman"/>
        </w:rPr>
        <w:t>(</w:t>
      </w:r>
      <w:r w:rsidRPr="00394459">
        <w:rPr>
          <w:rFonts w:ascii="Times New Roman" w:hAnsi="Times New Roman" w:cs="Times New Roman"/>
          <w:lang w:val="en-US"/>
        </w:rPr>
        <w:t>g</w:t>
      </w:r>
      <w:r w:rsidRPr="00394459">
        <w:rPr>
          <w:rFonts w:ascii="Times New Roman" w:hAnsi="Times New Roman" w:cs="Times New Roman"/>
        </w:rPr>
        <w:t>)</w:t>
      </w:r>
      <w:r w:rsidRPr="00394459">
        <w:rPr>
          <w:rFonts w:ascii="Times New Roman" w:hAnsi="Times New Roman" w:cs="Times New Roman"/>
        </w:rPr>
        <w:tab/>
      </w:r>
      <w:r w:rsidR="00A21D66" w:rsidRPr="00394459">
        <w:rPr>
          <w:rFonts w:ascii="Times New Roman" w:hAnsi="Times New Roman" w:cs="Times New Roman"/>
        </w:rPr>
        <w:t>56-пунктка ылайык кийинкиге калтырылган салык активин эсептен чыгаруунун же калыбына келтирүүнүн натыйжасында пайда болгон кийинкиге калтырылган салык боюнча чыгашаны; жана</w:t>
      </w:r>
    </w:p>
    <w:p w:rsidR="00A21D66" w:rsidRPr="00394459" w:rsidRDefault="00A21D66" w:rsidP="00C0057C">
      <w:pPr>
        <w:spacing w:line="240" w:lineRule="auto"/>
        <w:ind w:left="1413" w:hanging="705"/>
        <w:jc w:val="both"/>
        <w:rPr>
          <w:rFonts w:ascii="Times New Roman" w:hAnsi="Times New Roman" w:cs="Times New Roman"/>
        </w:rPr>
      </w:pPr>
      <w:r w:rsidRPr="00394459">
        <w:rPr>
          <w:rFonts w:ascii="Times New Roman" w:hAnsi="Times New Roman" w:cs="Times New Roman"/>
        </w:rPr>
        <w:t>(</w:t>
      </w:r>
      <w:r w:rsidRPr="00394459">
        <w:rPr>
          <w:rFonts w:ascii="Times New Roman" w:hAnsi="Times New Roman" w:cs="Times New Roman"/>
          <w:lang w:val="en-US"/>
        </w:rPr>
        <w:t>h</w:t>
      </w:r>
      <w:r w:rsidRPr="00394459">
        <w:rPr>
          <w:rFonts w:ascii="Times New Roman" w:hAnsi="Times New Roman" w:cs="Times New Roman"/>
        </w:rPr>
        <w:t>)</w:t>
      </w:r>
      <w:r w:rsidRPr="00394459">
        <w:rPr>
          <w:rFonts w:ascii="Times New Roman" w:hAnsi="Times New Roman" w:cs="Times New Roman"/>
        </w:rPr>
        <w:tab/>
        <w:t>эсеп саясатындагы ушундай өзгөрүүлөргө жана ФОЭС (</w:t>
      </w:r>
      <w:r w:rsidRPr="00394459">
        <w:rPr>
          <w:rFonts w:ascii="Times New Roman" w:hAnsi="Times New Roman" w:cs="Times New Roman"/>
          <w:lang w:val="en-US"/>
        </w:rPr>
        <w:t>IAS</w:t>
      </w:r>
      <w:r w:rsidRPr="00394459">
        <w:rPr>
          <w:rFonts w:ascii="Times New Roman" w:hAnsi="Times New Roman" w:cs="Times New Roman"/>
        </w:rPr>
        <w:t xml:space="preserve">) 8ге ылайык пайданын же зыяндын курамына киргизилген каталарга тийиштүү салык боюнча чыгашанын </w:t>
      </w:r>
      <w:r w:rsidRPr="00394459">
        <w:rPr>
          <w:rFonts w:ascii="Times New Roman" w:hAnsi="Times New Roman" w:cs="Times New Roman"/>
        </w:rPr>
        <w:lastRenderedPageBreak/>
        <w:t xml:space="preserve">(кирешенин) суммасын, анткени аларды ретроспективдүү эсепке алууга уруксат берилген эмес. </w:t>
      </w:r>
    </w:p>
    <w:p w:rsidR="00A21D66" w:rsidRPr="00394459" w:rsidRDefault="00A21D66" w:rsidP="00867A1A">
      <w:pPr>
        <w:spacing w:line="240" w:lineRule="auto"/>
        <w:jc w:val="both"/>
        <w:rPr>
          <w:rFonts w:ascii="Times New Roman" w:hAnsi="Times New Roman" w:cs="Times New Roman"/>
          <w:b/>
        </w:rPr>
      </w:pPr>
      <w:r w:rsidRPr="00394459">
        <w:rPr>
          <w:rFonts w:ascii="Times New Roman" w:hAnsi="Times New Roman" w:cs="Times New Roman"/>
          <w:b/>
        </w:rPr>
        <w:t>81</w:t>
      </w:r>
      <w:r w:rsidRPr="00394459">
        <w:rPr>
          <w:rFonts w:ascii="Times New Roman" w:hAnsi="Times New Roman" w:cs="Times New Roman"/>
          <w:b/>
        </w:rPr>
        <w:tab/>
        <w:t>Төмөнкү маалыматтар да өзүнчө ачып көрсөтүлүүгө тийиш:</w:t>
      </w:r>
    </w:p>
    <w:p w:rsidR="00A21D66" w:rsidRPr="00394459" w:rsidRDefault="00A21D66" w:rsidP="00C0057C">
      <w:pPr>
        <w:spacing w:line="240" w:lineRule="auto"/>
        <w:ind w:left="1413"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a</w:t>
      </w:r>
      <w:r w:rsidRPr="00394459">
        <w:rPr>
          <w:rFonts w:ascii="Times New Roman" w:hAnsi="Times New Roman" w:cs="Times New Roman"/>
          <w:b/>
        </w:rPr>
        <w:t>)</w:t>
      </w:r>
      <w:r w:rsidRPr="00394459">
        <w:rPr>
          <w:rFonts w:ascii="Times New Roman" w:hAnsi="Times New Roman" w:cs="Times New Roman"/>
          <w:b/>
        </w:rPr>
        <w:tab/>
        <w:t>түздөн-түз капиталда чагылдырылган беренелерге тийиштүү агрегацияланган учурдагы жана кийинкиге калтырылган салык (62</w:t>
      </w:r>
      <w:r w:rsidRPr="00394459">
        <w:rPr>
          <w:rFonts w:ascii="Times New Roman" w:hAnsi="Times New Roman" w:cs="Times New Roman"/>
          <w:b/>
          <w:lang w:val="en-US"/>
        </w:rPr>
        <w:t>A</w:t>
      </w:r>
      <w:r w:rsidRPr="00394459">
        <w:rPr>
          <w:rFonts w:ascii="Times New Roman" w:hAnsi="Times New Roman" w:cs="Times New Roman"/>
          <w:b/>
        </w:rPr>
        <w:t>-пунктун караңыз);</w:t>
      </w:r>
    </w:p>
    <w:p w:rsidR="00A21D66" w:rsidRPr="00394459" w:rsidRDefault="00A21D66" w:rsidP="00C0057C">
      <w:pPr>
        <w:spacing w:line="240" w:lineRule="auto"/>
        <w:ind w:left="1413"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ab</w:t>
      </w:r>
      <w:r w:rsidRPr="00394459">
        <w:rPr>
          <w:rFonts w:ascii="Times New Roman" w:hAnsi="Times New Roman" w:cs="Times New Roman"/>
          <w:b/>
        </w:rPr>
        <w:t>)</w:t>
      </w:r>
      <w:r w:rsidRPr="00394459">
        <w:rPr>
          <w:rFonts w:ascii="Times New Roman" w:hAnsi="Times New Roman" w:cs="Times New Roman"/>
          <w:b/>
        </w:rPr>
        <w:tab/>
        <w:t>башка жыйынды кирешенин ар бир компоненти боюнча пайда салыгынын суммасы (62-пунктту жана ФОЭС (</w:t>
      </w:r>
      <w:r w:rsidRPr="00394459">
        <w:rPr>
          <w:rFonts w:ascii="Times New Roman" w:hAnsi="Times New Roman" w:cs="Times New Roman"/>
          <w:b/>
          <w:lang w:val="en-US"/>
        </w:rPr>
        <w:t>IAS</w:t>
      </w:r>
      <w:r w:rsidRPr="00394459">
        <w:rPr>
          <w:rFonts w:ascii="Times New Roman" w:hAnsi="Times New Roman" w:cs="Times New Roman"/>
          <w:b/>
        </w:rPr>
        <w:t>) 1ди (2007-ж. кайра каралган) караңыз);</w:t>
      </w:r>
    </w:p>
    <w:p w:rsidR="00A21D66" w:rsidRPr="00394459" w:rsidRDefault="00A21D66" w:rsidP="00C0057C">
      <w:pPr>
        <w:spacing w:line="240" w:lineRule="auto"/>
        <w:ind w:firstLine="708"/>
        <w:jc w:val="both"/>
        <w:rPr>
          <w:rFonts w:ascii="Times New Roman" w:hAnsi="Times New Roman" w:cs="Times New Roman"/>
          <w:b/>
        </w:rPr>
      </w:pPr>
      <w:r w:rsidRPr="00394459">
        <w:rPr>
          <w:rFonts w:ascii="Times New Roman" w:hAnsi="Times New Roman" w:cs="Times New Roman"/>
          <w:b/>
        </w:rPr>
        <w:t>(b)</w:t>
      </w:r>
      <w:r w:rsidRPr="00394459">
        <w:rPr>
          <w:rFonts w:ascii="Times New Roman" w:hAnsi="Times New Roman" w:cs="Times New Roman"/>
          <w:b/>
        </w:rPr>
        <w:tab/>
        <w:t>[Алып салынган]</w:t>
      </w:r>
    </w:p>
    <w:p w:rsidR="00A21D66" w:rsidRPr="00394459" w:rsidRDefault="00A21D66" w:rsidP="00C0057C">
      <w:pPr>
        <w:spacing w:line="240" w:lineRule="auto"/>
        <w:ind w:left="1413"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c</w:t>
      </w:r>
      <w:r w:rsidRPr="00394459">
        <w:rPr>
          <w:rFonts w:ascii="Times New Roman" w:hAnsi="Times New Roman" w:cs="Times New Roman"/>
          <w:b/>
        </w:rPr>
        <w:t>)</w:t>
      </w:r>
      <w:r w:rsidRPr="00394459">
        <w:rPr>
          <w:rFonts w:ascii="Times New Roman" w:hAnsi="Times New Roman" w:cs="Times New Roman"/>
          <w:b/>
        </w:rPr>
        <w:tab/>
        <w:t>салык боюнча чыгаша (киреше) менен бухгалтердик эсеп пайдасынын ортосундагы өз ара байланышты төмөнкү формалардын биринде (же эки формада тең) түшүндүрүү:</w:t>
      </w:r>
    </w:p>
    <w:p w:rsidR="00A21D66" w:rsidRPr="00394459" w:rsidRDefault="00A21D66" w:rsidP="00C0057C">
      <w:pPr>
        <w:spacing w:line="240" w:lineRule="auto"/>
        <w:ind w:left="1413"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i</w:t>
      </w:r>
      <w:r w:rsidRPr="00394459">
        <w:rPr>
          <w:rFonts w:ascii="Times New Roman" w:hAnsi="Times New Roman" w:cs="Times New Roman"/>
          <w:b/>
        </w:rPr>
        <w:t>)</w:t>
      </w:r>
      <w:r w:rsidRPr="00394459">
        <w:rPr>
          <w:rFonts w:ascii="Times New Roman" w:hAnsi="Times New Roman" w:cs="Times New Roman"/>
          <w:b/>
        </w:rPr>
        <w:tab/>
        <w:t>салык боюнча чыгашаны (кирешени) жана бухгалтердик эсеп пайдасын колдонулуучу салык ставкасына (ставкаларына) көбөйтүүнүн жыйынтыктарын колдонулуучу салык ставкасын (ставкаларын) эсептөө методу жөнүндөгү маалыматтарды ачып көрсөтүү менен сандык салыштырып текшерүү; же</w:t>
      </w:r>
    </w:p>
    <w:p w:rsidR="00A21D66" w:rsidRPr="00394459" w:rsidRDefault="00A21D66" w:rsidP="00C0057C">
      <w:pPr>
        <w:spacing w:line="240" w:lineRule="auto"/>
        <w:ind w:left="1413"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ii</w:t>
      </w:r>
      <w:r w:rsidRPr="00394459">
        <w:rPr>
          <w:rFonts w:ascii="Times New Roman" w:hAnsi="Times New Roman" w:cs="Times New Roman"/>
          <w:b/>
        </w:rPr>
        <w:t>)</w:t>
      </w:r>
      <w:r w:rsidRPr="00394459">
        <w:rPr>
          <w:rFonts w:ascii="Times New Roman" w:hAnsi="Times New Roman" w:cs="Times New Roman"/>
          <w:b/>
        </w:rPr>
        <w:tab/>
        <w:t>колдонулуучу салык ставкасын эсептөө методу жөнүндөгү маалыматтарды ачып көрсөтүү менен салыктын орточо натыйжалуу ставкасын жана колдонулуучу салык ставкасын сандык салыштырып текшерүү;</w:t>
      </w:r>
    </w:p>
    <w:p w:rsidR="00A21D66" w:rsidRPr="00394459" w:rsidRDefault="00A21D66" w:rsidP="00C0057C">
      <w:pPr>
        <w:spacing w:line="240" w:lineRule="auto"/>
        <w:ind w:left="1413"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d</w:t>
      </w:r>
      <w:r w:rsidRPr="00394459">
        <w:rPr>
          <w:rFonts w:ascii="Times New Roman" w:hAnsi="Times New Roman" w:cs="Times New Roman"/>
          <w:b/>
        </w:rPr>
        <w:t>)</w:t>
      </w:r>
      <w:r w:rsidRPr="00394459">
        <w:rPr>
          <w:rFonts w:ascii="Times New Roman" w:hAnsi="Times New Roman" w:cs="Times New Roman"/>
          <w:b/>
        </w:rPr>
        <w:tab/>
        <w:t>мурунку отчеттук мезгилге салыштырмалуу колдонулуучу салык стьавкасындагы (ставкаларындагы) өзгөртүүлөрдү түшүндүрүү;</w:t>
      </w:r>
    </w:p>
    <w:p w:rsidR="00A21D66" w:rsidRPr="00394459" w:rsidRDefault="00A21D66" w:rsidP="00C0057C">
      <w:pPr>
        <w:spacing w:line="240" w:lineRule="auto"/>
        <w:ind w:left="1413"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e</w:t>
      </w:r>
      <w:r w:rsidRPr="00394459">
        <w:rPr>
          <w:rFonts w:ascii="Times New Roman" w:hAnsi="Times New Roman" w:cs="Times New Roman"/>
          <w:b/>
        </w:rPr>
        <w:t>)</w:t>
      </w:r>
      <w:r w:rsidRPr="00394459">
        <w:rPr>
          <w:rFonts w:ascii="Times New Roman" w:hAnsi="Times New Roman" w:cs="Times New Roman"/>
          <w:b/>
        </w:rPr>
        <w:tab/>
        <w:t>чегерилүүчү убактылуу айырмалардын, пайдаланылбаган салык зыяндарынын жана пайдаланылбаган салык кредиттеринин суммасы (жана, эгер колдонулса, мөөнөтү аяктаган күнү) финансылык абал жөнүндө отчетто аларга карата кийинкиге калтырылган салык активи таанылбайт;</w:t>
      </w:r>
    </w:p>
    <w:p w:rsidR="00A21D66" w:rsidRPr="00394459" w:rsidRDefault="00A21D66" w:rsidP="00C0057C">
      <w:pPr>
        <w:spacing w:line="240" w:lineRule="auto"/>
        <w:ind w:left="1413"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f</w:t>
      </w:r>
      <w:r w:rsidRPr="00394459">
        <w:rPr>
          <w:rFonts w:ascii="Times New Roman" w:hAnsi="Times New Roman" w:cs="Times New Roman"/>
          <w:b/>
        </w:rPr>
        <w:t>)</w:t>
      </w:r>
      <w:r w:rsidRPr="00394459">
        <w:rPr>
          <w:rFonts w:ascii="Times New Roman" w:hAnsi="Times New Roman" w:cs="Times New Roman"/>
          <w:b/>
        </w:rPr>
        <w:tab/>
        <w:t xml:space="preserve">туунду ишканаларга, филиалдарга жана ассоциацияланган ишканаларга салынган инвестициялар менен жана биргелешкен ишкердикке катышуу үлүштөрү менен байланышкан убактылуу айырмалардын агрегацияланган суммасы, аларга карата  кийинкиге калтырылган салык милдеттенмеси таанылбайт (39-пунктту караңыз); </w:t>
      </w:r>
    </w:p>
    <w:p w:rsidR="00A21D66" w:rsidRPr="00394459" w:rsidRDefault="00A21D66" w:rsidP="00C0057C">
      <w:pPr>
        <w:spacing w:line="240" w:lineRule="auto"/>
        <w:ind w:left="1413"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g</w:t>
      </w:r>
      <w:r w:rsidRPr="00394459">
        <w:rPr>
          <w:rFonts w:ascii="Times New Roman" w:hAnsi="Times New Roman" w:cs="Times New Roman"/>
          <w:b/>
        </w:rPr>
        <w:t>)</w:t>
      </w:r>
      <w:r w:rsidRPr="00394459">
        <w:rPr>
          <w:rFonts w:ascii="Times New Roman" w:hAnsi="Times New Roman" w:cs="Times New Roman"/>
          <w:b/>
        </w:rPr>
        <w:tab/>
        <w:t>убактылуу айырмалардын ар бир түрүнө жана пайдаланылбаган салык зыяндарынын жана пайдаланылбаган салык кредиттеринин ар бир түрүнө карата:</w:t>
      </w:r>
    </w:p>
    <w:p w:rsidR="00A21D66" w:rsidRPr="00394459" w:rsidRDefault="00A21D66" w:rsidP="00C0057C">
      <w:pPr>
        <w:spacing w:line="240" w:lineRule="auto"/>
        <w:ind w:left="2124" w:hanging="711"/>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i</w:t>
      </w:r>
      <w:r w:rsidRPr="00394459">
        <w:rPr>
          <w:rFonts w:ascii="Times New Roman" w:hAnsi="Times New Roman" w:cs="Times New Roman"/>
          <w:b/>
        </w:rPr>
        <w:t>)</w:t>
      </w:r>
      <w:r w:rsidRPr="00394459">
        <w:rPr>
          <w:rFonts w:ascii="Times New Roman" w:hAnsi="Times New Roman" w:cs="Times New Roman"/>
          <w:b/>
        </w:rPr>
        <w:tab/>
        <w:t>ар бир сунушталган мезгил боюнча финансылык абал жөнүндө отчетто таанылган кийинкиге калтырылган салык активдеринин жана милдеттенмелеринин суммасы;</w:t>
      </w:r>
    </w:p>
    <w:p w:rsidR="00A21D66" w:rsidRPr="00394459" w:rsidRDefault="00A21D66" w:rsidP="00C0057C">
      <w:pPr>
        <w:spacing w:line="240" w:lineRule="auto"/>
        <w:ind w:left="2124" w:hanging="708"/>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ii</w:t>
      </w:r>
      <w:r w:rsidRPr="00394459">
        <w:rPr>
          <w:rFonts w:ascii="Times New Roman" w:hAnsi="Times New Roman" w:cs="Times New Roman"/>
          <w:b/>
        </w:rPr>
        <w:t>)</w:t>
      </w:r>
      <w:r w:rsidRPr="00394459">
        <w:rPr>
          <w:rFonts w:ascii="Times New Roman" w:hAnsi="Times New Roman" w:cs="Times New Roman"/>
          <w:b/>
        </w:rPr>
        <w:tab/>
        <w:t>пайданын же зыяндын курамында таанылган кийинкиге калтырылган салык боюнча кирешенин же чыгашанын суммасы, эгер ал боюнча финансылык абал жөнүндө отчетто таанылган суммалардагы өзгөрүүлөрдөн болбосо;</w:t>
      </w:r>
    </w:p>
    <w:p w:rsidR="00A21D66" w:rsidRPr="00394459" w:rsidRDefault="00A21D66" w:rsidP="00C0057C">
      <w:pPr>
        <w:spacing w:line="240" w:lineRule="auto"/>
        <w:ind w:left="1416" w:hanging="708"/>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h</w:t>
      </w:r>
      <w:r w:rsidRPr="00394459">
        <w:rPr>
          <w:rFonts w:ascii="Times New Roman" w:hAnsi="Times New Roman" w:cs="Times New Roman"/>
          <w:b/>
        </w:rPr>
        <w:t>)</w:t>
      </w:r>
      <w:r w:rsidRPr="00394459">
        <w:rPr>
          <w:rFonts w:ascii="Times New Roman" w:hAnsi="Times New Roman" w:cs="Times New Roman"/>
          <w:b/>
        </w:rPr>
        <w:tab/>
        <w:t>токтотулган ишмердүүлүккө карата, төмөнкүлөргө тийиштүү салык боюнча чыгаша:</w:t>
      </w:r>
    </w:p>
    <w:p w:rsidR="00A21D66" w:rsidRPr="00394459" w:rsidRDefault="00A21D66" w:rsidP="00C0057C">
      <w:pPr>
        <w:spacing w:line="240" w:lineRule="auto"/>
        <w:ind w:left="708" w:firstLine="708"/>
        <w:jc w:val="both"/>
        <w:rPr>
          <w:rFonts w:ascii="Times New Roman" w:hAnsi="Times New Roman" w:cs="Times New Roman"/>
          <w:b/>
        </w:rPr>
      </w:pPr>
      <w:r w:rsidRPr="00394459">
        <w:rPr>
          <w:rFonts w:ascii="Times New Roman" w:hAnsi="Times New Roman" w:cs="Times New Roman"/>
          <w:b/>
        </w:rPr>
        <w:t>(i)</w:t>
      </w:r>
      <w:r w:rsidRPr="00394459">
        <w:rPr>
          <w:rFonts w:ascii="Times New Roman" w:hAnsi="Times New Roman" w:cs="Times New Roman"/>
          <w:b/>
        </w:rPr>
        <w:tab/>
        <w:t xml:space="preserve"> ишмердүүлүк токтотулганда кирешеге же зыянга; жана</w:t>
      </w:r>
    </w:p>
    <w:p w:rsidR="00A21D66" w:rsidRPr="00394459" w:rsidRDefault="00A21D66" w:rsidP="00C0057C">
      <w:pPr>
        <w:spacing w:line="240" w:lineRule="auto"/>
        <w:ind w:left="2124" w:hanging="708"/>
        <w:jc w:val="both"/>
        <w:rPr>
          <w:rFonts w:ascii="Times New Roman" w:hAnsi="Times New Roman" w:cs="Times New Roman"/>
          <w:b/>
        </w:rPr>
      </w:pPr>
      <w:r w:rsidRPr="00394459">
        <w:rPr>
          <w:rFonts w:ascii="Times New Roman" w:hAnsi="Times New Roman" w:cs="Times New Roman"/>
          <w:b/>
        </w:rPr>
        <w:lastRenderedPageBreak/>
        <w:t>(</w:t>
      </w:r>
      <w:r w:rsidRPr="00394459">
        <w:rPr>
          <w:rFonts w:ascii="Times New Roman" w:hAnsi="Times New Roman" w:cs="Times New Roman"/>
          <w:b/>
          <w:lang w:val="en-US"/>
        </w:rPr>
        <w:t>ii</w:t>
      </w:r>
      <w:r w:rsidRPr="00394459">
        <w:rPr>
          <w:rFonts w:ascii="Times New Roman" w:hAnsi="Times New Roman" w:cs="Times New Roman"/>
          <w:b/>
        </w:rPr>
        <w:t>)</w:t>
      </w:r>
      <w:r w:rsidRPr="00394459">
        <w:rPr>
          <w:rFonts w:ascii="Times New Roman" w:hAnsi="Times New Roman" w:cs="Times New Roman"/>
          <w:b/>
        </w:rPr>
        <w:tab/>
        <w:t>ар бир көрсөтүлгөн мурунку мезгил үчүн тийиштүү суммалар менен бирге ишмердүүлүк токтотулганда мезгил ичинде демейки ишмердүүлүктөн алынган пайда же зыян;</w:t>
      </w:r>
    </w:p>
    <w:p w:rsidR="00A21D66" w:rsidRPr="00394459" w:rsidRDefault="00A21D66" w:rsidP="00C0057C">
      <w:pPr>
        <w:spacing w:line="240" w:lineRule="auto"/>
        <w:ind w:left="1413"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i</w:t>
      </w:r>
      <w:r w:rsidRPr="00394459">
        <w:rPr>
          <w:rFonts w:ascii="Times New Roman" w:hAnsi="Times New Roman" w:cs="Times New Roman"/>
          <w:b/>
        </w:rPr>
        <w:t>)</w:t>
      </w:r>
      <w:r w:rsidRPr="00394459">
        <w:rPr>
          <w:rFonts w:ascii="Times New Roman" w:hAnsi="Times New Roman" w:cs="Times New Roman"/>
          <w:b/>
        </w:rPr>
        <w:tab/>
        <w:t>финансылык отчеттуулук бекитилген күнгө чейин сунушталган же жарыяланган, бирок финансылык отчеттуулукта милдеттенме катарында таанылбаган дивиденддерди ишкананын акционерлерине төлөөнүн салыктык кесепеттеринин суммасы;</w:t>
      </w:r>
    </w:p>
    <w:p w:rsidR="00A21D66" w:rsidRPr="00394459" w:rsidRDefault="00A21D66" w:rsidP="00C0057C">
      <w:pPr>
        <w:spacing w:line="240" w:lineRule="auto"/>
        <w:ind w:left="1413"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j</w:t>
      </w:r>
      <w:r w:rsidRPr="00394459">
        <w:rPr>
          <w:rFonts w:ascii="Times New Roman" w:hAnsi="Times New Roman" w:cs="Times New Roman"/>
          <w:b/>
        </w:rPr>
        <w:t>)</w:t>
      </w:r>
      <w:r w:rsidRPr="00394459">
        <w:rPr>
          <w:rFonts w:ascii="Times New Roman" w:hAnsi="Times New Roman" w:cs="Times New Roman"/>
          <w:b/>
        </w:rPr>
        <w:tab/>
        <w:t>эгер ишкана сатып алуучу болуп саналган бизнести бириктирүүнүн натыйжасында кийинкиге калтырылган салык активине карата аны сатып алганга чейин таанылган сумманын өзгөрүүсүнө алып келсе (67-пунктту караңыз), ушундай өзгөрүүнүн суммасы; жана</w:t>
      </w:r>
    </w:p>
    <w:p w:rsidR="00A21D66" w:rsidRPr="00394459" w:rsidRDefault="00A21D66" w:rsidP="00C0057C">
      <w:pPr>
        <w:spacing w:line="240" w:lineRule="auto"/>
        <w:ind w:left="1413"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k</w:t>
      </w:r>
      <w:r w:rsidRPr="00394459">
        <w:rPr>
          <w:rFonts w:ascii="Times New Roman" w:hAnsi="Times New Roman" w:cs="Times New Roman"/>
          <w:b/>
        </w:rPr>
        <w:t>)</w:t>
      </w:r>
      <w:r w:rsidRPr="00394459">
        <w:rPr>
          <w:rFonts w:ascii="Times New Roman" w:hAnsi="Times New Roman" w:cs="Times New Roman"/>
          <w:b/>
        </w:rPr>
        <w:tab/>
        <w:t>эгер бизнести бириктирүүдө алынган кийинкиге калтырылган салыктан алынган пайдалар алуу күнүнө карата таанылбаса, бирок алынган күндөн кийин таанылса (68-пунктту караңыз), кийинкиге калтырылган салыктан алынган пайданы таанууга алып келген окуяны же жагдайлардагы өзгөрүүлөрдү сыпаттоо.</w:t>
      </w:r>
    </w:p>
    <w:p w:rsidR="00A21D66" w:rsidRPr="00394459" w:rsidRDefault="00A21D66" w:rsidP="00C0057C">
      <w:pPr>
        <w:spacing w:line="240" w:lineRule="auto"/>
        <w:ind w:left="705" w:hanging="705"/>
        <w:jc w:val="both"/>
        <w:rPr>
          <w:rFonts w:ascii="Times New Roman" w:hAnsi="Times New Roman" w:cs="Times New Roman"/>
          <w:b/>
        </w:rPr>
      </w:pPr>
      <w:r w:rsidRPr="00394459">
        <w:rPr>
          <w:rFonts w:ascii="Times New Roman" w:hAnsi="Times New Roman" w:cs="Times New Roman"/>
          <w:b/>
        </w:rPr>
        <w:t>82</w:t>
      </w:r>
      <w:r w:rsidRPr="00394459">
        <w:rPr>
          <w:rFonts w:ascii="Times New Roman" w:hAnsi="Times New Roman" w:cs="Times New Roman"/>
          <w:b/>
        </w:rPr>
        <w:tab/>
        <w:t>Ишкана кийинкиге калтырылган салык активинин суммасы жана маалыматтардын мүнөзү жөнүндөгү таанылышына негиз болгон маалыматтарды ачып көрсөтүүгө тийиш, эгер:</w:t>
      </w:r>
    </w:p>
    <w:p w:rsidR="00A21D66" w:rsidRPr="00394459" w:rsidRDefault="00A21D66" w:rsidP="00C0057C">
      <w:pPr>
        <w:spacing w:line="240" w:lineRule="auto"/>
        <w:ind w:left="1410"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a</w:t>
      </w:r>
      <w:r w:rsidRPr="00394459">
        <w:rPr>
          <w:rFonts w:ascii="Times New Roman" w:hAnsi="Times New Roman" w:cs="Times New Roman"/>
          <w:b/>
        </w:rPr>
        <w:t>)</w:t>
      </w:r>
      <w:r w:rsidRPr="00394459">
        <w:rPr>
          <w:rFonts w:ascii="Times New Roman" w:hAnsi="Times New Roman" w:cs="Times New Roman"/>
          <w:b/>
        </w:rPr>
        <w:tab/>
        <w:t>кийинкиге калтырылган салык активин пайдалануу пайдадан ашкан, колдонуудагы салык салынуучу убактылуу айырмаларды калыбына келтирүүдөн пайда болгон келечектеги салык салынуучу пайдага байланыштуу болсо; жана</w:t>
      </w:r>
    </w:p>
    <w:p w:rsidR="00A21D66" w:rsidRPr="00394459" w:rsidRDefault="00A21D66" w:rsidP="00C0057C">
      <w:pPr>
        <w:spacing w:line="240" w:lineRule="auto"/>
        <w:ind w:left="1410" w:hanging="705"/>
        <w:jc w:val="both"/>
        <w:rPr>
          <w:rFonts w:ascii="Times New Roman" w:hAnsi="Times New Roman" w:cs="Times New Roman"/>
          <w:b/>
        </w:rPr>
      </w:pPr>
      <w:r w:rsidRPr="00394459">
        <w:rPr>
          <w:rFonts w:ascii="Times New Roman" w:hAnsi="Times New Roman" w:cs="Times New Roman"/>
          <w:b/>
        </w:rPr>
        <w:t>(</w:t>
      </w:r>
      <w:r w:rsidRPr="00394459">
        <w:rPr>
          <w:rFonts w:ascii="Times New Roman" w:hAnsi="Times New Roman" w:cs="Times New Roman"/>
          <w:b/>
          <w:lang w:val="en-US"/>
        </w:rPr>
        <w:t>b</w:t>
      </w:r>
      <w:r w:rsidRPr="00394459">
        <w:rPr>
          <w:rFonts w:ascii="Times New Roman" w:hAnsi="Times New Roman" w:cs="Times New Roman"/>
          <w:b/>
        </w:rPr>
        <w:t>)</w:t>
      </w:r>
      <w:r w:rsidRPr="00394459">
        <w:rPr>
          <w:rFonts w:ascii="Times New Roman" w:hAnsi="Times New Roman" w:cs="Times New Roman"/>
          <w:b/>
        </w:rPr>
        <w:tab/>
        <w:t>кийинкиге калтырылган салык активи тийиштүү болгон салык юрисдикциясында учурдагы, же болбосо мурдагы мезгилде ишкана зыян тартса.</w:t>
      </w:r>
    </w:p>
    <w:p w:rsidR="00A21D66" w:rsidRPr="00394459" w:rsidRDefault="00A21D66" w:rsidP="00C0057C">
      <w:pPr>
        <w:spacing w:line="240" w:lineRule="auto"/>
        <w:ind w:left="705" w:hanging="705"/>
        <w:jc w:val="both"/>
        <w:rPr>
          <w:rFonts w:ascii="Times New Roman" w:hAnsi="Times New Roman" w:cs="Times New Roman"/>
          <w:b/>
        </w:rPr>
      </w:pPr>
      <w:r w:rsidRPr="00394459">
        <w:rPr>
          <w:rFonts w:ascii="Times New Roman" w:hAnsi="Times New Roman" w:cs="Times New Roman"/>
          <w:b/>
        </w:rPr>
        <w:t>82A</w:t>
      </w:r>
      <w:r w:rsidRPr="00394459">
        <w:rPr>
          <w:rFonts w:ascii="Times New Roman" w:hAnsi="Times New Roman" w:cs="Times New Roman"/>
          <w:b/>
        </w:rPr>
        <w:tab/>
        <w:t>52А-пунктунда баяндалган кырдаалдарда ишкана акционерлерге дивиденд төлөөнүн потенциалдуу салыктык натыйжаларынын мүнөзү жөнүндөгү маалыматты ачып көрсөтүшү керек. Андан тышкары, ишкана аныктоого мүмкүн болгон потенциалдуу салыктык натыйжаларынын суммалары жөнүндөгү жана аныктоого мүмкүн болбогон кандайдыр бир потенциалдуу салыктык натыйжаларынын бар же жоктугу жөнүндөгү маалыматтарды ачып көрсөтүүгө тийиш.</w:t>
      </w:r>
    </w:p>
    <w:p w:rsidR="00A21D66" w:rsidRPr="00394459" w:rsidRDefault="00A21D66" w:rsidP="00867A1A">
      <w:pPr>
        <w:spacing w:line="240" w:lineRule="auto"/>
        <w:jc w:val="both"/>
        <w:rPr>
          <w:rFonts w:ascii="Times New Roman" w:hAnsi="Times New Roman" w:cs="Times New Roman"/>
        </w:rPr>
      </w:pPr>
      <w:r w:rsidRPr="00394459">
        <w:rPr>
          <w:rFonts w:ascii="Times New Roman" w:hAnsi="Times New Roman" w:cs="Times New Roman"/>
        </w:rPr>
        <w:t>83</w:t>
      </w:r>
      <w:r w:rsidRPr="00394459">
        <w:rPr>
          <w:rFonts w:ascii="Times New Roman" w:hAnsi="Times New Roman" w:cs="Times New Roman"/>
        </w:rPr>
        <w:tab/>
        <w:t>[Алып салынган]</w:t>
      </w:r>
    </w:p>
    <w:p w:rsidR="00A21D66" w:rsidRPr="00394459" w:rsidRDefault="00A21D66" w:rsidP="00C0057C">
      <w:pPr>
        <w:spacing w:line="240" w:lineRule="auto"/>
        <w:ind w:left="705" w:hanging="705"/>
        <w:jc w:val="both"/>
        <w:rPr>
          <w:rFonts w:ascii="Times New Roman" w:hAnsi="Times New Roman" w:cs="Times New Roman"/>
        </w:rPr>
      </w:pPr>
      <w:r w:rsidRPr="00394459">
        <w:rPr>
          <w:rFonts w:ascii="Times New Roman" w:hAnsi="Times New Roman" w:cs="Times New Roman"/>
        </w:rPr>
        <w:t>84</w:t>
      </w:r>
      <w:r w:rsidRPr="00394459">
        <w:rPr>
          <w:rFonts w:ascii="Times New Roman" w:hAnsi="Times New Roman" w:cs="Times New Roman"/>
        </w:rPr>
        <w:tab/>
        <w:t>81(c)-пунктуна ылайык ачып көрсөтүү талап кылынган маалымат финансылык отчеттуулуктун пайдалануучуларына пайда салыгы боюнча чыгаша (киреше) менен бухгалтердик эсеп пайдасынын ортосундагы өз ара байланыш өзгөчө болуп саналаар/саналбасын түшүнүүгө, ошондой эле келечекте ушул өз ара байланышка таасир тийгизиши мүмкүн болгон негизги факторлорду түшүнүүгө мүмкүнчүлүк берет. Пайда салыгы боюнча чыгаша (киреше) менен бухгалтердик эсеп пайдасынын ортосундагы өз ара байланышка салык салуудан бошотулган пайда, салык салынуучу пайданы (салык зыянын) аныктоодо чегериле турган чыгашалар, салык зыяндарынын таасири жана чет өлкөлүк салыктык ставканын таасири сыяктуу факторлор таасир берет.</w:t>
      </w:r>
    </w:p>
    <w:p w:rsidR="00A21D66" w:rsidRPr="00394459" w:rsidRDefault="00A21D66" w:rsidP="00C0057C">
      <w:pPr>
        <w:spacing w:line="240" w:lineRule="auto"/>
        <w:ind w:left="705" w:hanging="705"/>
        <w:jc w:val="both"/>
        <w:rPr>
          <w:rFonts w:ascii="Times New Roman" w:hAnsi="Times New Roman" w:cs="Times New Roman"/>
        </w:rPr>
      </w:pPr>
      <w:r w:rsidRPr="00394459">
        <w:rPr>
          <w:rFonts w:ascii="Times New Roman" w:hAnsi="Times New Roman" w:cs="Times New Roman"/>
        </w:rPr>
        <w:t>85</w:t>
      </w:r>
      <w:r w:rsidRPr="00394459">
        <w:rPr>
          <w:rFonts w:ascii="Times New Roman" w:hAnsi="Times New Roman" w:cs="Times New Roman"/>
        </w:rPr>
        <w:tab/>
        <w:t xml:space="preserve">Пайда салыгы боюнча чыгаша (киреше) менен бухгалтердик эсеп пайдасынын ортосундагы өз ара байланышты түшүндүрүүдө ишкана финансылык отчеттуулуктун пайдалануучулары үчүн өтө маанилүү маалымат менен камсыздоочу колдонулуучу салык ставкасын пайдаланат. Көбүнчө өтө маанилүү ставка болуп ишкана резиденти болуп саналган, улуттук салыктарга колдонулуучу салык ставкасын салык салынуучу пайданын (салык зыянынын) бирдей деңгээлинде эсептелген бардык жергиликтүү салыктарга колдонулуучу ставкалар менен бириктирген өлкөдөгү салыктын ички улуттук ставкасы </w:t>
      </w:r>
      <w:r w:rsidRPr="00394459">
        <w:rPr>
          <w:rFonts w:ascii="Times New Roman" w:hAnsi="Times New Roman" w:cs="Times New Roman"/>
        </w:rPr>
        <w:lastRenderedPageBreak/>
        <w:t>саналат. Ошентсе да, бир нече юрисдикцияларда өзүнүн ишмердүүлүгүн жүргүзгөн ишкана үчүн ар бир өзүнчө юрисдикцияда ички улуттук ставканы пайдалануу менен даярдалган айрым салыштырып текшерүүлөрдү бириктирүү максатка ылайык болушу мүмкүн. Төмөндө келтирилген мисал колдонулуучу салык ставкасын тандоо кантип сандык салыштырууну сунуштоого таасир тийгизерин көрсөтөт.</w:t>
      </w:r>
    </w:p>
    <w:tbl>
      <w:tblPr>
        <w:tblW w:w="4551"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5924"/>
        <w:gridCol w:w="1045"/>
        <w:gridCol w:w="436"/>
        <w:gridCol w:w="1307"/>
      </w:tblGrid>
      <w:tr w:rsidR="00C0057C" w:rsidRPr="00394459" w:rsidTr="00391FEA">
        <w:trPr>
          <w:tblHeader/>
        </w:trPr>
        <w:tc>
          <w:tcPr>
            <w:tcW w:w="5000" w:type="pct"/>
            <w:gridSpan w:val="4"/>
            <w:tcBorders>
              <w:bottom w:val="single" w:sz="0" w:space="0" w:color="auto"/>
            </w:tcBorders>
          </w:tcPr>
          <w:p w:rsidR="00C0057C" w:rsidRPr="003974B6" w:rsidRDefault="00C0057C" w:rsidP="00466962">
            <w:pPr>
              <w:spacing w:line="240" w:lineRule="auto"/>
              <w:jc w:val="both"/>
              <w:rPr>
                <w:rFonts w:ascii="Times New Roman" w:hAnsi="Times New Roman" w:cs="Times New Roman"/>
                <w:b/>
                <w:bCs/>
                <w:sz w:val="18"/>
                <w:lang w:val="en-US"/>
              </w:rPr>
            </w:pPr>
            <w:r w:rsidRPr="003974B6">
              <w:rPr>
                <w:rFonts w:ascii="Times New Roman" w:hAnsi="Times New Roman" w:cs="Times New Roman"/>
                <w:b/>
                <w:sz w:val="18"/>
                <w:lang w:val="en-US"/>
              </w:rPr>
              <w:t>85-</w:t>
            </w:r>
            <w:r w:rsidRPr="003974B6">
              <w:rPr>
                <w:rFonts w:ascii="Times New Roman" w:hAnsi="Times New Roman" w:cs="Times New Roman"/>
                <w:b/>
                <w:sz w:val="18"/>
              </w:rPr>
              <w:t>пунктту</w:t>
            </w:r>
            <w:r w:rsidRPr="003974B6">
              <w:rPr>
                <w:rFonts w:ascii="Times New Roman" w:hAnsi="Times New Roman" w:cs="Times New Roman"/>
                <w:b/>
                <w:sz w:val="18"/>
                <w:lang w:val="en-US"/>
              </w:rPr>
              <w:t xml:space="preserve"> </w:t>
            </w:r>
            <w:r w:rsidRPr="003974B6">
              <w:rPr>
                <w:rFonts w:ascii="Times New Roman" w:hAnsi="Times New Roman" w:cs="Times New Roman"/>
                <w:b/>
                <w:sz w:val="18"/>
              </w:rPr>
              <w:t>сүрөттөгөн</w:t>
            </w:r>
            <w:r w:rsidRPr="003974B6">
              <w:rPr>
                <w:rFonts w:ascii="Times New Roman" w:hAnsi="Times New Roman" w:cs="Times New Roman"/>
                <w:b/>
                <w:sz w:val="18"/>
                <w:lang w:val="en-US"/>
              </w:rPr>
              <w:t xml:space="preserve"> </w:t>
            </w:r>
            <w:r w:rsidRPr="003974B6">
              <w:rPr>
                <w:rFonts w:ascii="Times New Roman" w:hAnsi="Times New Roman" w:cs="Times New Roman"/>
                <w:b/>
                <w:sz w:val="18"/>
              </w:rPr>
              <w:t>мисал</w:t>
            </w:r>
          </w:p>
        </w:tc>
      </w:tr>
      <w:tr w:rsidR="00C0057C" w:rsidRPr="00394459" w:rsidTr="00391FEA">
        <w:tc>
          <w:tcPr>
            <w:tcW w:w="5000" w:type="pct"/>
            <w:gridSpan w:val="4"/>
          </w:tcPr>
          <w:p w:rsidR="00C0057C" w:rsidRPr="00144FB9" w:rsidRDefault="00C0057C" w:rsidP="00C0057C">
            <w:pPr>
              <w:spacing w:line="240" w:lineRule="auto"/>
              <w:jc w:val="both"/>
              <w:rPr>
                <w:rFonts w:ascii="Times New Roman" w:hAnsi="Times New Roman" w:cs="Times New Roman"/>
                <w:sz w:val="18"/>
              </w:rPr>
            </w:pPr>
            <w:r w:rsidRPr="00144FB9">
              <w:rPr>
                <w:rFonts w:ascii="Times New Roman" w:hAnsi="Times New Roman" w:cs="Times New Roman"/>
                <w:sz w:val="18"/>
              </w:rPr>
              <w:t>19</w:t>
            </w:r>
            <w:r w:rsidRPr="003974B6">
              <w:rPr>
                <w:rFonts w:ascii="Times New Roman" w:hAnsi="Times New Roman" w:cs="Times New Roman"/>
                <w:sz w:val="18"/>
                <w:lang w:val="en-US"/>
              </w:rPr>
              <w:t>x</w:t>
            </w:r>
            <w:r w:rsidRPr="00144FB9">
              <w:rPr>
                <w:rFonts w:ascii="Times New Roman" w:hAnsi="Times New Roman" w:cs="Times New Roman"/>
                <w:sz w:val="18"/>
              </w:rPr>
              <w:t>2-</w:t>
            </w:r>
            <w:r w:rsidRPr="003974B6">
              <w:rPr>
                <w:rFonts w:ascii="Times New Roman" w:hAnsi="Times New Roman" w:cs="Times New Roman"/>
                <w:sz w:val="18"/>
              </w:rPr>
              <w:t>ж</w:t>
            </w:r>
            <w:r w:rsidRPr="00144FB9">
              <w:rPr>
                <w:rFonts w:ascii="Times New Roman" w:hAnsi="Times New Roman" w:cs="Times New Roman"/>
                <w:sz w:val="18"/>
              </w:rPr>
              <w:t xml:space="preserve">. </w:t>
            </w:r>
            <w:r w:rsidRPr="003974B6">
              <w:rPr>
                <w:rFonts w:ascii="Times New Roman" w:hAnsi="Times New Roman" w:cs="Times New Roman"/>
                <w:sz w:val="18"/>
              </w:rPr>
              <w:t>ишкана</w:t>
            </w:r>
            <w:r w:rsidRPr="00144FB9">
              <w:rPr>
                <w:rFonts w:ascii="Times New Roman" w:hAnsi="Times New Roman" w:cs="Times New Roman"/>
                <w:sz w:val="18"/>
              </w:rPr>
              <w:t xml:space="preserve"> </w:t>
            </w:r>
            <w:r w:rsidRPr="003974B6">
              <w:rPr>
                <w:rFonts w:ascii="Times New Roman" w:hAnsi="Times New Roman" w:cs="Times New Roman"/>
                <w:sz w:val="18"/>
              </w:rPr>
              <w:t>өзүнүн</w:t>
            </w:r>
            <w:r w:rsidRPr="00144FB9">
              <w:rPr>
                <w:rFonts w:ascii="Times New Roman" w:hAnsi="Times New Roman" w:cs="Times New Roman"/>
                <w:sz w:val="18"/>
              </w:rPr>
              <w:t xml:space="preserve"> </w:t>
            </w:r>
            <w:r w:rsidRPr="003974B6">
              <w:rPr>
                <w:rFonts w:ascii="Times New Roman" w:hAnsi="Times New Roman" w:cs="Times New Roman"/>
                <w:sz w:val="18"/>
              </w:rPr>
              <w:t>менчик</w:t>
            </w:r>
            <w:r w:rsidRPr="00144FB9">
              <w:rPr>
                <w:rFonts w:ascii="Times New Roman" w:hAnsi="Times New Roman" w:cs="Times New Roman"/>
                <w:sz w:val="18"/>
              </w:rPr>
              <w:t xml:space="preserve"> </w:t>
            </w:r>
            <w:r w:rsidRPr="003974B6">
              <w:rPr>
                <w:rFonts w:ascii="Times New Roman" w:hAnsi="Times New Roman" w:cs="Times New Roman"/>
                <w:sz w:val="18"/>
              </w:rPr>
              <w:t>юрисдикциясында</w:t>
            </w:r>
            <w:r w:rsidRPr="00144FB9">
              <w:rPr>
                <w:rFonts w:ascii="Times New Roman" w:hAnsi="Times New Roman" w:cs="Times New Roman"/>
                <w:sz w:val="18"/>
              </w:rPr>
              <w:t xml:space="preserve"> (</w:t>
            </w:r>
            <w:r w:rsidRPr="003974B6">
              <w:rPr>
                <w:rFonts w:ascii="Times New Roman" w:hAnsi="Times New Roman" w:cs="Times New Roman"/>
                <w:sz w:val="18"/>
              </w:rPr>
              <w:t>А</w:t>
            </w:r>
            <w:r w:rsidRPr="00144FB9">
              <w:rPr>
                <w:rFonts w:ascii="Times New Roman" w:hAnsi="Times New Roman" w:cs="Times New Roman"/>
                <w:sz w:val="18"/>
              </w:rPr>
              <w:t xml:space="preserve"> </w:t>
            </w:r>
            <w:r w:rsidRPr="003974B6">
              <w:rPr>
                <w:rFonts w:ascii="Times New Roman" w:hAnsi="Times New Roman" w:cs="Times New Roman"/>
                <w:sz w:val="18"/>
              </w:rPr>
              <w:t>өлкөсү</w:t>
            </w:r>
            <w:r w:rsidRPr="00144FB9">
              <w:rPr>
                <w:rFonts w:ascii="Times New Roman" w:hAnsi="Times New Roman" w:cs="Times New Roman"/>
                <w:sz w:val="18"/>
              </w:rPr>
              <w:t>) 1 500 (19</w:t>
            </w:r>
            <w:r w:rsidRPr="003974B6">
              <w:rPr>
                <w:rFonts w:ascii="Times New Roman" w:hAnsi="Times New Roman" w:cs="Times New Roman"/>
                <w:sz w:val="18"/>
              </w:rPr>
              <w:t>Х</w:t>
            </w:r>
            <w:r w:rsidRPr="00144FB9">
              <w:rPr>
                <w:rFonts w:ascii="Times New Roman" w:hAnsi="Times New Roman" w:cs="Times New Roman"/>
                <w:sz w:val="18"/>
              </w:rPr>
              <w:t>1-</w:t>
            </w:r>
            <w:r w:rsidRPr="003974B6">
              <w:rPr>
                <w:rFonts w:ascii="Times New Roman" w:hAnsi="Times New Roman" w:cs="Times New Roman"/>
                <w:sz w:val="18"/>
              </w:rPr>
              <w:t>ж</w:t>
            </w:r>
            <w:r w:rsidRPr="00144FB9">
              <w:rPr>
                <w:rFonts w:ascii="Times New Roman" w:hAnsi="Times New Roman" w:cs="Times New Roman"/>
                <w:sz w:val="18"/>
              </w:rPr>
              <w:t xml:space="preserve">.: 2 000) </w:t>
            </w:r>
            <w:r w:rsidRPr="003974B6">
              <w:rPr>
                <w:rFonts w:ascii="Times New Roman" w:hAnsi="Times New Roman" w:cs="Times New Roman"/>
                <w:sz w:val="18"/>
              </w:rPr>
              <w:t>өлчөмүндө</w:t>
            </w:r>
            <w:r w:rsidRPr="00144FB9">
              <w:rPr>
                <w:rFonts w:ascii="Times New Roman" w:hAnsi="Times New Roman" w:cs="Times New Roman"/>
                <w:sz w:val="18"/>
              </w:rPr>
              <w:t xml:space="preserve"> </w:t>
            </w:r>
            <w:r w:rsidRPr="003974B6">
              <w:rPr>
                <w:rFonts w:ascii="Times New Roman" w:hAnsi="Times New Roman" w:cs="Times New Roman"/>
                <w:sz w:val="18"/>
              </w:rPr>
              <w:t>жана</w:t>
            </w:r>
            <w:r w:rsidRPr="00144FB9">
              <w:rPr>
                <w:rFonts w:ascii="Times New Roman" w:hAnsi="Times New Roman" w:cs="Times New Roman"/>
                <w:sz w:val="18"/>
              </w:rPr>
              <w:t xml:space="preserve"> </w:t>
            </w:r>
            <w:r w:rsidRPr="003974B6">
              <w:rPr>
                <w:rFonts w:ascii="Times New Roman" w:hAnsi="Times New Roman" w:cs="Times New Roman"/>
                <w:sz w:val="18"/>
              </w:rPr>
              <w:t>В</w:t>
            </w:r>
            <w:r w:rsidRPr="00144FB9">
              <w:rPr>
                <w:rFonts w:ascii="Times New Roman" w:hAnsi="Times New Roman" w:cs="Times New Roman"/>
                <w:sz w:val="18"/>
              </w:rPr>
              <w:t xml:space="preserve"> </w:t>
            </w:r>
            <w:r w:rsidRPr="003974B6">
              <w:rPr>
                <w:rFonts w:ascii="Times New Roman" w:hAnsi="Times New Roman" w:cs="Times New Roman"/>
                <w:sz w:val="18"/>
              </w:rPr>
              <w:t>өлкөсүндө</w:t>
            </w:r>
            <w:r w:rsidRPr="00144FB9">
              <w:rPr>
                <w:rFonts w:ascii="Times New Roman" w:hAnsi="Times New Roman" w:cs="Times New Roman"/>
                <w:sz w:val="18"/>
              </w:rPr>
              <w:t xml:space="preserve"> 1 500 (19</w:t>
            </w:r>
            <w:r w:rsidRPr="003974B6">
              <w:rPr>
                <w:rFonts w:ascii="Times New Roman" w:hAnsi="Times New Roman" w:cs="Times New Roman"/>
                <w:sz w:val="18"/>
              </w:rPr>
              <w:t>Х</w:t>
            </w:r>
            <w:r w:rsidRPr="00144FB9">
              <w:rPr>
                <w:rFonts w:ascii="Times New Roman" w:hAnsi="Times New Roman" w:cs="Times New Roman"/>
                <w:sz w:val="18"/>
              </w:rPr>
              <w:t>1-</w:t>
            </w:r>
            <w:r w:rsidRPr="003974B6">
              <w:rPr>
                <w:rFonts w:ascii="Times New Roman" w:hAnsi="Times New Roman" w:cs="Times New Roman"/>
                <w:sz w:val="18"/>
              </w:rPr>
              <w:t>ж</w:t>
            </w:r>
            <w:r w:rsidRPr="00144FB9">
              <w:rPr>
                <w:rFonts w:ascii="Times New Roman" w:hAnsi="Times New Roman" w:cs="Times New Roman"/>
                <w:sz w:val="18"/>
              </w:rPr>
              <w:t xml:space="preserve">.: 500) </w:t>
            </w:r>
            <w:r w:rsidRPr="003974B6">
              <w:rPr>
                <w:rFonts w:ascii="Times New Roman" w:hAnsi="Times New Roman" w:cs="Times New Roman"/>
                <w:sz w:val="18"/>
              </w:rPr>
              <w:t>өлчөмүндө</w:t>
            </w:r>
            <w:r w:rsidRPr="00144FB9">
              <w:rPr>
                <w:rFonts w:ascii="Times New Roman" w:hAnsi="Times New Roman" w:cs="Times New Roman"/>
                <w:sz w:val="18"/>
              </w:rPr>
              <w:t xml:space="preserve"> </w:t>
            </w:r>
            <w:r w:rsidRPr="003974B6">
              <w:rPr>
                <w:rFonts w:ascii="Times New Roman" w:hAnsi="Times New Roman" w:cs="Times New Roman"/>
                <w:sz w:val="18"/>
              </w:rPr>
              <w:t>бухгалтердик</w:t>
            </w:r>
            <w:r w:rsidRPr="00144FB9">
              <w:rPr>
                <w:rFonts w:ascii="Times New Roman" w:hAnsi="Times New Roman" w:cs="Times New Roman"/>
                <w:sz w:val="18"/>
              </w:rPr>
              <w:t xml:space="preserve"> </w:t>
            </w:r>
            <w:r w:rsidRPr="003974B6">
              <w:rPr>
                <w:rFonts w:ascii="Times New Roman" w:hAnsi="Times New Roman" w:cs="Times New Roman"/>
                <w:sz w:val="18"/>
              </w:rPr>
              <w:t>эсеп</w:t>
            </w:r>
            <w:r w:rsidRPr="00144FB9">
              <w:rPr>
                <w:rFonts w:ascii="Times New Roman" w:hAnsi="Times New Roman" w:cs="Times New Roman"/>
                <w:sz w:val="18"/>
              </w:rPr>
              <w:t xml:space="preserve"> </w:t>
            </w:r>
            <w:r w:rsidRPr="003974B6">
              <w:rPr>
                <w:rFonts w:ascii="Times New Roman" w:hAnsi="Times New Roman" w:cs="Times New Roman"/>
                <w:sz w:val="18"/>
              </w:rPr>
              <w:t>пайдасына</w:t>
            </w:r>
            <w:r w:rsidRPr="00144FB9">
              <w:rPr>
                <w:rFonts w:ascii="Times New Roman" w:hAnsi="Times New Roman" w:cs="Times New Roman"/>
                <w:sz w:val="18"/>
              </w:rPr>
              <w:t xml:space="preserve"> </w:t>
            </w:r>
            <w:r w:rsidRPr="003974B6">
              <w:rPr>
                <w:rFonts w:ascii="Times New Roman" w:hAnsi="Times New Roman" w:cs="Times New Roman"/>
                <w:sz w:val="18"/>
              </w:rPr>
              <w:t>ээ</w:t>
            </w:r>
            <w:r w:rsidRPr="00144FB9">
              <w:rPr>
                <w:rFonts w:ascii="Times New Roman" w:hAnsi="Times New Roman" w:cs="Times New Roman"/>
                <w:sz w:val="18"/>
              </w:rPr>
              <w:t xml:space="preserve">. </w:t>
            </w:r>
            <w:r w:rsidRPr="003974B6">
              <w:rPr>
                <w:rFonts w:ascii="Times New Roman" w:hAnsi="Times New Roman" w:cs="Times New Roman"/>
                <w:sz w:val="18"/>
              </w:rPr>
              <w:t>Салык</w:t>
            </w:r>
            <w:r w:rsidRPr="00144FB9">
              <w:rPr>
                <w:rFonts w:ascii="Times New Roman" w:hAnsi="Times New Roman" w:cs="Times New Roman"/>
                <w:sz w:val="18"/>
              </w:rPr>
              <w:t xml:space="preserve"> </w:t>
            </w:r>
            <w:r w:rsidRPr="003974B6">
              <w:rPr>
                <w:rFonts w:ascii="Times New Roman" w:hAnsi="Times New Roman" w:cs="Times New Roman"/>
                <w:sz w:val="18"/>
              </w:rPr>
              <w:t>ставкасы</w:t>
            </w:r>
            <w:r w:rsidRPr="00144FB9">
              <w:rPr>
                <w:rFonts w:ascii="Times New Roman" w:hAnsi="Times New Roman" w:cs="Times New Roman"/>
                <w:sz w:val="18"/>
              </w:rPr>
              <w:t xml:space="preserve"> </w:t>
            </w:r>
            <w:r w:rsidRPr="003974B6">
              <w:rPr>
                <w:rFonts w:ascii="Times New Roman" w:hAnsi="Times New Roman" w:cs="Times New Roman"/>
                <w:sz w:val="18"/>
              </w:rPr>
              <w:t>А</w:t>
            </w:r>
            <w:r w:rsidRPr="00144FB9">
              <w:rPr>
                <w:rFonts w:ascii="Times New Roman" w:hAnsi="Times New Roman" w:cs="Times New Roman"/>
                <w:sz w:val="18"/>
              </w:rPr>
              <w:t xml:space="preserve"> </w:t>
            </w:r>
            <w:r w:rsidRPr="003974B6">
              <w:rPr>
                <w:rFonts w:ascii="Times New Roman" w:hAnsi="Times New Roman" w:cs="Times New Roman"/>
                <w:sz w:val="18"/>
              </w:rPr>
              <w:t>өлкөсүндө</w:t>
            </w:r>
            <w:r w:rsidRPr="00144FB9">
              <w:rPr>
                <w:rFonts w:ascii="Times New Roman" w:hAnsi="Times New Roman" w:cs="Times New Roman"/>
                <w:sz w:val="18"/>
              </w:rPr>
              <w:t xml:space="preserve"> 30% </w:t>
            </w:r>
            <w:r w:rsidRPr="003974B6">
              <w:rPr>
                <w:rFonts w:ascii="Times New Roman" w:hAnsi="Times New Roman" w:cs="Times New Roman"/>
                <w:sz w:val="18"/>
              </w:rPr>
              <w:t>жана</w:t>
            </w:r>
            <w:r w:rsidRPr="00144FB9">
              <w:rPr>
                <w:rFonts w:ascii="Times New Roman" w:hAnsi="Times New Roman" w:cs="Times New Roman"/>
                <w:sz w:val="18"/>
              </w:rPr>
              <w:t xml:space="preserve"> </w:t>
            </w:r>
            <w:r w:rsidRPr="003974B6">
              <w:rPr>
                <w:rFonts w:ascii="Times New Roman" w:hAnsi="Times New Roman" w:cs="Times New Roman"/>
                <w:sz w:val="18"/>
              </w:rPr>
              <w:t>В</w:t>
            </w:r>
            <w:r w:rsidRPr="00144FB9">
              <w:rPr>
                <w:rFonts w:ascii="Times New Roman" w:hAnsi="Times New Roman" w:cs="Times New Roman"/>
                <w:sz w:val="18"/>
              </w:rPr>
              <w:t xml:space="preserve"> </w:t>
            </w:r>
            <w:r w:rsidRPr="003974B6">
              <w:rPr>
                <w:rFonts w:ascii="Times New Roman" w:hAnsi="Times New Roman" w:cs="Times New Roman"/>
                <w:sz w:val="18"/>
              </w:rPr>
              <w:t>өлкөсүндө</w:t>
            </w:r>
            <w:r w:rsidRPr="00144FB9">
              <w:rPr>
                <w:rFonts w:ascii="Times New Roman" w:hAnsi="Times New Roman" w:cs="Times New Roman"/>
                <w:sz w:val="18"/>
              </w:rPr>
              <w:t xml:space="preserve"> 20% </w:t>
            </w:r>
            <w:r w:rsidRPr="003974B6">
              <w:rPr>
                <w:rFonts w:ascii="Times New Roman" w:hAnsi="Times New Roman" w:cs="Times New Roman"/>
                <w:sz w:val="18"/>
              </w:rPr>
              <w:t>түзөт</w:t>
            </w:r>
            <w:r w:rsidRPr="00144FB9">
              <w:rPr>
                <w:rFonts w:ascii="Times New Roman" w:hAnsi="Times New Roman" w:cs="Times New Roman"/>
                <w:sz w:val="18"/>
              </w:rPr>
              <w:t xml:space="preserve">. </w:t>
            </w:r>
            <w:r w:rsidRPr="003974B6">
              <w:rPr>
                <w:rFonts w:ascii="Times New Roman" w:hAnsi="Times New Roman" w:cs="Times New Roman"/>
                <w:sz w:val="18"/>
              </w:rPr>
              <w:t>А</w:t>
            </w:r>
            <w:r w:rsidRPr="00144FB9">
              <w:rPr>
                <w:rFonts w:ascii="Times New Roman" w:hAnsi="Times New Roman" w:cs="Times New Roman"/>
                <w:sz w:val="18"/>
              </w:rPr>
              <w:t xml:space="preserve"> </w:t>
            </w:r>
            <w:r w:rsidRPr="003974B6">
              <w:rPr>
                <w:rFonts w:ascii="Times New Roman" w:hAnsi="Times New Roman" w:cs="Times New Roman"/>
                <w:sz w:val="18"/>
              </w:rPr>
              <w:t>өлкөсүндө</w:t>
            </w:r>
            <w:r w:rsidRPr="00144FB9">
              <w:rPr>
                <w:rFonts w:ascii="Times New Roman" w:hAnsi="Times New Roman" w:cs="Times New Roman"/>
                <w:sz w:val="18"/>
              </w:rPr>
              <w:t xml:space="preserve"> 100 </w:t>
            </w:r>
            <w:r w:rsidRPr="003974B6">
              <w:rPr>
                <w:rFonts w:ascii="Times New Roman" w:hAnsi="Times New Roman" w:cs="Times New Roman"/>
                <w:sz w:val="18"/>
              </w:rPr>
              <w:t>өлчөмүндөгү</w:t>
            </w:r>
            <w:r w:rsidRPr="00144FB9">
              <w:rPr>
                <w:rFonts w:ascii="Times New Roman" w:hAnsi="Times New Roman" w:cs="Times New Roman"/>
                <w:sz w:val="18"/>
              </w:rPr>
              <w:t xml:space="preserve"> (19</w:t>
            </w:r>
            <w:r w:rsidRPr="003974B6">
              <w:rPr>
                <w:rFonts w:ascii="Times New Roman" w:hAnsi="Times New Roman" w:cs="Times New Roman"/>
                <w:sz w:val="18"/>
              </w:rPr>
              <w:t>Х</w:t>
            </w:r>
            <w:r w:rsidRPr="00144FB9">
              <w:rPr>
                <w:rFonts w:ascii="Times New Roman" w:hAnsi="Times New Roman" w:cs="Times New Roman"/>
                <w:sz w:val="18"/>
              </w:rPr>
              <w:t>1-</w:t>
            </w:r>
            <w:r w:rsidRPr="003974B6">
              <w:rPr>
                <w:rFonts w:ascii="Times New Roman" w:hAnsi="Times New Roman" w:cs="Times New Roman"/>
                <w:sz w:val="18"/>
              </w:rPr>
              <w:t>ж</w:t>
            </w:r>
            <w:r w:rsidRPr="00144FB9">
              <w:rPr>
                <w:rFonts w:ascii="Times New Roman" w:hAnsi="Times New Roman" w:cs="Times New Roman"/>
                <w:sz w:val="18"/>
              </w:rPr>
              <w:t xml:space="preserve">.: 200) </w:t>
            </w:r>
            <w:r w:rsidRPr="003974B6">
              <w:rPr>
                <w:rFonts w:ascii="Times New Roman" w:hAnsi="Times New Roman" w:cs="Times New Roman"/>
                <w:sz w:val="18"/>
              </w:rPr>
              <w:t>чыгашалар</w:t>
            </w:r>
            <w:r w:rsidRPr="00144FB9">
              <w:rPr>
                <w:rFonts w:ascii="Times New Roman" w:hAnsi="Times New Roman" w:cs="Times New Roman"/>
                <w:sz w:val="18"/>
              </w:rPr>
              <w:t xml:space="preserve"> </w:t>
            </w:r>
            <w:r w:rsidRPr="003974B6">
              <w:rPr>
                <w:rFonts w:ascii="Times New Roman" w:hAnsi="Times New Roman" w:cs="Times New Roman"/>
                <w:sz w:val="18"/>
              </w:rPr>
              <w:t>салык</w:t>
            </w:r>
            <w:r w:rsidRPr="00144FB9">
              <w:rPr>
                <w:rFonts w:ascii="Times New Roman" w:hAnsi="Times New Roman" w:cs="Times New Roman"/>
                <w:sz w:val="18"/>
              </w:rPr>
              <w:t xml:space="preserve"> </w:t>
            </w:r>
            <w:r w:rsidRPr="003974B6">
              <w:rPr>
                <w:rFonts w:ascii="Times New Roman" w:hAnsi="Times New Roman" w:cs="Times New Roman"/>
                <w:sz w:val="18"/>
              </w:rPr>
              <w:t>максаттарында</w:t>
            </w:r>
            <w:r w:rsidRPr="00144FB9">
              <w:rPr>
                <w:rFonts w:ascii="Times New Roman" w:hAnsi="Times New Roman" w:cs="Times New Roman"/>
                <w:sz w:val="18"/>
              </w:rPr>
              <w:t xml:space="preserve"> </w:t>
            </w:r>
            <w:r w:rsidRPr="003974B6">
              <w:rPr>
                <w:rFonts w:ascii="Times New Roman" w:hAnsi="Times New Roman" w:cs="Times New Roman"/>
                <w:sz w:val="18"/>
              </w:rPr>
              <w:t>алып</w:t>
            </w:r>
            <w:r w:rsidRPr="00144FB9">
              <w:rPr>
                <w:rFonts w:ascii="Times New Roman" w:hAnsi="Times New Roman" w:cs="Times New Roman"/>
                <w:sz w:val="18"/>
              </w:rPr>
              <w:t xml:space="preserve"> </w:t>
            </w:r>
            <w:r w:rsidRPr="003974B6">
              <w:rPr>
                <w:rFonts w:ascii="Times New Roman" w:hAnsi="Times New Roman" w:cs="Times New Roman"/>
                <w:sz w:val="18"/>
              </w:rPr>
              <w:t>салынбайт</w:t>
            </w:r>
            <w:r w:rsidRPr="00144FB9">
              <w:rPr>
                <w:rFonts w:ascii="Times New Roman" w:hAnsi="Times New Roman" w:cs="Times New Roman"/>
                <w:sz w:val="18"/>
              </w:rPr>
              <w:t>.</w:t>
            </w:r>
          </w:p>
          <w:p w:rsidR="00C0057C" w:rsidRPr="00144FB9" w:rsidRDefault="00C0057C" w:rsidP="00C0057C">
            <w:pPr>
              <w:pStyle w:val="IASBTableArial"/>
              <w:rPr>
                <w:rFonts w:ascii="Times New Roman" w:hAnsi="Times New Roman"/>
                <w:lang w:val="ru-RU"/>
              </w:rPr>
            </w:pPr>
          </w:p>
        </w:tc>
      </w:tr>
      <w:tr w:rsidR="00C0057C" w:rsidRPr="00394459" w:rsidTr="00391FEA">
        <w:tc>
          <w:tcPr>
            <w:tcW w:w="5000" w:type="pct"/>
            <w:gridSpan w:val="4"/>
          </w:tcPr>
          <w:p w:rsidR="00C0057C" w:rsidRPr="00144FB9" w:rsidRDefault="00C0057C" w:rsidP="00C0057C">
            <w:pPr>
              <w:spacing w:line="240" w:lineRule="auto"/>
              <w:jc w:val="both"/>
              <w:rPr>
                <w:rFonts w:ascii="Times New Roman" w:hAnsi="Times New Roman" w:cs="Times New Roman"/>
                <w:i/>
                <w:sz w:val="18"/>
              </w:rPr>
            </w:pPr>
            <w:r w:rsidRPr="003974B6">
              <w:rPr>
                <w:rFonts w:ascii="Times New Roman" w:hAnsi="Times New Roman" w:cs="Times New Roman"/>
                <w:i/>
                <w:sz w:val="18"/>
              </w:rPr>
              <w:t>Төмөндө</w:t>
            </w:r>
            <w:r w:rsidRPr="00144FB9">
              <w:rPr>
                <w:rFonts w:ascii="Times New Roman" w:hAnsi="Times New Roman" w:cs="Times New Roman"/>
                <w:i/>
                <w:sz w:val="18"/>
              </w:rPr>
              <w:t xml:space="preserve"> </w:t>
            </w:r>
            <w:r w:rsidRPr="003974B6">
              <w:rPr>
                <w:rFonts w:ascii="Times New Roman" w:hAnsi="Times New Roman" w:cs="Times New Roman"/>
                <w:i/>
                <w:sz w:val="18"/>
              </w:rPr>
              <w:t>улуттук</w:t>
            </w:r>
            <w:r w:rsidRPr="00144FB9">
              <w:rPr>
                <w:rFonts w:ascii="Times New Roman" w:hAnsi="Times New Roman" w:cs="Times New Roman"/>
                <w:i/>
                <w:sz w:val="18"/>
              </w:rPr>
              <w:t xml:space="preserve"> </w:t>
            </w:r>
            <w:r w:rsidRPr="003974B6">
              <w:rPr>
                <w:rFonts w:ascii="Times New Roman" w:hAnsi="Times New Roman" w:cs="Times New Roman"/>
                <w:i/>
                <w:sz w:val="18"/>
              </w:rPr>
              <w:t>салык</w:t>
            </w:r>
            <w:r w:rsidRPr="00144FB9">
              <w:rPr>
                <w:rFonts w:ascii="Times New Roman" w:hAnsi="Times New Roman" w:cs="Times New Roman"/>
                <w:i/>
                <w:sz w:val="18"/>
              </w:rPr>
              <w:t xml:space="preserve"> </w:t>
            </w:r>
            <w:r w:rsidRPr="003974B6">
              <w:rPr>
                <w:rFonts w:ascii="Times New Roman" w:hAnsi="Times New Roman" w:cs="Times New Roman"/>
                <w:i/>
                <w:sz w:val="18"/>
              </w:rPr>
              <w:t>ставкасын</w:t>
            </w:r>
            <w:r w:rsidRPr="00144FB9">
              <w:rPr>
                <w:rFonts w:ascii="Times New Roman" w:hAnsi="Times New Roman" w:cs="Times New Roman"/>
                <w:i/>
                <w:sz w:val="18"/>
              </w:rPr>
              <w:t xml:space="preserve"> </w:t>
            </w:r>
            <w:r w:rsidRPr="003974B6">
              <w:rPr>
                <w:rFonts w:ascii="Times New Roman" w:hAnsi="Times New Roman" w:cs="Times New Roman"/>
                <w:i/>
                <w:sz w:val="18"/>
              </w:rPr>
              <w:t>пайдалануу</w:t>
            </w:r>
            <w:r w:rsidRPr="00144FB9">
              <w:rPr>
                <w:rFonts w:ascii="Times New Roman" w:hAnsi="Times New Roman" w:cs="Times New Roman"/>
                <w:i/>
                <w:sz w:val="18"/>
              </w:rPr>
              <w:t xml:space="preserve"> </w:t>
            </w:r>
            <w:r w:rsidRPr="003974B6">
              <w:rPr>
                <w:rFonts w:ascii="Times New Roman" w:hAnsi="Times New Roman" w:cs="Times New Roman"/>
                <w:i/>
                <w:sz w:val="18"/>
              </w:rPr>
              <w:t>менен</w:t>
            </w:r>
            <w:r w:rsidRPr="00144FB9">
              <w:rPr>
                <w:rFonts w:ascii="Times New Roman" w:hAnsi="Times New Roman" w:cs="Times New Roman"/>
                <w:i/>
                <w:sz w:val="18"/>
              </w:rPr>
              <w:t xml:space="preserve"> </w:t>
            </w:r>
            <w:r w:rsidRPr="003974B6">
              <w:rPr>
                <w:rFonts w:ascii="Times New Roman" w:hAnsi="Times New Roman" w:cs="Times New Roman"/>
                <w:i/>
                <w:sz w:val="18"/>
              </w:rPr>
              <w:t>салыштырып</w:t>
            </w:r>
            <w:r w:rsidRPr="00144FB9">
              <w:rPr>
                <w:rFonts w:ascii="Times New Roman" w:hAnsi="Times New Roman" w:cs="Times New Roman"/>
                <w:i/>
                <w:sz w:val="18"/>
              </w:rPr>
              <w:t xml:space="preserve"> </w:t>
            </w:r>
            <w:r w:rsidRPr="003974B6">
              <w:rPr>
                <w:rFonts w:ascii="Times New Roman" w:hAnsi="Times New Roman" w:cs="Times New Roman"/>
                <w:i/>
                <w:sz w:val="18"/>
              </w:rPr>
              <w:t>текшерүү</w:t>
            </w:r>
            <w:r w:rsidRPr="00144FB9">
              <w:rPr>
                <w:rFonts w:ascii="Times New Roman" w:hAnsi="Times New Roman" w:cs="Times New Roman"/>
                <w:i/>
                <w:sz w:val="18"/>
              </w:rPr>
              <w:t xml:space="preserve"> </w:t>
            </w:r>
            <w:r w:rsidRPr="003974B6">
              <w:rPr>
                <w:rFonts w:ascii="Times New Roman" w:hAnsi="Times New Roman" w:cs="Times New Roman"/>
                <w:i/>
                <w:sz w:val="18"/>
              </w:rPr>
              <w:t>мисалы</w:t>
            </w:r>
            <w:r w:rsidRPr="00144FB9">
              <w:rPr>
                <w:rFonts w:ascii="Times New Roman" w:hAnsi="Times New Roman" w:cs="Times New Roman"/>
                <w:i/>
                <w:sz w:val="18"/>
              </w:rPr>
              <w:t xml:space="preserve"> </w:t>
            </w:r>
            <w:r w:rsidRPr="003974B6">
              <w:rPr>
                <w:rFonts w:ascii="Times New Roman" w:hAnsi="Times New Roman" w:cs="Times New Roman"/>
                <w:i/>
                <w:sz w:val="18"/>
              </w:rPr>
              <w:t>келтирилди</w:t>
            </w:r>
            <w:r w:rsidRPr="00144FB9">
              <w:rPr>
                <w:rFonts w:ascii="Times New Roman" w:hAnsi="Times New Roman" w:cs="Times New Roman"/>
                <w:i/>
                <w:sz w:val="18"/>
              </w:rPr>
              <w:t>.</w:t>
            </w:r>
          </w:p>
          <w:p w:rsidR="00C0057C" w:rsidRPr="00144FB9" w:rsidRDefault="00C0057C" w:rsidP="00C0057C">
            <w:pPr>
              <w:pStyle w:val="IASBTableArial"/>
              <w:rPr>
                <w:rFonts w:ascii="Times New Roman" w:hAnsi="Times New Roman"/>
                <w:i/>
                <w:lang w:val="ru-RU"/>
              </w:rPr>
            </w:pPr>
          </w:p>
        </w:tc>
      </w:tr>
      <w:tr w:rsidR="00C0057C" w:rsidRPr="00394459" w:rsidTr="00391FEA">
        <w:tc>
          <w:tcPr>
            <w:tcW w:w="3400" w:type="pct"/>
          </w:tcPr>
          <w:p w:rsidR="00C0057C" w:rsidRPr="00144FB9" w:rsidRDefault="00C0057C" w:rsidP="00C0057C">
            <w:pPr>
              <w:pStyle w:val="IASBTableArial"/>
              <w:rPr>
                <w:rFonts w:ascii="Times New Roman" w:hAnsi="Times New Roman"/>
                <w:i/>
                <w:lang w:val="ru-RU"/>
              </w:rPr>
            </w:pPr>
            <w:r w:rsidRPr="003974B6">
              <w:rPr>
                <w:rFonts w:ascii="Times New Roman" w:hAnsi="Times New Roman"/>
                <w:i/>
              </w:rPr>
              <w:t> </w:t>
            </w:r>
          </w:p>
        </w:tc>
        <w:tc>
          <w:tcPr>
            <w:tcW w:w="600" w:type="pct"/>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19X1</w:t>
            </w:r>
          </w:p>
        </w:tc>
        <w:tc>
          <w:tcPr>
            <w:tcW w:w="250" w:type="pct"/>
            <w:vAlign w:val="bottom"/>
          </w:tcPr>
          <w:p w:rsidR="00C0057C" w:rsidRPr="003974B6" w:rsidRDefault="00C0057C" w:rsidP="00C0057C">
            <w:pPr>
              <w:pStyle w:val="IASBTableArial"/>
              <w:jc w:val="right"/>
              <w:rPr>
                <w:rFonts w:ascii="Times New Roman" w:hAnsi="Times New Roman"/>
                <w:i/>
              </w:rPr>
            </w:pPr>
          </w:p>
        </w:tc>
        <w:tc>
          <w:tcPr>
            <w:tcW w:w="750" w:type="pct"/>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19X2</w:t>
            </w:r>
          </w:p>
        </w:tc>
      </w:tr>
      <w:tr w:rsidR="00C0057C" w:rsidRPr="00394459" w:rsidTr="00391FEA">
        <w:tc>
          <w:tcPr>
            <w:tcW w:w="3400" w:type="pct"/>
          </w:tcPr>
          <w:p w:rsidR="00C0057C" w:rsidRPr="003974B6" w:rsidRDefault="00C0057C" w:rsidP="00C0057C">
            <w:pPr>
              <w:pStyle w:val="IASBTableArial"/>
              <w:rPr>
                <w:rFonts w:ascii="Times New Roman" w:hAnsi="Times New Roman"/>
                <w:i/>
              </w:rPr>
            </w:pPr>
            <w:r w:rsidRPr="003974B6">
              <w:rPr>
                <w:rFonts w:ascii="Times New Roman" w:hAnsi="Times New Roman"/>
                <w:i/>
              </w:rPr>
              <w:t>Бухгалтердик эсеп пайдасы</w:t>
            </w:r>
            <w:r w:rsidRPr="003974B6">
              <w:rPr>
                <w:rFonts w:ascii="Times New Roman" w:hAnsi="Times New Roman"/>
                <w:i/>
              </w:rPr>
              <w:tab/>
            </w:r>
          </w:p>
        </w:tc>
        <w:tc>
          <w:tcPr>
            <w:tcW w:w="600" w:type="pct"/>
            <w:tcBorders>
              <w:bottom w:val="double" w:sz="0" w:space="0" w:color="auto"/>
            </w:tcBorders>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2,500</w:t>
            </w:r>
          </w:p>
        </w:tc>
        <w:tc>
          <w:tcPr>
            <w:tcW w:w="250" w:type="pct"/>
            <w:vAlign w:val="bottom"/>
          </w:tcPr>
          <w:p w:rsidR="00C0057C" w:rsidRPr="003974B6" w:rsidRDefault="00C0057C" w:rsidP="00C0057C">
            <w:pPr>
              <w:pStyle w:val="IASBTableArial"/>
              <w:jc w:val="right"/>
              <w:rPr>
                <w:rFonts w:ascii="Times New Roman" w:hAnsi="Times New Roman"/>
                <w:i/>
              </w:rPr>
            </w:pPr>
          </w:p>
        </w:tc>
        <w:tc>
          <w:tcPr>
            <w:tcW w:w="750" w:type="pct"/>
            <w:tcBorders>
              <w:bottom w:val="double" w:sz="0" w:space="0" w:color="auto"/>
            </w:tcBorders>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3,000</w:t>
            </w:r>
          </w:p>
        </w:tc>
      </w:tr>
      <w:tr w:rsidR="00C0057C" w:rsidRPr="00394459" w:rsidTr="00391FEA">
        <w:tc>
          <w:tcPr>
            <w:tcW w:w="3400" w:type="pct"/>
          </w:tcPr>
          <w:p w:rsidR="00C0057C" w:rsidRPr="003974B6" w:rsidRDefault="00C0057C" w:rsidP="00C0057C">
            <w:pPr>
              <w:pStyle w:val="IASBTableArial"/>
              <w:rPr>
                <w:rFonts w:ascii="Times New Roman" w:hAnsi="Times New Roman"/>
                <w:i/>
              </w:rPr>
            </w:pPr>
            <w:r w:rsidRPr="003974B6">
              <w:rPr>
                <w:rFonts w:ascii="Times New Roman" w:hAnsi="Times New Roman"/>
                <w:i/>
              </w:rPr>
              <w:t>Улуттук ставка боюнча салык</w:t>
            </w:r>
            <w:r w:rsidR="00391FEA" w:rsidRPr="003974B6">
              <w:rPr>
                <w:rFonts w:ascii="Times New Roman" w:hAnsi="Times New Roman"/>
                <w:i/>
              </w:rPr>
              <w:t xml:space="preserve"> </w:t>
            </w:r>
            <w:r w:rsidRPr="003974B6">
              <w:rPr>
                <w:rFonts w:ascii="Times New Roman" w:hAnsi="Times New Roman"/>
                <w:i/>
              </w:rPr>
              <w:t>30%</w:t>
            </w:r>
          </w:p>
        </w:tc>
        <w:tc>
          <w:tcPr>
            <w:tcW w:w="600" w:type="pct"/>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750</w:t>
            </w:r>
          </w:p>
        </w:tc>
        <w:tc>
          <w:tcPr>
            <w:tcW w:w="250" w:type="pct"/>
            <w:vAlign w:val="bottom"/>
          </w:tcPr>
          <w:p w:rsidR="00C0057C" w:rsidRPr="003974B6" w:rsidRDefault="00C0057C" w:rsidP="00C0057C">
            <w:pPr>
              <w:pStyle w:val="IASBTableArial"/>
              <w:jc w:val="right"/>
              <w:rPr>
                <w:rFonts w:ascii="Times New Roman" w:hAnsi="Times New Roman"/>
                <w:i/>
              </w:rPr>
            </w:pPr>
          </w:p>
        </w:tc>
        <w:tc>
          <w:tcPr>
            <w:tcW w:w="750" w:type="pct"/>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900</w:t>
            </w:r>
          </w:p>
        </w:tc>
      </w:tr>
      <w:tr w:rsidR="00C0057C" w:rsidRPr="00394459" w:rsidTr="00391FEA">
        <w:tc>
          <w:tcPr>
            <w:tcW w:w="3400" w:type="pct"/>
          </w:tcPr>
          <w:p w:rsidR="00C0057C" w:rsidRPr="003974B6" w:rsidRDefault="00391FEA" w:rsidP="00C0057C">
            <w:pPr>
              <w:pStyle w:val="IASBTableArial"/>
              <w:rPr>
                <w:rFonts w:ascii="Times New Roman" w:hAnsi="Times New Roman"/>
                <w:i/>
                <w:lang w:val="ru-RU"/>
              </w:rPr>
            </w:pPr>
            <w:r w:rsidRPr="003974B6">
              <w:rPr>
                <w:rFonts w:ascii="Times New Roman" w:hAnsi="Times New Roman"/>
                <w:i/>
                <w:lang w:val="ru-RU"/>
              </w:rPr>
              <w:t>Салык максатында алып салынбай турган чыгашалардын салыктык натыйжалары</w:t>
            </w:r>
          </w:p>
        </w:tc>
        <w:tc>
          <w:tcPr>
            <w:tcW w:w="600" w:type="pct"/>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60</w:t>
            </w:r>
          </w:p>
        </w:tc>
        <w:tc>
          <w:tcPr>
            <w:tcW w:w="250" w:type="pct"/>
            <w:vAlign w:val="bottom"/>
          </w:tcPr>
          <w:p w:rsidR="00C0057C" w:rsidRPr="003974B6" w:rsidRDefault="00C0057C" w:rsidP="00C0057C">
            <w:pPr>
              <w:pStyle w:val="IASBTableArial"/>
              <w:jc w:val="right"/>
              <w:rPr>
                <w:rFonts w:ascii="Times New Roman" w:hAnsi="Times New Roman"/>
                <w:i/>
              </w:rPr>
            </w:pPr>
          </w:p>
        </w:tc>
        <w:tc>
          <w:tcPr>
            <w:tcW w:w="750" w:type="pct"/>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30</w:t>
            </w:r>
          </w:p>
        </w:tc>
      </w:tr>
      <w:tr w:rsidR="00C0057C" w:rsidRPr="00394459" w:rsidTr="00391FEA">
        <w:tc>
          <w:tcPr>
            <w:tcW w:w="3400" w:type="pct"/>
          </w:tcPr>
          <w:p w:rsidR="00C0057C" w:rsidRPr="003974B6" w:rsidRDefault="00391FEA" w:rsidP="00C0057C">
            <w:pPr>
              <w:pStyle w:val="IASBTableArial"/>
              <w:rPr>
                <w:rFonts w:ascii="Times New Roman" w:hAnsi="Times New Roman"/>
                <w:i/>
                <w:lang w:val="ru-RU"/>
              </w:rPr>
            </w:pPr>
            <w:r w:rsidRPr="003974B6">
              <w:rPr>
                <w:rFonts w:ascii="Times New Roman" w:hAnsi="Times New Roman"/>
                <w:i/>
                <w:lang w:val="ru-RU"/>
              </w:rPr>
              <w:t>В өлкөсүндөгү кыйла төмөн салык ставкаларынын таасири</w:t>
            </w:r>
          </w:p>
        </w:tc>
        <w:tc>
          <w:tcPr>
            <w:tcW w:w="600" w:type="pct"/>
            <w:tcBorders>
              <w:bottom w:val="single" w:sz="0" w:space="0" w:color="auto"/>
            </w:tcBorders>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 (50)</w:t>
            </w:r>
          </w:p>
        </w:tc>
        <w:tc>
          <w:tcPr>
            <w:tcW w:w="250" w:type="pct"/>
            <w:vAlign w:val="bottom"/>
          </w:tcPr>
          <w:p w:rsidR="00C0057C" w:rsidRPr="003974B6" w:rsidRDefault="00C0057C" w:rsidP="00C0057C">
            <w:pPr>
              <w:pStyle w:val="IASBTableArial"/>
              <w:jc w:val="right"/>
              <w:rPr>
                <w:rFonts w:ascii="Times New Roman" w:hAnsi="Times New Roman"/>
                <w:i/>
              </w:rPr>
            </w:pPr>
          </w:p>
        </w:tc>
        <w:tc>
          <w:tcPr>
            <w:tcW w:w="750" w:type="pct"/>
            <w:tcBorders>
              <w:bottom w:val="single" w:sz="0" w:space="0" w:color="auto"/>
            </w:tcBorders>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(150)</w:t>
            </w:r>
          </w:p>
        </w:tc>
      </w:tr>
      <w:tr w:rsidR="00C0057C" w:rsidRPr="00394459" w:rsidTr="00391FEA">
        <w:tc>
          <w:tcPr>
            <w:tcW w:w="3400" w:type="pct"/>
          </w:tcPr>
          <w:p w:rsidR="00C0057C" w:rsidRPr="003974B6" w:rsidRDefault="00391FEA" w:rsidP="00C0057C">
            <w:pPr>
              <w:pStyle w:val="IASBTableArial"/>
              <w:rPr>
                <w:rFonts w:ascii="Times New Roman" w:hAnsi="Times New Roman"/>
                <w:i/>
              </w:rPr>
            </w:pPr>
            <w:r w:rsidRPr="003974B6">
              <w:rPr>
                <w:rFonts w:ascii="Times New Roman" w:hAnsi="Times New Roman"/>
                <w:i/>
              </w:rPr>
              <w:t>Пайда салыгы боюнча чыгашалар</w:t>
            </w:r>
          </w:p>
        </w:tc>
        <w:tc>
          <w:tcPr>
            <w:tcW w:w="600" w:type="pct"/>
            <w:tcBorders>
              <w:bottom w:val="double" w:sz="0" w:space="0" w:color="auto"/>
            </w:tcBorders>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760</w:t>
            </w:r>
          </w:p>
        </w:tc>
        <w:tc>
          <w:tcPr>
            <w:tcW w:w="250" w:type="pct"/>
            <w:vAlign w:val="bottom"/>
          </w:tcPr>
          <w:p w:rsidR="00C0057C" w:rsidRPr="003974B6" w:rsidRDefault="00C0057C" w:rsidP="00C0057C">
            <w:pPr>
              <w:pStyle w:val="IASBTableArial"/>
              <w:jc w:val="right"/>
              <w:rPr>
                <w:rFonts w:ascii="Times New Roman" w:hAnsi="Times New Roman"/>
                <w:i/>
              </w:rPr>
            </w:pPr>
          </w:p>
        </w:tc>
        <w:tc>
          <w:tcPr>
            <w:tcW w:w="750" w:type="pct"/>
            <w:tcBorders>
              <w:bottom w:val="double" w:sz="0" w:space="0" w:color="auto"/>
            </w:tcBorders>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780</w:t>
            </w:r>
          </w:p>
        </w:tc>
      </w:tr>
      <w:tr w:rsidR="00C0057C" w:rsidRPr="00394459" w:rsidTr="00391FEA">
        <w:tc>
          <w:tcPr>
            <w:tcW w:w="5000" w:type="pct"/>
            <w:gridSpan w:val="4"/>
          </w:tcPr>
          <w:p w:rsidR="00C0057C" w:rsidRPr="003974B6" w:rsidRDefault="00C0057C" w:rsidP="00C0057C">
            <w:pPr>
              <w:pStyle w:val="IASBTableArial"/>
              <w:rPr>
                <w:rFonts w:ascii="Times New Roman" w:hAnsi="Times New Roman"/>
                <w:i/>
              </w:rPr>
            </w:pPr>
          </w:p>
        </w:tc>
      </w:tr>
      <w:tr w:rsidR="00C0057C" w:rsidRPr="00394459" w:rsidTr="00391FEA">
        <w:tc>
          <w:tcPr>
            <w:tcW w:w="5000" w:type="pct"/>
            <w:gridSpan w:val="4"/>
          </w:tcPr>
          <w:p w:rsidR="00C0057C" w:rsidRPr="003974B6" w:rsidRDefault="00391FEA" w:rsidP="00391FEA">
            <w:pPr>
              <w:spacing w:line="240" w:lineRule="auto"/>
              <w:jc w:val="both"/>
              <w:rPr>
                <w:rFonts w:ascii="Times New Roman" w:hAnsi="Times New Roman" w:cs="Times New Roman"/>
                <w:i/>
                <w:sz w:val="18"/>
              </w:rPr>
            </w:pPr>
            <w:r w:rsidRPr="003974B6">
              <w:rPr>
                <w:rFonts w:ascii="Times New Roman" w:hAnsi="Times New Roman" w:cs="Times New Roman"/>
                <w:i/>
                <w:sz w:val="18"/>
              </w:rPr>
              <w:t>Төмөндө ар бир улуттук юрисдикция үчүн өзүнчө салыштырып текшерүүлөрдү бириктирүү аркылуу даярдалган салыштырып текшерүүнүн мисалы келтирилди. Ушул методго ылайык отчет берүүчү ишкананын өздүк улуттук салык ставкасы менен башка юрисдикциялардагы салык ста</w:t>
            </w:r>
            <w:r w:rsidRPr="003974B6">
              <w:rPr>
                <w:rFonts w:ascii="Times New Roman" w:hAnsi="Times New Roman" w:cs="Times New Roman"/>
                <w:i/>
                <w:sz w:val="18"/>
                <w:lang w:val="kk-KZ"/>
              </w:rPr>
              <w:t>в</w:t>
            </w:r>
            <w:r w:rsidRPr="003974B6">
              <w:rPr>
                <w:rFonts w:ascii="Times New Roman" w:hAnsi="Times New Roman" w:cs="Times New Roman"/>
                <w:i/>
                <w:sz w:val="18"/>
              </w:rPr>
              <w:t>касынын ортосундагы айырмалардын натыйжасы салыштырып текшерүүдө өзүнчө берене катарында чагылдырылбайт. Ишкана 81(d)-пунктунун талаптарына ылайык колдонулуучу салык ставкасындагы (колдонулуучу ставкалардагы) өзгөрүүлөрдү түшүндүрүү үчүн же салык ставкаларындагы, же түрдүү юрисдикцияларында иштеп тапкан пайданын комбинациясындагы олуттуу өзгөрүүлөрдүн таасирин талдоону бериши мүмкүн.</w:t>
            </w:r>
          </w:p>
        </w:tc>
      </w:tr>
      <w:tr w:rsidR="00C0057C" w:rsidRPr="00394459" w:rsidTr="00391FEA">
        <w:tc>
          <w:tcPr>
            <w:tcW w:w="3400" w:type="pct"/>
          </w:tcPr>
          <w:p w:rsidR="00C0057C" w:rsidRPr="003974B6" w:rsidRDefault="00391FEA" w:rsidP="00C0057C">
            <w:pPr>
              <w:pStyle w:val="IASBTableArial"/>
              <w:rPr>
                <w:rFonts w:ascii="Times New Roman" w:hAnsi="Times New Roman"/>
                <w:i/>
              </w:rPr>
            </w:pPr>
            <w:r w:rsidRPr="003974B6">
              <w:rPr>
                <w:rFonts w:ascii="Times New Roman" w:hAnsi="Times New Roman"/>
                <w:i/>
              </w:rPr>
              <w:t>Бухгалтердик эсеп пайдасы</w:t>
            </w:r>
          </w:p>
        </w:tc>
        <w:tc>
          <w:tcPr>
            <w:tcW w:w="600" w:type="pct"/>
            <w:tcBorders>
              <w:bottom w:val="double" w:sz="0" w:space="0" w:color="auto"/>
            </w:tcBorders>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2,500</w:t>
            </w:r>
          </w:p>
        </w:tc>
        <w:tc>
          <w:tcPr>
            <w:tcW w:w="250" w:type="pct"/>
            <w:vAlign w:val="bottom"/>
          </w:tcPr>
          <w:p w:rsidR="00C0057C" w:rsidRPr="003974B6" w:rsidRDefault="00C0057C" w:rsidP="00C0057C">
            <w:pPr>
              <w:pStyle w:val="IASBTableArial"/>
              <w:jc w:val="right"/>
              <w:rPr>
                <w:rFonts w:ascii="Times New Roman" w:hAnsi="Times New Roman"/>
                <w:i/>
              </w:rPr>
            </w:pPr>
          </w:p>
        </w:tc>
        <w:tc>
          <w:tcPr>
            <w:tcW w:w="750" w:type="pct"/>
            <w:tcBorders>
              <w:bottom w:val="double" w:sz="0" w:space="0" w:color="auto"/>
            </w:tcBorders>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3,000</w:t>
            </w:r>
          </w:p>
        </w:tc>
      </w:tr>
      <w:tr w:rsidR="00C0057C" w:rsidRPr="00394459" w:rsidTr="00391FEA">
        <w:tc>
          <w:tcPr>
            <w:tcW w:w="3400" w:type="pct"/>
          </w:tcPr>
          <w:p w:rsidR="00C0057C" w:rsidRPr="003974B6" w:rsidRDefault="00391FEA" w:rsidP="00C0057C">
            <w:pPr>
              <w:pStyle w:val="IASBTableArial"/>
              <w:rPr>
                <w:rFonts w:ascii="Times New Roman" w:hAnsi="Times New Roman"/>
                <w:i/>
                <w:lang w:val="ru-RU"/>
              </w:rPr>
            </w:pPr>
            <w:r w:rsidRPr="003974B6">
              <w:rPr>
                <w:rFonts w:ascii="Times New Roman" w:hAnsi="Times New Roman"/>
                <w:i/>
                <w:lang w:val="ru-RU"/>
              </w:rPr>
              <w:t>Тийиштүү өлкөдө пайдага карата колдонулуучу улуттук ставкалар боюнча салык</w:t>
            </w:r>
          </w:p>
        </w:tc>
        <w:tc>
          <w:tcPr>
            <w:tcW w:w="600" w:type="pct"/>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700</w:t>
            </w:r>
          </w:p>
        </w:tc>
        <w:tc>
          <w:tcPr>
            <w:tcW w:w="250" w:type="pct"/>
            <w:vAlign w:val="bottom"/>
          </w:tcPr>
          <w:p w:rsidR="00C0057C" w:rsidRPr="003974B6" w:rsidRDefault="00C0057C" w:rsidP="00C0057C">
            <w:pPr>
              <w:pStyle w:val="IASBTableArial"/>
              <w:jc w:val="right"/>
              <w:rPr>
                <w:rFonts w:ascii="Times New Roman" w:hAnsi="Times New Roman"/>
                <w:i/>
              </w:rPr>
            </w:pPr>
          </w:p>
        </w:tc>
        <w:tc>
          <w:tcPr>
            <w:tcW w:w="750" w:type="pct"/>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750</w:t>
            </w:r>
          </w:p>
        </w:tc>
      </w:tr>
      <w:tr w:rsidR="00C0057C" w:rsidRPr="00394459" w:rsidTr="00391FEA">
        <w:tc>
          <w:tcPr>
            <w:tcW w:w="3400" w:type="pct"/>
          </w:tcPr>
          <w:p w:rsidR="00C0057C" w:rsidRPr="003974B6" w:rsidRDefault="00391FEA" w:rsidP="00C0057C">
            <w:pPr>
              <w:pStyle w:val="IASBTableArial"/>
              <w:rPr>
                <w:rFonts w:ascii="Times New Roman" w:hAnsi="Times New Roman"/>
                <w:i/>
                <w:lang w:val="ru-RU"/>
              </w:rPr>
            </w:pPr>
            <w:r w:rsidRPr="003974B6">
              <w:rPr>
                <w:rFonts w:ascii="Times New Roman" w:hAnsi="Times New Roman"/>
                <w:i/>
                <w:lang w:val="ru-RU"/>
              </w:rPr>
              <w:t>Салык максатында алып салынбай турган чыгашалардын салыктык натыйжалары</w:t>
            </w:r>
          </w:p>
        </w:tc>
        <w:tc>
          <w:tcPr>
            <w:tcW w:w="600" w:type="pct"/>
            <w:tcBorders>
              <w:bottom w:val="single" w:sz="0" w:space="0" w:color="auto"/>
            </w:tcBorders>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60</w:t>
            </w:r>
          </w:p>
        </w:tc>
        <w:tc>
          <w:tcPr>
            <w:tcW w:w="250" w:type="pct"/>
            <w:vAlign w:val="bottom"/>
          </w:tcPr>
          <w:p w:rsidR="00C0057C" w:rsidRPr="003974B6" w:rsidRDefault="00C0057C" w:rsidP="00C0057C">
            <w:pPr>
              <w:pStyle w:val="IASBTableArial"/>
              <w:jc w:val="right"/>
              <w:rPr>
                <w:rFonts w:ascii="Times New Roman" w:hAnsi="Times New Roman"/>
                <w:i/>
              </w:rPr>
            </w:pPr>
          </w:p>
        </w:tc>
        <w:tc>
          <w:tcPr>
            <w:tcW w:w="750" w:type="pct"/>
            <w:tcBorders>
              <w:bottom w:val="single" w:sz="0" w:space="0" w:color="auto"/>
            </w:tcBorders>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30</w:t>
            </w:r>
          </w:p>
        </w:tc>
      </w:tr>
      <w:tr w:rsidR="00C0057C" w:rsidRPr="00394459" w:rsidTr="00391FEA">
        <w:tc>
          <w:tcPr>
            <w:tcW w:w="3400" w:type="pct"/>
          </w:tcPr>
          <w:p w:rsidR="00C0057C" w:rsidRPr="003974B6" w:rsidRDefault="00391FEA" w:rsidP="00C0057C">
            <w:pPr>
              <w:pStyle w:val="IASBTableArial"/>
              <w:rPr>
                <w:rFonts w:ascii="Times New Roman" w:hAnsi="Times New Roman"/>
                <w:i/>
              </w:rPr>
            </w:pPr>
            <w:r w:rsidRPr="003974B6">
              <w:rPr>
                <w:rFonts w:ascii="Times New Roman" w:hAnsi="Times New Roman"/>
                <w:i/>
              </w:rPr>
              <w:t>Пайда салыгы боюнча чыгашалар</w:t>
            </w:r>
          </w:p>
        </w:tc>
        <w:tc>
          <w:tcPr>
            <w:tcW w:w="600" w:type="pct"/>
            <w:tcBorders>
              <w:bottom w:val="double" w:sz="0" w:space="0" w:color="auto"/>
            </w:tcBorders>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760</w:t>
            </w:r>
          </w:p>
        </w:tc>
        <w:tc>
          <w:tcPr>
            <w:tcW w:w="250" w:type="pct"/>
            <w:vAlign w:val="bottom"/>
          </w:tcPr>
          <w:p w:rsidR="00C0057C" w:rsidRPr="003974B6" w:rsidRDefault="00C0057C" w:rsidP="00C0057C">
            <w:pPr>
              <w:pStyle w:val="IASBTableArial"/>
              <w:jc w:val="right"/>
              <w:rPr>
                <w:rFonts w:ascii="Times New Roman" w:hAnsi="Times New Roman"/>
                <w:i/>
              </w:rPr>
            </w:pPr>
          </w:p>
        </w:tc>
        <w:tc>
          <w:tcPr>
            <w:tcW w:w="750" w:type="pct"/>
            <w:tcBorders>
              <w:bottom w:val="double" w:sz="0" w:space="0" w:color="auto"/>
            </w:tcBorders>
            <w:vAlign w:val="bottom"/>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780</w:t>
            </w:r>
          </w:p>
        </w:tc>
      </w:tr>
      <w:tr w:rsidR="00C0057C" w:rsidRPr="00394459" w:rsidTr="00391FEA">
        <w:tc>
          <w:tcPr>
            <w:tcW w:w="3400" w:type="pct"/>
          </w:tcPr>
          <w:p w:rsidR="00C0057C" w:rsidRPr="003974B6" w:rsidRDefault="00C0057C" w:rsidP="00C0057C">
            <w:pPr>
              <w:pStyle w:val="IASBTableArial"/>
              <w:rPr>
                <w:rFonts w:ascii="Times New Roman" w:hAnsi="Times New Roman"/>
                <w:i/>
              </w:rPr>
            </w:pPr>
          </w:p>
        </w:tc>
        <w:tc>
          <w:tcPr>
            <w:tcW w:w="600" w:type="pct"/>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 </w:t>
            </w:r>
          </w:p>
        </w:tc>
        <w:tc>
          <w:tcPr>
            <w:tcW w:w="250" w:type="pct"/>
            <w:vAlign w:val="bottom"/>
          </w:tcPr>
          <w:p w:rsidR="00C0057C" w:rsidRPr="003974B6" w:rsidRDefault="00C0057C" w:rsidP="00C0057C">
            <w:pPr>
              <w:pStyle w:val="IASBTableArial"/>
              <w:jc w:val="right"/>
              <w:rPr>
                <w:rFonts w:ascii="Times New Roman" w:hAnsi="Times New Roman"/>
                <w:i/>
              </w:rPr>
            </w:pPr>
          </w:p>
        </w:tc>
        <w:tc>
          <w:tcPr>
            <w:tcW w:w="750" w:type="pct"/>
          </w:tcPr>
          <w:p w:rsidR="00C0057C" w:rsidRPr="003974B6" w:rsidRDefault="00C0057C" w:rsidP="00C0057C">
            <w:pPr>
              <w:pStyle w:val="IASBTableArial"/>
              <w:jc w:val="right"/>
              <w:rPr>
                <w:rFonts w:ascii="Times New Roman" w:hAnsi="Times New Roman"/>
                <w:i/>
              </w:rPr>
            </w:pPr>
            <w:r w:rsidRPr="003974B6">
              <w:rPr>
                <w:rFonts w:ascii="Times New Roman" w:hAnsi="Times New Roman"/>
                <w:i/>
              </w:rPr>
              <w:t> </w:t>
            </w:r>
          </w:p>
        </w:tc>
      </w:tr>
    </w:tbl>
    <w:p w:rsidR="00A21D66" w:rsidRPr="00394459" w:rsidRDefault="00A21D66" w:rsidP="00867A1A">
      <w:pPr>
        <w:spacing w:line="240" w:lineRule="auto"/>
        <w:jc w:val="both"/>
        <w:rPr>
          <w:rFonts w:ascii="Times New Roman" w:hAnsi="Times New Roman" w:cs="Times New Roman"/>
          <w:lang w:val="en-US"/>
        </w:rPr>
      </w:pPr>
    </w:p>
    <w:p w:rsidR="00A21D66" w:rsidRPr="003974B6" w:rsidRDefault="00A21D66" w:rsidP="003974B6">
      <w:pPr>
        <w:spacing w:line="240" w:lineRule="auto"/>
        <w:ind w:left="705" w:hanging="705"/>
        <w:jc w:val="both"/>
        <w:rPr>
          <w:rFonts w:ascii="Times New Roman" w:hAnsi="Times New Roman" w:cs="Times New Roman"/>
          <w:lang w:val="en-US"/>
        </w:rPr>
      </w:pPr>
      <w:r w:rsidRPr="003974B6">
        <w:rPr>
          <w:rFonts w:ascii="Times New Roman" w:hAnsi="Times New Roman" w:cs="Times New Roman"/>
          <w:lang w:val="en-US"/>
        </w:rPr>
        <w:t>86</w:t>
      </w:r>
      <w:r w:rsidRPr="003974B6">
        <w:rPr>
          <w:rFonts w:ascii="Times New Roman" w:hAnsi="Times New Roman" w:cs="Times New Roman"/>
          <w:lang w:val="en-US"/>
        </w:rPr>
        <w:tab/>
      </w:r>
      <w:r w:rsidRPr="00394459">
        <w:rPr>
          <w:rFonts w:ascii="Times New Roman" w:hAnsi="Times New Roman" w:cs="Times New Roman"/>
        </w:rPr>
        <w:t>Салыктын</w:t>
      </w:r>
      <w:r w:rsidRPr="003974B6">
        <w:rPr>
          <w:rFonts w:ascii="Times New Roman" w:hAnsi="Times New Roman" w:cs="Times New Roman"/>
          <w:lang w:val="en-US"/>
        </w:rPr>
        <w:t xml:space="preserve"> </w:t>
      </w:r>
      <w:r w:rsidRPr="00394459">
        <w:rPr>
          <w:rFonts w:ascii="Times New Roman" w:hAnsi="Times New Roman" w:cs="Times New Roman"/>
        </w:rPr>
        <w:t>орточо</w:t>
      </w:r>
      <w:r w:rsidRPr="003974B6">
        <w:rPr>
          <w:rFonts w:ascii="Times New Roman" w:hAnsi="Times New Roman" w:cs="Times New Roman"/>
          <w:lang w:val="en-US"/>
        </w:rPr>
        <w:t xml:space="preserve"> </w:t>
      </w:r>
      <w:r w:rsidRPr="00394459">
        <w:rPr>
          <w:rFonts w:ascii="Times New Roman" w:hAnsi="Times New Roman" w:cs="Times New Roman"/>
        </w:rPr>
        <w:t>натыйжалуу</w:t>
      </w:r>
      <w:r w:rsidRPr="003974B6">
        <w:rPr>
          <w:rFonts w:ascii="Times New Roman" w:hAnsi="Times New Roman" w:cs="Times New Roman"/>
          <w:lang w:val="en-US"/>
        </w:rPr>
        <w:t xml:space="preserve"> </w:t>
      </w:r>
      <w:r w:rsidRPr="00394459">
        <w:rPr>
          <w:rFonts w:ascii="Times New Roman" w:hAnsi="Times New Roman" w:cs="Times New Roman"/>
        </w:rPr>
        <w:t>ставкасы</w:t>
      </w:r>
      <w:r w:rsidRPr="003974B6">
        <w:rPr>
          <w:rFonts w:ascii="Times New Roman" w:hAnsi="Times New Roman" w:cs="Times New Roman"/>
          <w:lang w:val="en-US"/>
        </w:rPr>
        <w:t xml:space="preserve"> </w:t>
      </w:r>
      <w:r w:rsidRPr="00394459">
        <w:rPr>
          <w:rFonts w:ascii="Times New Roman" w:hAnsi="Times New Roman" w:cs="Times New Roman"/>
        </w:rPr>
        <w:t>пайда</w:t>
      </w:r>
      <w:r w:rsidRPr="003974B6">
        <w:rPr>
          <w:rFonts w:ascii="Times New Roman" w:hAnsi="Times New Roman" w:cs="Times New Roman"/>
          <w:lang w:val="en-US"/>
        </w:rPr>
        <w:t xml:space="preserve"> </w:t>
      </w:r>
      <w:r w:rsidRPr="00394459">
        <w:rPr>
          <w:rFonts w:ascii="Times New Roman" w:hAnsi="Times New Roman" w:cs="Times New Roman"/>
        </w:rPr>
        <w:t>салыгы</w:t>
      </w:r>
      <w:r w:rsidRPr="003974B6">
        <w:rPr>
          <w:rFonts w:ascii="Times New Roman" w:hAnsi="Times New Roman" w:cs="Times New Roman"/>
          <w:lang w:val="en-US"/>
        </w:rPr>
        <w:t xml:space="preserve"> </w:t>
      </w:r>
      <w:r w:rsidRPr="00394459">
        <w:rPr>
          <w:rFonts w:ascii="Times New Roman" w:hAnsi="Times New Roman" w:cs="Times New Roman"/>
        </w:rPr>
        <w:t>боюнча</w:t>
      </w:r>
      <w:r w:rsidRPr="003974B6">
        <w:rPr>
          <w:rFonts w:ascii="Times New Roman" w:hAnsi="Times New Roman" w:cs="Times New Roman"/>
          <w:lang w:val="en-US"/>
        </w:rPr>
        <w:t xml:space="preserve"> </w:t>
      </w:r>
      <w:r w:rsidRPr="00394459">
        <w:rPr>
          <w:rFonts w:ascii="Times New Roman" w:hAnsi="Times New Roman" w:cs="Times New Roman"/>
        </w:rPr>
        <w:t>чыгашаны</w:t>
      </w:r>
      <w:r w:rsidRPr="003974B6">
        <w:rPr>
          <w:rFonts w:ascii="Times New Roman" w:hAnsi="Times New Roman" w:cs="Times New Roman"/>
          <w:lang w:val="en-US"/>
        </w:rPr>
        <w:t xml:space="preserve"> (</w:t>
      </w:r>
      <w:r w:rsidRPr="00394459">
        <w:rPr>
          <w:rFonts w:ascii="Times New Roman" w:hAnsi="Times New Roman" w:cs="Times New Roman"/>
        </w:rPr>
        <w:t>кирешени</w:t>
      </w:r>
      <w:r w:rsidRPr="003974B6">
        <w:rPr>
          <w:rFonts w:ascii="Times New Roman" w:hAnsi="Times New Roman" w:cs="Times New Roman"/>
          <w:lang w:val="en-US"/>
        </w:rPr>
        <w:t xml:space="preserve">) </w:t>
      </w:r>
      <w:r w:rsidRPr="00394459">
        <w:rPr>
          <w:rFonts w:ascii="Times New Roman" w:hAnsi="Times New Roman" w:cs="Times New Roman"/>
        </w:rPr>
        <w:t>бухгалтердик</w:t>
      </w:r>
      <w:r w:rsidRPr="003974B6">
        <w:rPr>
          <w:rFonts w:ascii="Times New Roman" w:hAnsi="Times New Roman" w:cs="Times New Roman"/>
          <w:lang w:val="en-US"/>
        </w:rPr>
        <w:t xml:space="preserve"> </w:t>
      </w:r>
      <w:r w:rsidRPr="00394459">
        <w:rPr>
          <w:rFonts w:ascii="Times New Roman" w:hAnsi="Times New Roman" w:cs="Times New Roman"/>
        </w:rPr>
        <w:t>эсеп</w:t>
      </w:r>
      <w:r w:rsidRPr="003974B6">
        <w:rPr>
          <w:rFonts w:ascii="Times New Roman" w:hAnsi="Times New Roman" w:cs="Times New Roman"/>
          <w:lang w:val="en-US"/>
        </w:rPr>
        <w:t xml:space="preserve"> </w:t>
      </w:r>
      <w:r w:rsidRPr="00394459">
        <w:rPr>
          <w:rFonts w:ascii="Times New Roman" w:hAnsi="Times New Roman" w:cs="Times New Roman"/>
        </w:rPr>
        <w:t>пайдасына</w:t>
      </w:r>
      <w:r w:rsidRPr="003974B6">
        <w:rPr>
          <w:rFonts w:ascii="Times New Roman" w:hAnsi="Times New Roman" w:cs="Times New Roman"/>
          <w:lang w:val="en-US"/>
        </w:rPr>
        <w:t xml:space="preserve"> </w:t>
      </w:r>
      <w:r w:rsidRPr="00394459">
        <w:rPr>
          <w:rFonts w:ascii="Times New Roman" w:hAnsi="Times New Roman" w:cs="Times New Roman"/>
        </w:rPr>
        <w:t>бөлүүнүн</w:t>
      </w:r>
      <w:r w:rsidRPr="003974B6">
        <w:rPr>
          <w:rFonts w:ascii="Times New Roman" w:hAnsi="Times New Roman" w:cs="Times New Roman"/>
          <w:lang w:val="en-US"/>
        </w:rPr>
        <w:t xml:space="preserve"> </w:t>
      </w:r>
      <w:r w:rsidRPr="00394459">
        <w:rPr>
          <w:rFonts w:ascii="Times New Roman" w:hAnsi="Times New Roman" w:cs="Times New Roman"/>
        </w:rPr>
        <w:t>жыйынтыгын</w:t>
      </w:r>
      <w:r w:rsidRPr="003974B6">
        <w:rPr>
          <w:rFonts w:ascii="Times New Roman" w:hAnsi="Times New Roman" w:cs="Times New Roman"/>
          <w:lang w:val="en-US"/>
        </w:rPr>
        <w:t xml:space="preserve"> </w:t>
      </w:r>
      <w:r w:rsidRPr="00394459">
        <w:rPr>
          <w:rFonts w:ascii="Times New Roman" w:hAnsi="Times New Roman" w:cs="Times New Roman"/>
        </w:rPr>
        <w:t>билдирет</w:t>
      </w:r>
      <w:r w:rsidRPr="003974B6">
        <w:rPr>
          <w:rFonts w:ascii="Times New Roman" w:hAnsi="Times New Roman" w:cs="Times New Roman"/>
          <w:lang w:val="en-US"/>
        </w:rPr>
        <w:t>.</w:t>
      </w:r>
    </w:p>
    <w:p w:rsidR="00A21D66" w:rsidRPr="00144FB9" w:rsidRDefault="00A21D66" w:rsidP="00CE206D">
      <w:pPr>
        <w:spacing w:line="240" w:lineRule="auto"/>
        <w:ind w:left="705" w:hanging="705"/>
        <w:jc w:val="both"/>
        <w:rPr>
          <w:rFonts w:ascii="Times New Roman" w:hAnsi="Times New Roman" w:cs="Times New Roman"/>
          <w:lang w:val="en-US"/>
        </w:rPr>
      </w:pPr>
      <w:r w:rsidRPr="00144FB9">
        <w:rPr>
          <w:rFonts w:ascii="Times New Roman" w:hAnsi="Times New Roman" w:cs="Times New Roman"/>
          <w:lang w:val="en-US"/>
        </w:rPr>
        <w:t>87</w:t>
      </w:r>
      <w:r w:rsidRPr="00144FB9">
        <w:rPr>
          <w:rFonts w:ascii="Times New Roman" w:hAnsi="Times New Roman" w:cs="Times New Roman"/>
          <w:lang w:val="en-US"/>
        </w:rPr>
        <w:tab/>
      </w:r>
      <w:r w:rsidRPr="00394459">
        <w:rPr>
          <w:rFonts w:ascii="Times New Roman" w:hAnsi="Times New Roman" w:cs="Times New Roman"/>
        </w:rPr>
        <w:t>Көбүнчө</w:t>
      </w:r>
      <w:r w:rsidRPr="00144FB9">
        <w:rPr>
          <w:rFonts w:ascii="Times New Roman" w:hAnsi="Times New Roman" w:cs="Times New Roman"/>
          <w:lang w:val="en-US"/>
        </w:rPr>
        <w:t xml:space="preserve"> </w:t>
      </w:r>
      <w:r w:rsidRPr="00394459">
        <w:rPr>
          <w:rFonts w:ascii="Times New Roman" w:hAnsi="Times New Roman" w:cs="Times New Roman"/>
        </w:rPr>
        <w:t>туунду</w:t>
      </w:r>
      <w:r w:rsidRPr="00144FB9">
        <w:rPr>
          <w:rFonts w:ascii="Times New Roman" w:hAnsi="Times New Roman" w:cs="Times New Roman"/>
          <w:lang w:val="en-US"/>
        </w:rPr>
        <w:t xml:space="preserve"> </w:t>
      </w:r>
      <w:r w:rsidRPr="00394459">
        <w:rPr>
          <w:rFonts w:ascii="Times New Roman" w:hAnsi="Times New Roman" w:cs="Times New Roman"/>
        </w:rPr>
        <w:t>ишканаларга</w:t>
      </w:r>
      <w:r w:rsidRPr="00144FB9">
        <w:rPr>
          <w:rFonts w:ascii="Times New Roman" w:hAnsi="Times New Roman" w:cs="Times New Roman"/>
          <w:lang w:val="en-US"/>
        </w:rPr>
        <w:t xml:space="preserve">, </w:t>
      </w:r>
      <w:r w:rsidRPr="00394459">
        <w:rPr>
          <w:rFonts w:ascii="Times New Roman" w:hAnsi="Times New Roman" w:cs="Times New Roman"/>
        </w:rPr>
        <w:t>филиалдарга</w:t>
      </w:r>
      <w:r w:rsidRPr="00144FB9">
        <w:rPr>
          <w:rFonts w:ascii="Times New Roman" w:hAnsi="Times New Roman" w:cs="Times New Roman"/>
          <w:lang w:val="en-US"/>
        </w:rPr>
        <w:t xml:space="preserve">, </w:t>
      </w:r>
      <w:r w:rsidRPr="00394459">
        <w:rPr>
          <w:rFonts w:ascii="Times New Roman" w:hAnsi="Times New Roman" w:cs="Times New Roman"/>
        </w:rPr>
        <w:t>ассоциацияланган</w:t>
      </w:r>
      <w:r w:rsidRPr="00144FB9">
        <w:rPr>
          <w:rFonts w:ascii="Times New Roman" w:hAnsi="Times New Roman" w:cs="Times New Roman"/>
          <w:lang w:val="en-US"/>
        </w:rPr>
        <w:t xml:space="preserve"> </w:t>
      </w:r>
      <w:r w:rsidRPr="00394459">
        <w:rPr>
          <w:rFonts w:ascii="Times New Roman" w:hAnsi="Times New Roman" w:cs="Times New Roman"/>
        </w:rPr>
        <w:t>ишканаларга</w:t>
      </w:r>
      <w:r w:rsidRPr="00144FB9">
        <w:rPr>
          <w:rFonts w:ascii="Times New Roman" w:hAnsi="Times New Roman" w:cs="Times New Roman"/>
          <w:lang w:val="en-US"/>
        </w:rPr>
        <w:t xml:space="preserve"> </w:t>
      </w:r>
      <w:r w:rsidRPr="00394459">
        <w:rPr>
          <w:rFonts w:ascii="Times New Roman" w:hAnsi="Times New Roman" w:cs="Times New Roman"/>
        </w:rPr>
        <w:t>салынган</w:t>
      </w:r>
      <w:r w:rsidRPr="00144FB9">
        <w:rPr>
          <w:rFonts w:ascii="Times New Roman" w:hAnsi="Times New Roman" w:cs="Times New Roman"/>
          <w:lang w:val="en-US"/>
        </w:rPr>
        <w:t xml:space="preserve"> </w:t>
      </w:r>
      <w:r w:rsidRPr="00394459">
        <w:rPr>
          <w:rFonts w:ascii="Times New Roman" w:hAnsi="Times New Roman" w:cs="Times New Roman"/>
        </w:rPr>
        <w:t>инвестицияларга</w:t>
      </w:r>
      <w:r w:rsidRPr="00144FB9">
        <w:rPr>
          <w:rFonts w:ascii="Times New Roman" w:hAnsi="Times New Roman" w:cs="Times New Roman"/>
          <w:lang w:val="en-US"/>
        </w:rPr>
        <w:t xml:space="preserve"> </w:t>
      </w:r>
      <w:r w:rsidRPr="00394459">
        <w:rPr>
          <w:rFonts w:ascii="Times New Roman" w:hAnsi="Times New Roman" w:cs="Times New Roman"/>
        </w:rPr>
        <w:t>жана</w:t>
      </w:r>
      <w:r w:rsidRPr="00144FB9">
        <w:rPr>
          <w:rFonts w:ascii="Times New Roman" w:hAnsi="Times New Roman" w:cs="Times New Roman"/>
          <w:lang w:val="en-US"/>
        </w:rPr>
        <w:t xml:space="preserve"> </w:t>
      </w:r>
      <w:r w:rsidRPr="00394459">
        <w:rPr>
          <w:rFonts w:ascii="Times New Roman" w:hAnsi="Times New Roman" w:cs="Times New Roman"/>
        </w:rPr>
        <w:t>биргелешкен</w:t>
      </w:r>
      <w:r w:rsidRPr="00144FB9">
        <w:rPr>
          <w:rFonts w:ascii="Times New Roman" w:hAnsi="Times New Roman" w:cs="Times New Roman"/>
          <w:lang w:val="en-US"/>
        </w:rPr>
        <w:t xml:space="preserve"> </w:t>
      </w:r>
      <w:r w:rsidRPr="00394459">
        <w:rPr>
          <w:rFonts w:ascii="Times New Roman" w:hAnsi="Times New Roman" w:cs="Times New Roman"/>
        </w:rPr>
        <w:t>ишкердикке</w:t>
      </w:r>
      <w:r w:rsidRPr="00144FB9">
        <w:rPr>
          <w:rFonts w:ascii="Times New Roman" w:hAnsi="Times New Roman" w:cs="Times New Roman"/>
          <w:lang w:val="en-US"/>
        </w:rPr>
        <w:t xml:space="preserve"> </w:t>
      </w:r>
      <w:r w:rsidRPr="00394459">
        <w:rPr>
          <w:rFonts w:ascii="Times New Roman" w:hAnsi="Times New Roman" w:cs="Times New Roman"/>
        </w:rPr>
        <w:t>катышуу</w:t>
      </w:r>
      <w:r w:rsidRPr="00144FB9">
        <w:rPr>
          <w:rFonts w:ascii="Times New Roman" w:hAnsi="Times New Roman" w:cs="Times New Roman"/>
          <w:lang w:val="en-US"/>
        </w:rPr>
        <w:t xml:space="preserve"> </w:t>
      </w:r>
      <w:r w:rsidRPr="00394459">
        <w:rPr>
          <w:rFonts w:ascii="Times New Roman" w:hAnsi="Times New Roman" w:cs="Times New Roman"/>
        </w:rPr>
        <w:t>үлүшүнө</w:t>
      </w:r>
      <w:r w:rsidRPr="00144FB9">
        <w:rPr>
          <w:rFonts w:ascii="Times New Roman" w:hAnsi="Times New Roman" w:cs="Times New Roman"/>
          <w:lang w:val="en-US"/>
        </w:rPr>
        <w:t xml:space="preserve"> </w:t>
      </w:r>
      <w:r w:rsidRPr="00394459">
        <w:rPr>
          <w:rFonts w:ascii="Times New Roman" w:hAnsi="Times New Roman" w:cs="Times New Roman"/>
        </w:rPr>
        <w:t>карата</w:t>
      </w:r>
      <w:r w:rsidRPr="00144FB9">
        <w:rPr>
          <w:rFonts w:ascii="Times New Roman" w:hAnsi="Times New Roman" w:cs="Times New Roman"/>
          <w:lang w:val="en-US"/>
        </w:rPr>
        <w:t xml:space="preserve"> </w:t>
      </w:r>
      <w:r w:rsidRPr="00394459">
        <w:rPr>
          <w:rFonts w:ascii="Times New Roman" w:hAnsi="Times New Roman" w:cs="Times New Roman"/>
        </w:rPr>
        <w:t>пайда</w:t>
      </w:r>
      <w:r w:rsidRPr="00144FB9">
        <w:rPr>
          <w:rFonts w:ascii="Times New Roman" w:hAnsi="Times New Roman" w:cs="Times New Roman"/>
          <w:lang w:val="en-US"/>
        </w:rPr>
        <w:t xml:space="preserve"> </w:t>
      </w:r>
      <w:r w:rsidRPr="00394459">
        <w:rPr>
          <w:rFonts w:ascii="Times New Roman" w:hAnsi="Times New Roman" w:cs="Times New Roman"/>
        </w:rPr>
        <w:t>болуучу</w:t>
      </w:r>
      <w:r w:rsidRPr="00144FB9">
        <w:rPr>
          <w:rFonts w:ascii="Times New Roman" w:hAnsi="Times New Roman" w:cs="Times New Roman"/>
          <w:lang w:val="en-US"/>
        </w:rPr>
        <w:t xml:space="preserve"> </w:t>
      </w:r>
      <w:r w:rsidRPr="00394459">
        <w:rPr>
          <w:rFonts w:ascii="Times New Roman" w:hAnsi="Times New Roman" w:cs="Times New Roman"/>
        </w:rPr>
        <w:t>таанылбаган</w:t>
      </w:r>
      <w:r w:rsidRPr="00144FB9">
        <w:rPr>
          <w:rFonts w:ascii="Times New Roman" w:hAnsi="Times New Roman" w:cs="Times New Roman"/>
          <w:lang w:val="en-US"/>
        </w:rPr>
        <w:t xml:space="preserve"> </w:t>
      </w:r>
      <w:r w:rsidRPr="00394459">
        <w:rPr>
          <w:rFonts w:ascii="Times New Roman" w:hAnsi="Times New Roman" w:cs="Times New Roman"/>
        </w:rPr>
        <w:t>кийинкиге</w:t>
      </w:r>
      <w:r w:rsidRPr="00144FB9">
        <w:rPr>
          <w:rFonts w:ascii="Times New Roman" w:hAnsi="Times New Roman" w:cs="Times New Roman"/>
          <w:lang w:val="en-US"/>
        </w:rPr>
        <w:t xml:space="preserve"> </w:t>
      </w:r>
      <w:r w:rsidRPr="00394459">
        <w:rPr>
          <w:rFonts w:ascii="Times New Roman" w:hAnsi="Times New Roman" w:cs="Times New Roman"/>
        </w:rPr>
        <w:t>калтырылган</w:t>
      </w:r>
      <w:r w:rsidRPr="00144FB9">
        <w:rPr>
          <w:rFonts w:ascii="Times New Roman" w:hAnsi="Times New Roman" w:cs="Times New Roman"/>
          <w:lang w:val="en-US"/>
        </w:rPr>
        <w:t xml:space="preserve"> </w:t>
      </w:r>
      <w:r w:rsidRPr="00394459">
        <w:rPr>
          <w:rFonts w:ascii="Times New Roman" w:hAnsi="Times New Roman" w:cs="Times New Roman"/>
        </w:rPr>
        <w:t>салык</w:t>
      </w:r>
      <w:r w:rsidRPr="00144FB9">
        <w:rPr>
          <w:rFonts w:ascii="Times New Roman" w:hAnsi="Times New Roman" w:cs="Times New Roman"/>
          <w:lang w:val="en-US"/>
        </w:rPr>
        <w:t xml:space="preserve"> </w:t>
      </w:r>
      <w:r w:rsidRPr="00394459">
        <w:rPr>
          <w:rFonts w:ascii="Times New Roman" w:hAnsi="Times New Roman" w:cs="Times New Roman"/>
        </w:rPr>
        <w:t>милдеттенмелеринин</w:t>
      </w:r>
      <w:r w:rsidRPr="00144FB9">
        <w:rPr>
          <w:rFonts w:ascii="Times New Roman" w:hAnsi="Times New Roman" w:cs="Times New Roman"/>
          <w:lang w:val="en-US"/>
        </w:rPr>
        <w:t xml:space="preserve"> </w:t>
      </w:r>
      <w:r w:rsidRPr="00394459">
        <w:rPr>
          <w:rFonts w:ascii="Times New Roman" w:hAnsi="Times New Roman" w:cs="Times New Roman"/>
        </w:rPr>
        <w:t>суммасын</w:t>
      </w:r>
      <w:r w:rsidRPr="00144FB9">
        <w:rPr>
          <w:rFonts w:ascii="Times New Roman" w:hAnsi="Times New Roman" w:cs="Times New Roman"/>
          <w:lang w:val="en-US"/>
        </w:rPr>
        <w:t xml:space="preserve"> </w:t>
      </w:r>
      <w:r w:rsidRPr="00394459">
        <w:rPr>
          <w:rFonts w:ascii="Times New Roman" w:hAnsi="Times New Roman" w:cs="Times New Roman"/>
        </w:rPr>
        <w:t>эсептөө</w:t>
      </w:r>
      <w:r w:rsidRPr="00144FB9">
        <w:rPr>
          <w:rFonts w:ascii="Times New Roman" w:hAnsi="Times New Roman" w:cs="Times New Roman"/>
          <w:lang w:val="en-US"/>
        </w:rPr>
        <w:t xml:space="preserve"> </w:t>
      </w:r>
      <w:r w:rsidRPr="00394459">
        <w:rPr>
          <w:rFonts w:ascii="Times New Roman" w:hAnsi="Times New Roman" w:cs="Times New Roman"/>
        </w:rPr>
        <w:t>практикада</w:t>
      </w:r>
      <w:r w:rsidRPr="00144FB9">
        <w:rPr>
          <w:rFonts w:ascii="Times New Roman" w:hAnsi="Times New Roman" w:cs="Times New Roman"/>
          <w:lang w:val="en-US"/>
        </w:rPr>
        <w:t xml:space="preserve"> </w:t>
      </w:r>
      <w:r w:rsidRPr="00394459">
        <w:rPr>
          <w:rFonts w:ascii="Times New Roman" w:hAnsi="Times New Roman" w:cs="Times New Roman"/>
        </w:rPr>
        <w:t>мүмкүн</w:t>
      </w:r>
      <w:r w:rsidRPr="00144FB9">
        <w:rPr>
          <w:rFonts w:ascii="Times New Roman" w:hAnsi="Times New Roman" w:cs="Times New Roman"/>
          <w:lang w:val="en-US"/>
        </w:rPr>
        <w:t xml:space="preserve"> </w:t>
      </w:r>
      <w:r w:rsidRPr="00394459">
        <w:rPr>
          <w:rFonts w:ascii="Times New Roman" w:hAnsi="Times New Roman" w:cs="Times New Roman"/>
        </w:rPr>
        <w:t>эмес</w:t>
      </w:r>
      <w:r w:rsidRPr="00144FB9">
        <w:rPr>
          <w:rFonts w:ascii="Times New Roman" w:hAnsi="Times New Roman" w:cs="Times New Roman"/>
          <w:lang w:val="en-US"/>
        </w:rPr>
        <w:t xml:space="preserve"> (39-</w:t>
      </w:r>
      <w:r w:rsidRPr="00394459">
        <w:rPr>
          <w:rFonts w:ascii="Times New Roman" w:hAnsi="Times New Roman" w:cs="Times New Roman"/>
        </w:rPr>
        <w:t>пунктту</w:t>
      </w:r>
      <w:r w:rsidRPr="00144FB9">
        <w:rPr>
          <w:rFonts w:ascii="Times New Roman" w:hAnsi="Times New Roman" w:cs="Times New Roman"/>
          <w:lang w:val="en-US"/>
        </w:rPr>
        <w:t xml:space="preserve"> </w:t>
      </w:r>
      <w:r w:rsidRPr="00394459">
        <w:rPr>
          <w:rFonts w:ascii="Times New Roman" w:hAnsi="Times New Roman" w:cs="Times New Roman"/>
        </w:rPr>
        <w:t>караңыз</w:t>
      </w:r>
      <w:r w:rsidRPr="00144FB9">
        <w:rPr>
          <w:rFonts w:ascii="Times New Roman" w:hAnsi="Times New Roman" w:cs="Times New Roman"/>
          <w:lang w:val="en-US"/>
        </w:rPr>
        <w:t xml:space="preserve">). </w:t>
      </w:r>
      <w:r w:rsidRPr="00394459">
        <w:rPr>
          <w:rFonts w:ascii="Times New Roman" w:hAnsi="Times New Roman" w:cs="Times New Roman"/>
        </w:rPr>
        <w:t>Ошондуктан</w:t>
      </w:r>
      <w:r w:rsidRPr="00144FB9">
        <w:rPr>
          <w:rFonts w:ascii="Times New Roman" w:hAnsi="Times New Roman" w:cs="Times New Roman"/>
          <w:lang w:val="en-US"/>
        </w:rPr>
        <w:t xml:space="preserve">, </w:t>
      </w:r>
      <w:r w:rsidRPr="00394459">
        <w:rPr>
          <w:rFonts w:ascii="Times New Roman" w:hAnsi="Times New Roman" w:cs="Times New Roman"/>
        </w:rPr>
        <w:t>ушул</w:t>
      </w:r>
      <w:r w:rsidRPr="00144FB9">
        <w:rPr>
          <w:rFonts w:ascii="Times New Roman" w:hAnsi="Times New Roman" w:cs="Times New Roman"/>
          <w:lang w:val="en-US"/>
        </w:rPr>
        <w:t xml:space="preserve"> </w:t>
      </w:r>
      <w:r w:rsidRPr="00394459">
        <w:rPr>
          <w:rFonts w:ascii="Times New Roman" w:hAnsi="Times New Roman" w:cs="Times New Roman"/>
        </w:rPr>
        <w:t>стандарт</w:t>
      </w:r>
      <w:r w:rsidRPr="00144FB9">
        <w:rPr>
          <w:rFonts w:ascii="Times New Roman" w:hAnsi="Times New Roman" w:cs="Times New Roman"/>
          <w:lang w:val="en-US"/>
        </w:rPr>
        <w:t xml:space="preserve"> </w:t>
      </w:r>
      <w:r w:rsidRPr="00394459">
        <w:rPr>
          <w:rFonts w:ascii="Times New Roman" w:hAnsi="Times New Roman" w:cs="Times New Roman"/>
        </w:rPr>
        <w:t>ишканадан</w:t>
      </w:r>
      <w:r w:rsidRPr="00144FB9">
        <w:rPr>
          <w:rFonts w:ascii="Times New Roman" w:hAnsi="Times New Roman" w:cs="Times New Roman"/>
          <w:lang w:val="en-US"/>
        </w:rPr>
        <w:t xml:space="preserve"> </w:t>
      </w:r>
      <w:r w:rsidRPr="00394459">
        <w:rPr>
          <w:rFonts w:ascii="Times New Roman" w:hAnsi="Times New Roman" w:cs="Times New Roman"/>
        </w:rPr>
        <w:t>тийиштүү</w:t>
      </w:r>
      <w:r w:rsidRPr="00144FB9">
        <w:rPr>
          <w:rFonts w:ascii="Times New Roman" w:hAnsi="Times New Roman" w:cs="Times New Roman"/>
          <w:lang w:val="en-US"/>
        </w:rPr>
        <w:t xml:space="preserve"> </w:t>
      </w:r>
      <w:r w:rsidRPr="00394459">
        <w:rPr>
          <w:rFonts w:ascii="Times New Roman" w:hAnsi="Times New Roman" w:cs="Times New Roman"/>
        </w:rPr>
        <w:t>убактылуу</w:t>
      </w:r>
      <w:r w:rsidRPr="00144FB9">
        <w:rPr>
          <w:rFonts w:ascii="Times New Roman" w:hAnsi="Times New Roman" w:cs="Times New Roman"/>
          <w:lang w:val="en-US"/>
        </w:rPr>
        <w:t xml:space="preserve"> </w:t>
      </w:r>
      <w:r w:rsidRPr="00394459">
        <w:rPr>
          <w:rFonts w:ascii="Times New Roman" w:hAnsi="Times New Roman" w:cs="Times New Roman"/>
        </w:rPr>
        <w:t>айырмалардын</w:t>
      </w:r>
      <w:r w:rsidRPr="00144FB9">
        <w:rPr>
          <w:rFonts w:ascii="Times New Roman" w:hAnsi="Times New Roman" w:cs="Times New Roman"/>
          <w:lang w:val="en-US"/>
        </w:rPr>
        <w:t xml:space="preserve"> </w:t>
      </w:r>
      <w:r w:rsidRPr="00394459">
        <w:rPr>
          <w:rFonts w:ascii="Times New Roman" w:hAnsi="Times New Roman" w:cs="Times New Roman"/>
        </w:rPr>
        <w:t>агрегацияланган</w:t>
      </w:r>
      <w:r w:rsidRPr="00144FB9">
        <w:rPr>
          <w:rFonts w:ascii="Times New Roman" w:hAnsi="Times New Roman" w:cs="Times New Roman"/>
          <w:lang w:val="en-US"/>
        </w:rPr>
        <w:t xml:space="preserve"> </w:t>
      </w:r>
      <w:r w:rsidRPr="00394459">
        <w:rPr>
          <w:rFonts w:ascii="Times New Roman" w:hAnsi="Times New Roman" w:cs="Times New Roman"/>
        </w:rPr>
        <w:t>суммасы</w:t>
      </w:r>
      <w:r w:rsidRPr="00144FB9">
        <w:rPr>
          <w:rFonts w:ascii="Times New Roman" w:hAnsi="Times New Roman" w:cs="Times New Roman"/>
          <w:lang w:val="en-US"/>
        </w:rPr>
        <w:t xml:space="preserve"> </w:t>
      </w:r>
      <w:r w:rsidRPr="00394459">
        <w:rPr>
          <w:rFonts w:ascii="Times New Roman" w:hAnsi="Times New Roman" w:cs="Times New Roman"/>
        </w:rPr>
        <w:t>жөнүндө</w:t>
      </w:r>
      <w:r w:rsidRPr="00144FB9">
        <w:rPr>
          <w:rFonts w:ascii="Times New Roman" w:hAnsi="Times New Roman" w:cs="Times New Roman"/>
          <w:lang w:val="en-US"/>
        </w:rPr>
        <w:t xml:space="preserve"> </w:t>
      </w:r>
      <w:r w:rsidRPr="00394459">
        <w:rPr>
          <w:rFonts w:ascii="Times New Roman" w:hAnsi="Times New Roman" w:cs="Times New Roman"/>
        </w:rPr>
        <w:t>маалыматты</w:t>
      </w:r>
      <w:r w:rsidRPr="00144FB9">
        <w:rPr>
          <w:rFonts w:ascii="Times New Roman" w:hAnsi="Times New Roman" w:cs="Times New Roman"/>
          <w:lang w:val="en-US"/>
        </w:rPr>
        <w:t xml:space="preserve"> </w:t>
      </w:r>
      <w:r w:rsidRPr="00394459">
        <w:rPr>
          <w:rFonts w:ascii="Times New Roman" w:hAnsi="Times New Roman" w:cs="Times New Roman"/>
        </w:rPr>
        <w:t>ачып</w:t>
      </w:r>
      <w:r w:rsidRPr="00144FB9">
        <w:rPr>
          <w:rFonts w:ascii="Times New Roman" w:hAnsi="Times New Roman" w:cs="Times New Roman"/>
          <w:lang w:val="en-US"/>
        </w:rPr>
        <w:t xml:space="preserve"> </w:t>
      </w:r>
      <w:r w:rsidRPr="00394459">
        <w:rPr>
          <w:rFonts w:ascii="Times New Roman" w:hAnsi="Times New Roman" w:cs="Times New Roman"/>
        </w:rPr>
        <w:t>көрсөтүүсүн</w:t>
      </w:r>
      <w:r w:rsidRPr="00144FB9">
        <w:rPr>
          <w:rFonts w:ascii="Times New Roman" w:hAnsi="Times New Roman" w:cs="Times New Roman"/>
          <w:lang w:val="en-US"/>
        </w:rPr>
        <w:t xml:space="preserve"> </w:t>
      </w:r>
      <w:r w:rsidRPr="00394459">
        <w:rPr>
          <w:rFonts w:ascii="Times New Roman" w:hAnsi="Times New Roman" w:cs="Times New Roman"/>
        </w:rPr>
        <w:t>талап</w:t>
      </w:r>
      <w:r w:rsidRPr="00144FB9">
        <w:rPr>
          <w:rFonts w:ascii="Times New Roman" w:hAnsi="Times New Roman" w:cs="Times New Roman"/>
          <w:lang w:val="en-US"/>
        </w:rPr>
        <w:t xml:space="preserve"> </w:t>
      </w:r>
      <w:r w:rsidRPr="00394459">
        <w:rPr>
          <w:rFonts w:ascii="Times New Roman" w:hAnsi="Times New Roman" w:cs="Times New Roman"/>
        </w:rPr>
        <w:t>кылат</w:t>
      </w:r>
      <w:r w:rsidRPr="00144FB9">
        <w:rPr>
          <w:rFonts w:ascii="Times New Roman" w:hAnsi="Times New Roman" w:cs="Times New Roman"/>
          <w:lang w:val="en-US"/>
        </w:rPr>
        <w:t xml:space="preserve">, </w:t>
      </w:r>
      <w:r w:rsidRPr="00394459">
        <w:rPr>
          <w:rFonts w:ascii="Times New Roman" w:hAnsi="Times New Roman" w:cs="Times New Roman"/>
        </w:rPr>
        <w:t>бирок</w:t>
      </w:r>
      <w:r w:rsidRPr="00144FB9">
        <w:rPr>
          <w:rFonts w:ascii="Times New Roman" w:hAnsi="Times New Roman" w:cs="Times New Roman"/>
          <w:lang w:val="en-US"/>
        </w:rPr>
        <w:t xml:space="preserve"> </w:t>
      </w:r>
      <w:r w:rsidRPr="00394459">
        <w:rPr>
          <w:rFonts w:ascii="Times New Roman" w:hAnsi="Times New Roman" w:cs="Times New Roman"/>
        </w:rPr>
        <w:t>кийинкиге</w:t>
      </w:r>
      <w:r w:rsidRPr="00144FB9">
        <w:rPr>
          <w:rFonts w:ascii="Times New Roman" w:hAnsi="Times New Roman" w:cs="Times New Roman"/>
          <w:lang w:val="en-US"/>
        </w:rPr>
        <w:t xml:space="preserve"> </w:t>
      </w:r>
      <w:r w:rsidRPr="00394459">
        <w:rPr>
          <w:rFonts w:ascii="Times New Roman" w:hAnsi="Times New Roman" w:cs="Times New Roman"/>
        </w:rPr>
        <w:t>калтырылган</w:t>
      </w:r>
      <w:r w:rsidRPr="00144FB9">
        <w:rPr>
          <w:rFonts w:ascii="Times New Roman" w:hAnsi="Times New Roman" w:cs="Times New Roman"/>
          <w:lang w:val="en-US"/>
        </w:rPr>
        <w:t xml:space="preserve"> </w:t>
      </w:r>
      <w:r w:rsidRPr="00394459">
        <w:rPr>
          <w:rFonts w:ascii="Times New Roman" w:hAnsi="Times New Roman" w:cs="Times New Roman"/>
        </w:rPr>
        <w:t>салык</w:t>
      </w:r>
      <w:r w:rsidRPr="00144FB9">
        <w:rPr>
          <w:rFonts w:ascii="Times New Roman" w:hAnsi="Times New Roman" w:cs="Times New Roman"/>
          <w:lang w:val="en-US"/>
        </w:rPr>
        <w:t xml:space="preserve"> </w:t>
      </w:r>
      <w:r w:rsidRPr="00394459">
        <w:rPr>
          <w:rFonts w:ascii="Times New Roman" w:hAnsi="Times New Roman" w:cs="Times New Roman"/>
        </w:rPr>
        <w:t>милдеттенмелери</w:t>
      </w:r>
      <w:r w:rsidRPr="00144FB9">
        <w:rPr>
          <w:rFonts w:ascii="Times New Roman" w:hAnsi="Times New Roman" w:cs="Times New Roman"/>
          <w:lang w:val="en-US"/>
        </w:rPr>
        <w:t xml:space="preserve"> </w:t>
      </w:r>
      <w:r w:rsidRPr="00394459">
        <w:rPr>
          <w:rFonts w:ascii="Times New Roman" w:hAnsi="Times New Roman" w:cs="Times New Roman"/>
        </w:rPr>
        <w:t>жөнүндөгү</w:t>
      </w:r>
      <w:r w:rsidRPr="00144FB9">
        <w:rPr>
          <w:rFonts w:ascii="Times New Roman" w:hAnsi="Times New Roman" w:cs="Times New Roman"/>
          <w:lang w:val="en-US"/>
        </w:rPr>
        <w:t xml:space="preserve"> </w:t>
      </w:r>
      <w:r w:rsidRPr="00394459">
        <w:rPr>
          <w:rFonts w:ascii="Times New Roman" w:hAnsi="Times New Roman" w:cs="Times New Roman"/>
        </w:rPr>
        <w:t>маалыматты</w:t>
      </w:r>
      <w:r w:rsidRPr="00144FB9">
        <w:rPr>
          <w:rFonts w:ascii="Times New Roman" w:hAnsi="Times New Roman" w:cs="Times New Roman"/>
          <w:lang w:val="en-US"/>
        </w:rPr>
        <w:t xml:space="preserve"> </w:t>
      </w:r>
      <w:r w:rsidRPr="00394459">
        <w:rPr>
          <w:rFonts w:ascii="Times New Roman" w:hAnsi="Times New Roman" w:cs="Times New Roman"/>
        </w:rPr>
        <w:t>ачып</w:t>
      </w:r>
      <w:r w:rsidRPr="00144FB9">
        <w:rPr>
          <w:rFonts w:ascii="Times New Roman" w:hAnsi="Times New Roman" w:cs="Times New Roman"/>
          <w:lang w:val="en-US"/>
        </w:rPr>
        <w:t xml:space="preserve"> </w:t>
      </w:r>
      <w:r w:rsidRPr="00394459">
        <w:rPr>
          <w:rFonts w:ascii="Times New Roman" w:hAnsi="Times New Roman" w:cs="Times New Roman"/>
        </w:rPr>
        <w:t>көрсөтүүнү</w:t>
      </w:r>
      <w:r w:rsidRPr="00144FB9">
        <w:rPr>
          <w:rFonts w:ascii="Times New Roman" w:hAnsi="Times New Roman" w:cs="Times New Roman"/>
          <w:lang w:val="en-US"/>
        </w:rPr>
        <w:t xml:space="preserve"> </w:t>
      </w:r>
      <w:r w:rsidRPr="00394459">
        <w:rPr>
          <w:rFonts w:ascii="Times New Roman" w:hAnsi="Times New Roman" w:cs="Times New Roman"/>
        </w:rPr>
        <w:t>талап</w:t>
      </w:r>
      <w:r w:rsidRPr="00144FB9">
        <w:rPr>
          <w:rFonts w:ascii="Times New Roman" w:hAnsi="Times New Roman" w:cs="Times New Roman"/>
          <w:lang w:val="en-US"/>
        </w:rPr>
        <w:t xml:space="preserve"> </w:t>
      </w:r>
      <w:r w:rsidRPr="00394459">
        <w:rPr>
          <w:rFonts w:ascii="Times New Roman" w:hAnsi="Times New Roman" w:cs="Times New Roman"/>
        </w:rPr>
        <w:t>кылбайт</w:t>
      </w:r>
      <w:r w:rsidRPr="00144FB9">
        <w:rPr>
          <w:rFonts w:ascii="Times New Roman" w:hAnsi="Times New Roman" w:cs="Times New Roman"/>
          <w:lang w:val="en-US"/>
        </w:rPr>
        <w:t xml:space="preserve">. </w:t>
      </w:r>
      <w:r w:rsidRPr="00394459">
        <w:rPr>
          <w:rFonts w:ascii="Times New Roman" w:hAnsi="Times New Roman" w:cs="Times New Roman"/>
        </w:rPr>
        <w:t>Ошентсе</w:t>
      </w:r>
      <w:r w:rsidRPr="00144FB9">
        <w:rPr>
          <w:rFonts w:ascii="Times New Roman" w:hAnsi="Times New Roman" w:cs="Times New Roman"/>
          <w:lang w:val="en-US"/>
        </w:rPr>
        <w:t xml:space="preserve"> </w:t>
      </w:r>
      <w:r w:rsidRPr="00394459">
        <w:rPr>
          <w:rFonts w:ascii="Times New Roman" w:hAnsi="Times New Roman" w:cs="Times New Roman"/>
        </w:rPr>
        <w:t>да</w:t>
      </w:r>
      <w:r w:rsidRPr="00144FB9">
        <w:rPr>
          <w:rFonts w:ascii="Times New Roman" w:hAnsi="Times New Roman" w:cs="Times New Roman"/>
          <w:lang w:val="en-US"/>
        </w:rPr>
        <w:t xml:space="preserve">, </w:t>
      </w:r>
      <w:r w:rsidRPr="00394459">
        <w:rPr>
          <w:rFonts w:ascii="Times New Roman" w:hAnsi="Times New Roman" w:cs="Times New Roman"/>
        </w:rPr>
        <w:t>эгер</w:t>
      </w:r>
      <w:r w:rsidRPr="00144FB9">
        <w:rPr>
          <w:rFonts w:ascii="Times New Roman" w:hAnsi="Times New Roman" w:cs="Times New Roman"/>
          <w:lang w:val="en-US"/>
        </w:rPr>
        <w:t xml:space="preserve"> </w:t>
      </w:r>
      <w:r w:rsidRPr="00394459">
        <w:rPr>
          <w:rFonts w:ascii="Times New Roman" w:hAnsi="Times New Roman" w:cs="Times New Roman"/>
        </w:rPr>
        <w:t>ишканалар</w:t>
      </w:r>
      <w:r w:rsidRPr="00144FB9">
        <w:rPr>
          <w:rFonts w:ascii="Times New Roman" w:hAnsi="Times New Roman" w:cs="Times New Roman"/>
          <w:lang w:val="en-US"/>
        </w:rPr>
        <w:t xml:space="preserve"> </w:t>
      </w:r>
      <w:r w:rsidRPr="00394459">
        <w:rPr>
          <w:rFonts w:ascii="Times New Roman" w:hAnsi="Times New Roman" w:cs="Times New Roman"/>
        </w:rPr>
        <w:t>таанылбаган</w:t>
      </w:r>
      <w:r w:rsidRPr="00144FB9">
        <w:rPr>
          <w:rFonts w:ascii="Times New Roman" w:hAnsi="Times New Roman" w:cs="Times New Roman"/>
          <w:lang w:val="en-US"/>
        </w:rPr>
        <w:t xml:space="preserve"> </w:t>
      </w:r>
      <w:r w:rsidRPr="00394459">
        <w:rPr>
          <w:rFonts w:ascii="Times New Roman" w:hAnsi="Times New Roman" w:cs="Times New Roman"/>
        </w:rPr>
        <w:t>кийинкиге</w:t>
      </w:r>
      <w:r w:rsidRPr="00144FB9">
        <w:rPr>
          <w:rFonts w:ascii="Times New Roman" w:hAnsi="Times New Roman" w:cs="Times New Roman"/>
          <w:lang w:val="en-US"/>
        </w:rPr>
        <w:t xml:space="preserve"> </w:t>
      </w:r>
      <w:r w:rsidRPr="00394459">
        <w:rPr>
          <w:rFonts w:ascii="Times New Roman" w:hAnsi="Times New Roman" w:cs="Times New Roman"/>
        </w:rPr>
        <w:t>калтырылган</w:t>
      </w:r>
      <w:r w:rsidRPr="00144FB9">
        <w:rPr>
          <w:rFonts w:ascii="Times New Roman" w:hAnsi="Times New Roman" w:cs="Times New Roman"/>
          <w:lang w:val="en-US"/>
        </w:rPr>
        <w:t xml:space="preserve"> </w:t>
      </w:r>
      <w:r w:rsidRPr="00394459">
        <w:rPr>
          <w:rFonts w:ascii="Times New Roman" w:hAnsi="Times New Roman" w:cs="Times New Roman"/>
        </w:rPr>
        <w:t>салык</w:t>
      </w:r>
      <w:r w:rsidRPr="00144FB9">
        <w:rPr>
          <w:rFonts w:ascii="Times New Roman" w:hAnsi="Times New Roman" w:cs="Times New Roman"/>
          <w:lang w:val="en-US"/>
        </w:rPr>
        <w:t xml:space="preserve"> </w:t>
      </w:r>
      <w:r w:rsidRPr="00394459">
        <w:rPr>
          <w:rFonts w:ascii="Times New Roman" w:hAnsi="Times New Roman" w:cs="Times New Roman"/>
        </w:rPr>
        <w:t>милдеттенмелеринин</w:t>
      </w:r>
      <w:r w:rsidRPr="00144FB9">
        <w:rPr>
          <w:rFonts w:ascii="Times New Roman" w:hAnsi="Times New Roman" w:cs="Times New Roman"/>
          <w:lang w:val="en-US"/>
        </w:rPr>
        <w:t xml:space="preserve"> </w:t>
      </w:r>
      <w:r w:rsidRPr="00394459">
        <w:rPr>
          <w:rFonts w:ascii="Times New Roman" w:hAnsi="Times New Roman" w:cs="Times New Roman"/>
        </w:rPr>
        <w:t>суммаларын</w:t>
      </w:r>
      <w:r w:rsidRPr="00144FB9">
        <w:rPr>
          <w:rFonts w:ascii="Times New Roman" w:hAnsi="Times New Roman" w:cs="Times New Roman"/>
          <w:lang w:val="en-US"/>
        </w:rPr>
        <w:t xml:space="preserve"> </w:t>
      </w:r>
      <w:r w:rsidRPr="00394459">
        <w:rPr>
          <w:rFonts w:ascii="Times New Roman" w:hAnsi="Times New Roman" w:cs="Times New Roman"/>
        </w:rPr>
        <w:t>мүмкүнчүлүгүнө</w:t>
      </w:r>
      <w:r w:rsidRPr="00144FB9">
        <w:rPr>
          <w:rFonts w:ascii="Times New Roman" w:hAnsi="Times New Roman" w:cs="Times New Roman"/>
          <w:lang w:val="en-US"/>
        </w:rPr>
        <w:t xml:space="preserve"> </w:t>
      </w:r>
      <w:r w:rsidRPr="00394459">
        <w:rPr>
          <w:rFonts w:ascii="Times New Roman" w:hAnsi="Times New Roman" w:cs="Times New Roman"/>
        </w:rPr>
        <w:t>карата</w:t>
      </w:r>
      <w:r w:rsidRPr="00144FB9">
        <w:rPr>
          <w:rFonts w:ascii="Times New Roman" w:hAnsi="Times New Roman" w:cs="Times New Roman"/>
          <w:lang w:val="en-US"/>
        </w:rPr>
        <w:t xml:space="preserve"> </w:t>
      </w:r>
      <w:r w:rsidRPr="00394459">
        <w:rPr>
          <w:rFonts w:ascii="Times New Roman" w:hAnsi="Times New Roman" w:cs="Times New Roman"/>
        </w:rPr>
        <w:t>ачып</w:t>
      </w:r>
      <w:r w:rsidRPr="00144FB9">
        <w:rPr>
          <w:rFonts w:ascii="Times New Roman" w:hAnsi="Times New Roman" w:cs="Times New Roman"/>
          <w:lang w:val="en-US"/>
        </w:rPr>
        <w:t xml:space="preserve"> </w:t>
      </w:r>
      <w:r w:rsidRPr="00394459">
        <w:rPr>
          <w:rFonts w:ascii="Times New Roman" w:hAnsi="Times New Roman" w:cs="Times New Roman"/>
        </w:rPr>
        <w:t>көрсөтсө</w:t>
      </w:r>
      <w:r w:rsidRPr="00144FB9">
        <w:rPr>
          <w:rFonts w:ascii="Times New Roman" w:hAnsi="Times New Roman" w:cs="Times New Roman"/>
          <w:lang w:val="en-US"/>
        </w:rPr>
        <w:t xml:space="preserve">, </w:t>
      </w:r>
      <w:r w:rsidRPr="00394459">
        <w:rPr>
          <w:rFonts w:ascii="Times New Roman" w:hAnsi="Times New Roman" w:cs="Times New Roman"/>
        </w:rPr>
        <w:t>колдоого</w:t>
      </w:r>
      <w:r w:rsidRPr="00144FB9">
        <w:rPr>
          <w:rFonts w:ascii="Times New Roman" w:hAnsi="Times New Roman" w:cs="Times New Roman"/>
          <w:lang w:val="en-US"/>
        </w:rPr>
        <w:t xml:space="preserve"> </w:t>
      </w:r>
      <w:r w:rsidRPr="00394459">
        <w:rPr>
          <w:rFonts w:ascii="Times New Roman" w:hAnsi="Times New Roman" w:cs="Times New Roman"/>
        </w:rPr>
        <w:t>алынат</w:t>
      </w:r>
      <w:r w:rsidRPr="00144FB9">
        <w:rPr>
          <w:rFonts w:ascii="Times New Roman" w:hAnsi="Times New Roman" w:cs="Times New Roman"/>
          <w:lang w:val="en-US"/>
        </w:rPr>
        <w:t xml:space="preserve">, </w:t>
      </w:r>
      <w:r w:rsidRPr="00394459">
        <w:rPr>
          <w:rFonts w:ascii="Times New Roman" w:hAnsi="Times New Roman" w:cs="Times New Roman"/>
        </w:rPr>
        <w:t>анткени</w:t>
      </w:r>
      <w:r w:rsidRPr="00144FB9">
        <w:rPr>
          <w:rFonts w:ascii="Times New Roman" w:hAnsi="Times New Roman" w:cs="Times New Roman"/>
          <w:lang w:val="en-US"/>
        </w:rPr>
        <w:t xml:space="preserve"> </w:t>
      </w:r>
      <w:r w:rsidRPr="00394459">
        <w:rPr>
          <w:rFonts w:ascii="Times New Roman" w:hAnsi="Times New Roman" w:cs="Times New Roman"/>
        </w:rPr>
        <w:t>финансылык</w:t>
      </w:r>
      <w:r w:rsidRPr="00144FB9">
        <w:rPr>
          <w:rFonts w:ascii="Times New Roman" w:hAnsi="Times New Roman" w:cs="Times New Roman"/>
          <w:lang w:val="en-US"/>
        </w:rPr>
        <w:t xml:space="preserve"> </w:t>
      </w:r>
      <w:r w:rsidRPr="00394459">
        <w:rPr>
          <w:rFonts w:ascii="Times New Roman" w:hAnsi="Times New Roman" w:cs="Times New Roman"/>
        </w:rPr>
        <w:t>отчеттуулукту</w:t>
      </w:r>
      <w:r w:rsidRPr="00144FB9">
        <w:rPr>
          <w:rFonts w:ascii="Times New Roman" w:hAnsi="Times New Roman" w:cs="Times New Roman"/>
          <w:lang w:val="en-US"/>
        </w:rPr>
        <w:t xml:space="preserve"> </w:t>
      </w:r>
      <w:r w:rsidRPr="00394459">
        <w:rPr>
          <w:rFonts w:ascii="Times New Roman" w:hAnsi="Times New Roman" w:cs="Times New Roman"/>
        </w:rPr>
        <w:t>пайдалануучулар</w:t>
      </w:r>
      <w:r w:rsidRPr="00144FB9">
        <w:rPr>
          <w:rFonts w:ascii="Times New Roman" w:hAnsi="Times New Roman" w:cs="Times New Roman"/>
          <w:lang w:val="en-US"/>
        </w:rPr>
        <w:t xml:space="preserve"> </w:t>
      </w:r>
      <w:r w:rsidRPr="00394459">
        <w:rPr>
          <w:rFonts w:ascii="Times New Roman" w:hAnsi="Times New Roman" w:cs="Times New Roman"/>
        </w:rPr>
        <w:t>мындай</w:t>
      </w:r>
      <w:r w:rsidRPr="00144FB9">
        <w:rPr>
          <w:rFonts w:ascii="Times New Roman" w:hAnsi="Times New Roman" w:cs="Times New Roman"/>
          <w:lang w:val="en-US"/>
        </w:rPr>
        <w:t xml:space="preserve"> </w:t>
      </w:r>
      <w:r w:rsidRPr="00394459">
        <w:rPr>
          <w:rFonts w:ascii="Times New Roman" w:hAnsi="Times New Roman" w:cs="Times New Roman"/>
        </w:rPr>
        <w:t>маалыматты</w:t>
      </w:r>
      <w:r w:rsidRPr="00144FB9">
        <w:rPr>
          <w:rFonts w:ascii="Times New Roman" w:hAnsi="Times New Roman" w:cs="Times New Roman"/>
          <w:lang w:val="en-US"/>
        </w:rPr>
        <w:t xml:space="preserve"> </w:t>
      </w:r>
      <w:r w:rsidRPr="00394459">
        <w:rPr>
          <w:rFonts w:ascii="Times New Roman" w:hAnsi="Times New Roman" w:cs="Times New Roman"/>
        </w:rPr>
        <w:t>пайдалуу</w:t>
      </w:r>
      <w:r w:rsidRPr="00144FB9">
        <w:rPr>
          <w:rFonts w:ascii="Times New Roman" w:hAnsi="Times New Roman" w:cs="Times New Roman"/>
          <w:lang w:val="en-US"/>
        </w:rPr>
        <w:t xml:space="preserve"> </w:t>
      </w:r>
      <w:r w:rsidRPr="00394459">
        <w:rPr>
          <w:rFonts w:ascii="Times New Roman" w:hAnsi="Times New Roman" w:cs="Times New Roman"/>
        </w:rPr>
        <w:t>деп</w:t>
      </w:r>
      <w:r w:rsidRPr="00144FB9">
        <w:rPr>
          <w:rFonts w:ascii="Times New Roman" w:hAnsi="Times New Roman" w:cs="Times New Roman"/>
          <w:lang w:val="en-US"/>
        </w:rPr>
        <w:t xml:space="preserve"> </w:t>
      </w:r>
      <w:r w:rsidRPr="00394459">
        <w:rPr>
          <w:rFonts w:ascii="Times New Roman" w:hAnsi="Times New Roman" w:cs="Times New Roman"/>
        </w:rPr>
        <w:t>эсептеши</w:t>
      </w:r>
      <w:r w:rsidRPr="00144FB9">
        <w:rPr>
          <w:rFonts w:ascii="Times New Roman" w:hAnsi="Times New Roman" w:cs="Times New Roman"/>
          <w:lang w:val="en-US"/>
        </w:rPr>
        <w:t xml:space="preserve"> </w:t>
      </w:r>
      <w:r w:rsidRPr="00394459">
        <w:rPr>
          <w:rFonts w:ascii="Times New Roman" w:hAnsi="Times New Roman" w:cs="Times New Roman"/>
        </w:rPr>
        <w:t>мүмкүн</w:t>
      </w:r>
      <w:r w:rsidRPr="00144FB9">
        <w:rPr>
          <w:rFonts w:ascii="Times New Roman" w:hAnsi="Times New Roman" w:cs="Times New Roman"/>
          <w:lang w:val="en-US"/>
        </w:rPr>
        <w:t>.</w:t>
      </w:r>
    </w:p>
    <w:p w:rsidR="00A21D66" w:rsidRPr="00144FB9" w:rsidRDefault="00A21D66" w:rsidP="00CE206D">
      <w:pPr>
        <w:spacing w:line="240" w:lineRule="auto"/>
        <w:ind w:left="705" w:hanging="705"/>
        <w:jc w:val="both"/>
        <w:rPr>
          <w:rFonts w:ascii="Times New Roman" w:hAnsi="Times New Roman" w:cs="Times New Roman"/>
          <w:lang w:val="en-US"/>
        </w:rPr>
      </w:pPr>
      <w:r w:rsidRPr="00144FB9">
        <w:rPr>
          <w:rFonts w:ascii="Times New Roman" w:hAnsi="Times New Roman" w:cs="Times New Roman"/>
          <w:lang w:val="en-US"/>
        </w:rPr>
        <w:lastRenderedPageBreak/>
        <w:t>87A</w:t>
      </w:r>
      <w:r w:rsidRPr="00144FB9">
        <w:rPr>
          <w:rFonts w:ascii="Times New Roman" w:hAnsi="Times New Roman" w:cs="Times New Roman"/>
          <w:lang w:val="en-US"/>
        </w:rPr>
        <w:tab/>
        <w:t>82</w:t>
      </w:r>
      <w:r w:rsidRPr="00394459">
        <w:rPr>
          <w:rFonts w:ascii="Times New Roman" w:hAnsi="Times New Roman" w:cs="Times New Roman"/>
        </w:rPr>
        <w:t>А</w:t>
      </w:r>
      <w:r w:rsidRPr="00144FB9">
        <w:rPr>
          <w:rFonts w:ascii="Times New Roman" w:hAnsi="Times New Roman" w:cs="Times New Roman"/>
          <w:lang w:val="en-US"/>
        </w:rPr>
        <w:t>-</w:t>
      </w:r>
      <w:r w:rsidRPr="00394459">
        <w:rPr>
          <w:rFonts w:ascii="Times New Roman" w:hAnsi="Times New Roman" w:cs="Times New Roman"/>
        </w:rPr>
        <w:t>пунктунун</w:t>
      </w:r>
      <w:r w:rsidRPr="00144FB9">
        <w:rPr>
          <w:rFonts w:ascii="Times New Roman" w:hAnsi="Times New Roman" w:cs="Times New Roman"/>
          <w:lang w:val="en-US"/>
        </w:rPr>
        <w:t xml:space="preserve"> </w:t>
      </w:r>
      <w:r w:rsidRPr="00394459">
        <w:rPr>
          <w:rFonts w:ascii="Times New Roman" w:hAnsi="Times New Roman" w:cs="Times New Roman"/>
        </w:rPr>
        <w:t>талаптарына</w:t>
      </w:r>
      <w:r w:rsidRPr="00144FB9">
        <w:rPr>
          <w:rFonts w:ascii="Times New Roman" w:hAnsi="Times New Roman" w:cs="Times New Roman"/>
          <w:lang w:val="en-US"/>
        </w:rPr>
        <w:t xml:space="preserve"> </w:t>
      </w:r>
      <w:r w:rsidRPr="00394459">
        <w:rPr>
          <w:rFonts w:ascii="Times New Roman" w:hAnsi="Times New Roman" w:cs="Times New Roman"/>
        </w:rPr>
        <w:t>ылайык</w:t>
      </w:r>
      <w:r w:rsidRPr="00144FB9">
        <w:rPr>
          <w:rFonts w:ascii="Times New Roman" w:hAnsi="Times New Roman" w:cs="Times New Roman"/>
          <w:lang w:val="en-US"/>
        </w:rPr>
        <w:t xml:space="preserve"> </w:t>
      </w:r>
      <w:r w:rsidRPr="00394459">
        <w:rPr>
          <w:rFonts w:ascii="Times New Roman" w:hAnsi="Times New Roman" w:cs="Times New Roman"/>
        </w:rPr>
        <w:t>ишкана</w:t>
      </w:r>
      <w:r w:rsidRPr="00144FB9">
        <w:rPr>
          <w:rFonts w:ascii="Times New Roman" w:hAnsi="Times New Roman" w:cs="Times New Roman"/>
          <w:lang w:val="en-US"/>
        </w:rPr>
        <w:t xml:space="preserve"> </w:t>
      </w:r>
      <w:r w:rsidRPr="00394459">
        <w:rPr>
          <w:rFonts w:ascii="Times New Roman" w:hAnsi="Times New Roman" w:cs="Times New Roman"/>
        </w:rPr>
        <w:t>акционерлерге</w:t>
      </w:r>
      <w:r w:rsidRPr="00144FB9">
        <w:rPr>
          <w:rFonts w:ascii="Times New Roman" w:hAnsi="Times New Roman" w:cs="Times New Roman"/>
          <w:lang w:val="en-US"/>
        </w:rPr>
        <w:t xml:space="preserve"> </w:t>
      </w:r>
      <w:r w:rsidRPr="00394459">
        <w:rPr>
          <w:rFonts w:ascii="Times New Roman" w:hAnsi="Times New Roman" w:cs="Times New Roman"/>
        </w:rPr>
        <w:t>дивиденд</w:t>
      </w:r>
      <w:r w:rsidRPr="00144FB9">
        <w:rPr>
          <w:rFonts w:ascii="Times New Roman" w:hAnsi="Times New Roman" w:cs="Times New Roman"/>
          <w:lang w:val="en-US"/>
        </w:rPr>
        <w:t xml:space="preserve"> </w:t>
      </w:r>
      <w:r w:rsidRPr="00394459">
        <w:rPr>
          <w:rFonts w:ascii="Times New Roman" w:hAnsi="Times New Roman" w:cs="Times New Roman"/>
        </w:rPr>
        <w:t>төлөөнүн</w:t>
      </w:r>
      <w:r w:rsidRPr="00144FB9">
        <w:rPr>
          <w:rFonts w:ascii="Times New Roman" w:hAnsi="Times New Roman" w:cs="Times New Roman"/>
          <w:lang w:val="en-US"/>
        </w:rPr>
        <w:t xml:space="preserve"> </w:t>
      </w:r>
      <w:r w:rsidRPr="00394459">
        <w:rPr>
          <w:rFonts w:ascii="Times New Roman" w:hAnsi="Times New Roman" w:cs="Times New Roman"/>
        </w:rPr>
        <w:t>натыйжасында</w:t>
      </w:r>
      <w:r w:rsidRPr="00144FB9">
        <w:rPr>
          <w:rFonts w:ascii="Times New Roman" w:hAnsi="Times New Roman" w:cs="Times New Roman"/>
          <w:lang w:val="en-US"/>
        </w:rPr>
        <w:t xml:space="preserve"> </w:t>
      </w:r>
      <w:r w:rsidRPr="00394459">
        <w:rPr>
          <w:rFonts w:ascii="Times New Roman" w:hAnsi="Times New Roman" w:cs="Times New Roman"/>
        </w:rPr>
        <w:t>пайда</w:t>
      </w:r>
      <w:r w:rsidRPr="00144FB9">
        <w:rPr>
          <w:rFonts w:ascii="Times New Roman" w:hAnsi="Times New Roman" w:cs="Times New Roman"/>
          <w:lang w:val="en-US"/>
        </w:rPr>
        <w:t xml:space="preserve"> </w:t>
      </w:r>
      <w:r w:rsidRPr="00394459">
        <w:rPr>
          <w:rFonts w:ascii="Times New Roman" w:hAnsi="Times New Roman" w:cs="Times New Roman"/>
        </w:rPr>
        <w:t>болуучу</w:t>
      </w:r>
      <w:r w:rsidRPr="00144FB9">
        <w:rPr>
          <w:rFonts w:ascii="Times New Roman" w:hAnsi="Times New Roman" w:cs="Times New Roman"/>
          <w:lang w:val="en-US"/>
        </w:rPr>
        <w:t xml:space="preserve"> </w:t>
      </w:r>
      <w:r w:rsidRPr="00394459">
        <w:rPr>
          <w:rFonts w:ascii="Times New Roman" w:hAnsi="Times New Roman" w:cs="Times New Roman"/>
        </w:rPr>
        <w:t>потенциалдуу</w:t>
      </w:r>
      <w:r w:rsidRPr="00144FB9">
        <w:rPr>
          <w:rFonts w:ascii="Times New Roman" w:hAnsi="Times New Roman" w:cs="Times New Roman"/>
          <w:lang w:val="en-US"/>
        </w:rPr>
        <w:t xml:space="preserve"> </w:t>
      </w:r>
      <w:r w:rsidRPr="00394459">
        <w:rPr>
          <w:rFonts w:ascii="Times New Roman" w:hAnsi="Times New Roman" w:cs="Times New Roman"/>
        </w:rPr>
        <w:t>салыктык</w:t>
      </w:r>
      <w:r w:rsidRPr="00144FB9">
        <w:rPr>
          <w:rFonts w:ascii="Times New Roman" w:hAnsi="Times New Roman" w:cs="Times New Roman"/>
          <w:lang w:val="en-US"/>
        </w:rPr>
        <w:t xml:space="preserve"> </w:t>
      </w:r>
      <w:r w:rsidRPr="00394459">
        <w:rPr>
          <w:rFonts w:ascii="Times New Roman" w:hAnsi="Times New Roman" w:cs="Times New Roman"/>
        </w:rPr>
        <w:t>натыйжаларынын</w:t>
      </w:r>
      <w:r w:rsidRPr="00144FB9">
        <w:rPr>
          <w:rFonts w:ascii="Times New Roman" w:hAnsi="Times New Roman" w:cs="Times New Roman"/>
          <w:lang w:val="en-US"/>
        </w:rPr>
        <w:t xml:space="preserve"> </w:t>
      </w:r>
      <w:r w:rsidRPr="00394459">
        <w:rPr>
          <w:rFonts w:ascii="Times New Roman" w:hAnsi="Times New Roman" w:cs="Times New Roman"/>
        </w:rPr>
        <w:t>мүнөзү</w:t>
      </w:r>
      <w:r w:rsidRPr="00144FB9">
        <w:rPr>
          <w:rFonts w:ascii="Times New Roman" w:hAnsi="Times New Roman" w:cs="Times New Roman"/>
          <w:lang w:val="en-US"/>
        </w:rPr>
        <w:t xml:space="preserve"> </w:t>
      </w:r>
      <w:r w:rsidRPr="00394459">
        <w:rPr>
          <w:rFonts w:ascii="Times New Roman" w:hAnsi="Times New Roman" w:cs="Times New Roman"/>
        </w:rPr>
        <w:t>жөнүндөгү</w:t>
      </w:r>
      <w:r w:rsidRPr="00144FB9">
        <w:rPr>
          <w:rFonts w:ascii="Times New Roman" w:hAnsi="Times New Roman" w:cs="Times New Roman"/>
          <w:lang w:val="en-US"/>
        </w:rPr>
        <w:t xml:space="preserve"> </w:t>
      </w:r>
      <w:r w:rsidRPr="00394459">
        <w:rPr>
          <w:rFonts w:ascii="Times New Roman" w:hAnsi="Times New Roman" w:cs="Times New Roman"/>
        </w:rPr>
        <w:t>маалыматты</w:t>
      </w:r>
      <w:r w:rsidRPr="00144FB9">
        <w:rPr>
          <w:rFonts w:ascii="Times New Roman" w:hAnsi="Times New Roman" w:cs="Times New Roman"/>
          <w:lang w:val="en-US"/>
        </w:rPr>
        <w:t xml:space="preserve"> </w:t>
      </w:r>
      <w:r w:rsidRPr="00394459">
        <w:rPr>
          <w:rFonts w:ascii="Times New Roman" w:hAnsi="Times New Roman" w:cs="Times New Roman"/>
        </w:rPr>
        <w:t>ачып</w:t>
      </w:r>
      <w:r w:rsidRPr="00144FB9">
        <w:rPr>
          <w:rFonts w:ascii="Times New Roman" w:hAnsi="Times New Roman" w:cs="Times New Roman"/>
          <w:lang w:val="en-US"/>
        </w:rPr>
        <w:t xml:space="preserve"> </w:t>
      </w:r>
      <w:r w:rsidRPr="00394459">
        <w:rPr>
          <w:rFonts w:ascii="Times New Roman" w:hAnsi="Times New Roman" w:cs="Times New Roman"/>
        </w:rPr>
        <w:t>көрсөтүүгө</w:t>
      </w:r>
      <w:r w:rsidRPr="00144FB9">
        <w:rPr>
          <w:rFonts w:ascii="Times New Roman" w:hAnsi="Times New Roman" w:cs="Times New Roman"/>
          <w:lang w:val="en-US"/>
        </w:rPr>
        <w:t xml:space="preserve"> </w:t>
      </w:r>
      <w:r w:rsidRPr="00394459">
        <w:rPr>
          <w:rFonts w:ascii="Times New Roman" w:hAnsi="Times New Roman" w:cs="Times New Roman"/>
        </w:rPr>
        <w:t>тийиш</w:t>
      </w:r>
      <w:r w:rsidRPr="00144FB9">
        <w:rPr>
          <w:rFonts w:ascii="Times New Roman" w:hAnsi="Times New Roman" w:cs="Times New Roman"/>
          <w:lang w:val="en-US"/>
        </w:rPr>
        <w:t xml:space="preserve">. </w:t>
      </w:r>
      <w:r w:rsidRPr="00394459">
        <w:rPr>
          <w:rFonts w:ascii="Times New Roman" w:hAnsi="Times New Roman" w:cs="Times New Roman"/>
        </w:rPr>
        <w:t>Ишкана</w:t>
      </w:r>
      <w:r w:rsidRPr="00144FB9">
        <w:rPr>
          <w:rFonts w:ascii="Times New Roman" w:hAnsi="Times New Roman" w:cs="Times New Roman"/>
          <w:lang w:val="en-US"/>
        </w:rPr>
        <w:t xml:space="preserve"> </w:t>
      </w:r>
      <w:r w:rsidRPr="00394459">
        <w:rPr>
          <w:rFonts w:ascii="Times New Roman" w:hAnsi="Times New Roman" w:cs="Times New Roman"/>
        </w:rPr>
        <w:t>салык</w:t>
      </w:r>
      <w:r w:rsidRPr="00144FB9">
        <w:rPr>
          <w:rFonts w:ascii="Times New Roman" w:hAnsi="Times New Roman" w:cs="Times New Roman"/>
          <w:lang w:val="en-US"/>
        </w:rPr>
        <w:t xml:space="preserve"> </w:t>
      </w:r>
      <w:r w:rsidRPr="00394459">
        <w:rPr>
          <w:rFonts w:ascii="Times New Roman" w:hAnsi="Times New Roman" w:cs="Times New Roman"/>
        </w:rPr>
        <w:t>системаларынын</w:t>
      </w:r>
      <w:r w:rsidRPr="00144FB9">
        <w:rPr>
          <w:rFonts w:ascii="Times New Roman" w:hAnsi="Times New Roman" w:cs="Times New Roman"/>
          <w:lang w:val="en-US"/>
        </w:rPr>
        <w:t xml:space="preserve"> </w:t>
      </w:r>
      <w:r w:rsidRPr="00394459">
        <w:rPr>
          <w:rFonts w:ascii="Times New Roman" w:hAnsi="Times New Roman" w:cs="Times New Roman"/>
        </w:rPr>
        <w:t>маанилүү</w:t>
      </w:r>
      <w:r w:rsidRPr="00144FB9">
        <w:rPr>
          <w:rFonts w:ascii="Times New Roman" w:hAnsi="Times New Roman" w:cs="Times New Roman"/>
          <w:lang w:val="en-US"/>
        </w:rPr>
        <w:t xml:space="preserve"> </w:t>
      </w:r>
      <w:r w:rsidRPr="00394459">
        <w:rPr>
          <w:rFonts w:ascii="Times New Roman" w:hAnsi="Times New Roman" w:cs="Times New Roman"/>
        </w:rPr>
        <w:t>мүнөздөмөлөрү</w:t>
      </w:r>
      <w:r w:rsidRPr="00144FB9">
        <w:rPr>
          <w:rFonts w:ascii="Times New Roman" w:hAnsi="Times New Roman" w:cs="Times New Roman"/>
          <w:lang w:val="en-US"/>
        </w:rPr>
        <w:t xml:space="preserve"> </w:t>
      </w:r>
      <w:r w:rsidRPr="00394459">
        <w:rPr>
          <w:rFonts w:ascii="Times New Roman" w:hAnsi="Times New Roman" w:cs="Times New Roman"/>
        </w:rPr>
        <w:t>жана</w:t>
      </w:r>
      <w:r w:rsidRPr="00144FB9">
        <w:rPr>
          <w:rFonts w:ascii="Times New Roman" w:hAnsi="Times New Roman" w:cs="Times New Roman"/>
          <w:lang w:val="en-US"/>
        </w:rPr>
        <w:t xml:space="preserve"> </w:t>
      </w:r>
      <w:r w:rsidRPr="00394459">
        <w:rPr>
          <w:rFonts w:ascii="Times New Roman" w:hAnsi="Times New Roman" w:cs="Times New Roman"/>
        </w:rPr>
        <w:t>дивиденд</w:t>
      </w:r>
      <w:r w:rsidRPr="00144FB9">
        <w:rPr>
          <w:rFonts w:ascii="Times New Roman" w:hAnsi="Times New Roman" w:cs="Times New Roman"/>
          <w:lang w:val="en-US"/>
        </w:rPr>
        <w:t xml:space="preserve"> </w:t>
      </w:r>
      <w:r w:rsidRPr="00394459">
        <w:rPr>
          <w:rFonts w:ascii="Times New Roman" w:hAnsi="Times New Roman" w:cs="Times New Roman"/>
        </w:rPr>
        <w:t>төлөөнүн</w:t>
      </w:r>
      <w:r w:rsidRPr="00144FB9">
        <w:rPr>
          <w:rFonts w:ascii="Times New Roman" w:hAnsi="Times New Roman" w:cs="Times New Roman"/>
          <w:lang w:val="en-US"/>
        </w:rPr>
        <w:t xml:space="preserve"> </w:t>
      </w:r>
      <w:r w:rsidRPr="00394459">
        <w:rPr>
          <w:rFonts w:ascii="Times New Roman" w:hAnsi="Times New Roman" w:cs="Times New Roman"/>
        </w:rPr>
        <w:t>натыйжасында</w:t>
      </w:r>
      <w:r w:rsidRPr="00144FB9">
        <w:rPr>
          <w:rFonts w:ascii="Times New Roman" w:hAnsi="Times New Roman" w:cs="Times New Roman"/>
          <w:lang w:val="en-US"/>
        </w:rPr>
        <w:t xml:space="preserve"> </w:t>
      </w:r>
      <w:r w:rsidRPr="00394459">
        <w:rPr>
          <w:rFonts w:ascii="Times New Roman" w:hAnsi="Times New Roman" w:cs="Times New Roman"/>
        </w:rPr>
        <w:t>пайда</w:t>
      </w:r>
      <w:r w:rsidRPr="00144FB9">
        <w:rPr>
          <w:rFonts w:ascii="Times New Roman" w:hAnsi="Times New Roman" w:cs="Times New Roman"/>
          <w:lang w:val="en-US"/>
        </w:rPr>
        <w:t xml:space="preserve"> </w:t>
      </w:r>
      <w:r w:rsidRPr="00394459">
        <w:rPr>
          <w:rFonts w:ascii="Times New Roman" w:hAnsi="Times New Roman" w:cs="Times New Roman"/>
        </w:rPr>
        <w:t>болуучу</w:t>
      </w:r>
      <w:r w:rsidRPr="00144FB9">
        <w:rPr>
          <w:rFonts w:ascii="Times New Roman" w:hAnsi="Times New Roman" w:cs="Times New Roman"/>
          <w:lang w:val="en-US"/>
        </w:rPr>
        <w:t xml:space="preserve"> </w:t>
      </w:r>
      <w:r w:rsidRPr="00394459">
        <w:rPr>
          <w:rFonts w:ascii="Times New Roman" w:hAnsi="Times New Roman" w:cs="Times New Roman"/>
        </w:rPr>
        <w:t>потенциалдуу</w:t>
      </w:r>
      <w:r w:rsidRPr="00144FB9">
        <w:rPr>
          <w:rFonts w:ascii="Times New Roman" w:hAnsi="Times New Roman" w:cs="Times New Roman"/>
          <w:lang w:val="en-US"/>
        </w:rPr>
        <w:t xml:space="preserve"> </w:t>
      </w:r>
      <w:r w:rsidRPr="00394459">
        <w:rPr>
          <w:rFonts w:ascii="Times New Roman" w:hAnsi="Times New Roman" w:cs="Times New Roman"/>
        </w:rPr>
        <w:t>салыктык</w:t>
      </w:r>
      <w:r w:rsidRPr="00144FB9">
        <w:rPr>
          <w:rFonts w:ascii="Times New Roman" w:hAnsi="Times New Roman" w:cs="Times New Roman"/>
          <w:lang w:val="en-US"/>
        </w:rPr>
        <w:t xml:space="preserve"> </w:t>
      </w:r>
      <w:r w:rsidRPr="00394459">
        <w:rPr>
          <w:rFonts w:ascii="Times New Roman" w:hAnsi="Times New Roman" w:cs="Times New Roman"/>
        </w:rPr>
        <w:t>натыйжалардын</w:t>
      </w:r>
      <w:r w:rsidRPr="00144FB9">
        <w:rPr>
          <w:rFonts w:ascii="Times New Roman" w:hAnsi="Times New Roman" w:cs="Times New Roman"/>
          <w:lang w:val="en-US"/>
        </w:rPr>
        <w:t xml:space="preserve"> </w:t>
      </w:r>
      <w:r w:rsidRPr="00394459">
        <w:rPr>
          <w:rFonts w:ascii="Times New Roman" w:hAnsi="Times New Roman" w:cs="Times New Roman"/>
        </w:rPr>
        <w:t>суммасына</w:t>
      </w:r>
      <w:r w:rsidRPr="00144FB9">
        <w:rPr>
          <w:rFonts w:ascii="Times New Roman" w:hAnsi="Times New Roman" w:cs="Times New Roman"/>
          <w:lang w:val="en-US"/>
        </w:rPr>
        <w:t xml:space="preserve"> </w:t>
      </w:r>
      <w:r w:rsidRPr="00394459">
        <w:rPr>
          <w:rFonts w:ascii="Times New Roman" w:hAnsi="Times New Roman" w:cs="Times New Roman"/>
        </w:rPr>
        <w:t>таасир</w:t>
      </w:r>
      <w:r w:rsidRPr="00144FB9">
        <w:rPr>
          <w:rFonts w:ascii="Times New Roman" w:hAnsi="Times New Roman" w:cs="Times New Roman"/>
          <w:lang w:val="en-US"/>
        </w:rPr>
        <w:t xml:space="preserve"> </w:t>
      </w:r>
      <w:r w:rsidRPr="00394459">
        <w:rPr>
          <w:rFonts w:ascii="Times New Roman" w:hAnsi="Times New Roman" w:cs="Times New Roman"/>
        </w:rPr>
        <w:t>тийгизген</w:t>
      </w:r>
      <w:r w:rsidRPr="00144FB9">
        <w:rPr>
          <w:rFonts w:ascii="Times New Roman" w:hAnsi="Times New Roman" w:cs="Times New Roman"/>
          <w:lang w:val="en-US"/>
        </w:rPr>
        <w:t xml:space="preserve"> </w:t>
      </w:r>
      <w:r w:rsidRPr="00394459">
        <w:rPr>
          <w:rFonts w:ascii="Times New Roman" w:hAnsi="Times New Roman" w:cs="Times New Roman"/>
        </w:rPr>
        <w:t>факторлор</w:t>
      </w:r>
      <w:r w:rsidRPr="00144FB9">
        <w:rPr>
          <w:rFonts w:ascii="Times New Roman" w:hAnsi="Times New Roman" w:cs="Times New Roman"/>
          <w:lang w:val="en-US"/>
        </w:rPr>
        <w:t xml:space="preserve"> </w:t>
      </w:r>
      <w:r w:rsidRPr="00394459">
        <w:rPr>
          <w:rFonts w:ascii="Times New Roman" w:hAnsi="Times New Roman" w:cs="Times New Roman"/>
        </w:rPr>
        <w:t>жөнүндөгү</w:t>
      </w:r>
      <w:r w:rsidRPr="00144FB9">
        <w:rPr>
          <w:rFonts w:ascii="Times New Roman" w:hAnsi="Times New Roman" w:cs="Times New Roman"/>
          <w:lang w:val="en-US"/>
        </w:rPr>
        <w:t xml:space="preserve"> </w:t>
      </w:r>
      <w:r w:rsidRPr="00394459">
        <w:rPr>
          <w:rFonts w:ascii="Times New Roman" w:hAnsi="Times New Roman" w:cs="Times New Roman"/>
        </w:rPr>
        <w:t>маалыматтарды</w:t>
      </w:r>
      <w:r w:rsidRPr="00144FB9">
        <w:rPr>
          <w:rFonts w:ascii="Times New Roman" w:hAnsi="Times New Roman" w:cs="Times New Roman"/>
          <w:lang w:val="en-US"/>
        </w:rPr>
        <w:t xml:space="preserve"> </w:t>
      </w:r>
      <w:r w:rsidRPr="00394459">
        <w:rPr>
          <w:rFonts w:ascii="Times New Roman" w:hAnsi="Times New Roman" w:cs="Times New Roman"/>
        </w:rPr>
        <w:t>ачып</w:t>
      </w:r>
      <w:r w:rsidRPr="00144FB9">
        <w:rPr>
          <w:rFonts w:ascii="Times New Roman" w:hAnsi="Times New Roman" w:cs="Times New Roman"/>
          <w:lang w:val="en-US"/>
        </w:rPr>
        <w:t xml:space="preserve"> </w:t>
      </w:r>
      <w:r w:rsidRPr="00394459">
        <w:rPr>
          <w:rFonts w:ascii="Times New Roman" w:hAnsi="Times New Roman" w:cs="Times New Roman"/>
        </w:rPr>
        <w:t>көрөтөт</w:t>
      </w:r>
      <w:r w:rsidRPr="00144FB9">
        <w:rPr>
          <w:rFonts w:ascii="Times New Roman" w:hAnsi="Times New Roman" w:cs="Times New Roman"/>
          <w:lang w:val="en-US"/>
        </w:rPr>
        <w:t>.</w:t>
      </w:r>
    </w:p>
    <w:p w:rsidR="00A21D66" w:rsidRPr="00394459" w:rsidRDefault="00A21D66" w:rsidP="00CE206D">
      <w:pPr>
        <w:spacing w:line="240" w:lineRule="auto"/>
        <w:ind w:left="705" w:hanging="705"/>
        <w:jc w:val="both"/>
        <w:rPr>
          <w:rFonts w:ascii="Times New Roman" w:hAnsi="Times New Roman" w:cs="Times New Roman"/>
        </w:rPr>
      </w:pPr>
      <w:r w:rsidRPr="00144FB9">
        <w:rPr>
          <w:rFonts w:ascii="Times New Roman" w:hAnsi="Times New Roman" w:cs="Times New Roman"/>
          <w:lang w:val="en-US"/>
        </w:rPr>
        <w:t>87B</w:t>
      </w:r>
      <w:r w:rsidRPr="00144FB9">
        <w:rPr>
          <w:rFonts w:ascii="Times New Roman" w:hAnsi="Times New Roman" w:cs="Times New Roman"/>
          <w:lang w:val="en-US"/>
        </w:rPr>
        <w:tab/>
      </w:r>
      <w:r w:rsidRPr="00394459">
        <w:rPr>
          <w:rFonts w:ascii="Times New Roman" w:hAnsi="Times New Roman" w:cs="Times New Roman"/>
        </w:rPr>
        <w:t>Кээде</w:t>
      </w:r>
      <w:r w:rsidRPr="00144FB9">
        <w:rPr>
          <w:rFonts w:ascii="Times New Roman" w:hAnsi="Times New Roman" w:cs="Times New Roman"/>
          <w:lang w:val="en-US"/>
        </w:rPr>
        <w:t xml:space="preserve"> </w:t>
      </w:r>
      <w:r w:rsidRPr="00394459">
        <w:rPr>
          <w:rFonts w:ascii="Times New Roman" w:hAnsi="Times New Roman" w:cs="Times New Roman"/>
        </w:rPr>
        <w:t>акционерлерге</w:t>
      </w:r>
      <w:r w:rsidRPr="00144FB9">
        <w:rPr>
          <w:rFonts w:ascii="Times New Roman" w:hAnsi="Times New Roman" w:cs="Times New Roman"/>
          <w:lang w:val="en-US"/>
        </w:rPr>
        <w:t xml:space="preserve"> </w:t>
      </w:r>
      <w:r w:rsidRPr="00394459">
        <w:rPr>
          <w:rFonts w:ascii="Times New Roman" w:hAnsi="Times New Roman" w:cs="Times New Roman"/>
        </w:rPr>
        <w:t>дивиденд</w:t>
      </w:r>
      <w:r w:rsidRPr="00144FB9">
        <w:rPr>
          <w:rFonts w:ascii="Times New Roman" w:hAnsi="Times New Roman" w:cs="Times New Roman"/>
          <w:lang w:val="en-US"/>
        </w:rPr>
        <w:t xml:space="preserve"> </w:t>
      </w:r>
      <w:r w:rsidRPr="00394459">
        <w:rPr>
          <w:rFonts w:ascii="Times New Roman" w:hAnsi="Times New Roman" w:cs="Times New Roman"/>
        </w:rPr>
        <w:t>төлөөнүн</w:t>
      </w:r>
      <w:r w:rsidRPr="00144FB9">
        <w:rPr>
          <w:rFonts w:ascii="Times New Roman" w:hAnsi="Times New Roman" w:cs="Times New Roman"/>
          <w:lang w:val="en-US"/>
        </w:rPr>
        <w:t xml:space="preserve"> </w:t>
      </w:r>
      <w:r w:rsidRPr="00394459">
        <w:rPr>
          <w:rFonts w:ascii="Times New Roman" w:hAnsi="Times New Roman" w:cs="Times New Roman"/>
        </w:rPr>
        <w:t>натыйжасында</w:t>
      </w:r>
      <w:r w:rsidRPr="00144FB9">
        <w:rPr>
          <w:rFonts w:ascii="Times New Roman" w:hAnsi="Times New Roman" w:cs="Times New Roman"/>
          <w:lang w:val="en-US"/>
        </w:rPr>
        <w:t xml:space="preserve"> </w:t>
      </w:r>
      <w:r w:rsidRPr="00394459">
        <w:rPr>
          <w:rFonts w:ascii="Times New Roman" w:hAnsi="Times New Roman" w:cs="Times New Roman"/>
        </w:rPr>
        <w:t>пайда</w:t>
      </w:r>
      <w:r w:rsidRPr="00144FB9">
        <w:rPr>
          <w:rFonts w:ascii="Times New Roman" w:hAnsi="Times New Roman" w:cs="Times New Roman"/>
          <w:lang w:val="en-US"/>
        </w:rPr>
        <w:t xml:space="preserve"> </w:t>
      </w:r>
      <w:r w:rsidRPr="00394459">
        <w:rPr>
          <w:rFonts w:ascii="Times New Roman" w:hAnsi="Times New Roman" w:cs="Times New Roman"/>
        </w:rPr>
        <w:t>болуучу</w:t>
      </w:r>
      <w:r w:rsidRPr="00144FB9">
        <w:rPr>
          <w:rFonts w:ascii="Times New Roman" w:hAnsi="Times New Roman" w:cs="Times New Roman"/>
          <w:lang w:val="en-US"/>
        </w:rPr>
        <w:t xml:space="preserve"> </w:t>
      </w:r>
      <w:r w:rsidRPr="00394459">
        <w:rPr>
          <w:rFonts w:ascii="Times New Roman" w:hAnsi="Times New Roman" w:cs="Times New Roman"/>
        </w:rPr>
        <w:t>потенциалдуу</w:t>
      </w:r>
      <w:r w:rsidRPr="00144FB9">
        <w:rPr>
          <w:rFonts w:ascii="Times New Roman" w:hAnsi="Times New Roman" w:cs="Times New Roman"/>
          <w:lang w:val="en-US"/>
        </w:rPr>
        <w:t xml:space="preserve"> </w:t>
      </w:r>
      <w:r w:rsidRPr="00394459">
        <w:rPr>
          <w:rFonts w:ascii="Times New Roman" w:hAnsi="Times New Roman" w:cs="Times New Roman"/>
        </w:rPr>
        <w:t>салыктык</w:t>
      </w:r>
      <w:r w:rsidRPr="00144FB9">
        <w:rPr>
          <w:rFonts w:ascii="Times New Roman" w:hAnsi="Times New Roman" w:cs="Times New Roman"/>
          <w:lang w:val="en-US"/>
        </w:rPr>
        <w:t xml:space="preserve"> </w:t>
      </w:r>
      <w:r w:rsidRPr="00394459">
        <w:rPr>
          <w:rFonts w:ascii="Times New Roman" w:hAnsi="Times New Roman" w:cs="Times New Roman"/>
        </w:rPr>
        <w:t>натыйжалардын</w:t>
      </w:r>
      <w:r w:rsidRPr="00144FB9">
        <w:rPr>
          <w:rFonts w:ascii="Times New Roman" w:hAnsi="Times New Roman" w:cs="Times New Roman"/>
          <w:lang w:val="en-US"/>
        </w:rPr>
        <w:t xml:space="preserve"> </w:t>
      </w:r>
      <w:r w:rsidRPr="00394459">
        <w:rPr>
          <w:rFonts w:ascii="Times New Roman" w:hAnsi="Times New Roman" w:cs="Times New Roman"/>
        </w:rPr>
        <w:t>жалпы</w:t>
      </w:r>
      <w:r w:rsidRPr="00144FB9">
        <w:rPr>
          <w:rFonts w:ascii="Times New Roman" w:hAnsi="Times New Roman" w:cs="Times New Roman"/>
          <w:lang w:val="en-US"/>
        </w:rPr>
        <w:t xml:space="preserve"> </w:t>
      </w:r>
      <w:r w:rsidRPr="00394459">
        <w:rPr>
          <w:rFonts w:ascii="Times New Roman" w:hAnsi="Times New Roman" w:cs="Times New Roman"/>
        </w:rPr>
        <w:t>суммасын</w:t>
      </w:r>
      <w:r w:rsidRPr="00144FB9">
        <w:rPr>
          <w:rFonts w:ascii="Times New Roman" w:hAnsi="Times New Roman" w:cs="Times New Roman"/>
          <w:lang w:val="en-US"/>
        </w:rPr>
        <w:t xml:space="preserve"> </w:t>
      </w:r>
      <w:r w:rsidRPr="00394459">
        <w:rPr>
          <w:rFonts w:ascii="Times New Roman" w:hAnsi="Times New Roman" w:cs="Times New Roman"/>
        </w:rPr>
        <w:t>эсептөө</w:t>
      </w:r>
      <w:r w:rsidRPr="00144FB9">
        <w:rPr>
          <w:rFonts w:ascii="Times New Roman" w:hAnsi="Times New Roman" w:cs="Times New Roman"/>
          <w:lang w:val="en-US"/>
        </w:rPr>
        <w:t xml:space="preserve"> </w:t>
      </w:r>
      <w:r w:rsidRPr="00394459">
        <w:rPr>
          <w:rFonts w:ascii="Times New Roman" w:hAnsi="Times New Roman" w:cs="Times New Roman"/>
        </w:rPr>
        <w:t>мумкүн</w:t>
      </w:r>
      <w:r w:rsidRPr="00144FB9">
        <w:rPr>
          <w:rFonts w:ascii="Times New Roman" w:hAnsi="Times New Roman" w:cs="Times New Roman"/>
          <w:lang w:val="en-US"/>
        </w:rPr>
        <w:t xml:space="preserve"> </w:t>
      </w:r>
      <w:r w:rsidRPr="00394459">
        <w:rPr>
          <w:rFonts w:ascii="Times New Roman" w:hAnsi="Times New Roman" w:cs="Times New Roman"/>
        </w:rPr>
        <w:t>эмес</w:t>
      </w:r>
      <w:r w:rsidRPr="00144FB9">
        <w:rPr>
          <w:rFonts w:ascii="Times New Roman" w:hAnsi="Times New Roman" w:cs="Times New Roman"/>
          <w:lang w:val="en-US"/>
        </w:rPr>
        <w:t xml:space="preserve">. </w:t>
      </w:r>
      <w:r w:rsidRPr="00394459">
        <w:rPr>
          <w:rFonts w:ascii="Times New Roman" w:hAnsi="Times New Roman" w:cs="Times New Roman"/>
        </w:rPr>
        <w:t>Мисалы</w:t>
      </w:r>
      <w:r w:rsidRPr="00144FB9">
        <w:rPr>
          <w:rFonts w:ascii="Times New Roman" w:hAnsi="Times New Roman" w:cs="Times New Roman"/>
          <w:lang w:val="en-US"/>
        </w:rPr>
        <w:t xml:space="preserve">, </w:t>
      </w:r>
      <w:r w:rsidRPr="00394459">
        <w:rPr>
          <w:rFonts w:ascii="Times New Roman" w:hAnsi="Times New Roman" w:cs="Times New Roman"/>
        </w:rPr>
        <w:t>бул</w:t>
      </w:r>
      <w:r w:rsidRPr="00144FB9">
        <w:rPr>
          <w:rFonts w:ascii="Times New Roman" w:hAnsi="Times New Roman" w:cs="Times New Roman"/>
          <w:lang w:val="en-US"/>
        </w:rPr>
        <w:t xml:space="preserve"> </w:t>
      </w:r>
      <w:r w:rsidRPr="00394459">
        <w:rPr>
          <w:rFonts w:ascii="Times New Roman" w:hAnsi="Times New Roman" w:cs="Times New Roman"/>
        </w:rPr>
        <w:t>эгер</w:t>
      </w:r>
      <w:r w:rsidRPr="00144FB9">
        <w:rPr>
          <w:rFonts w:ascii="Times New Roman" w:hAnsi="Times New Roman" w:cs="Times New Roman"/>
          <w:lang w:val="en-US"/>
        </w:rPr>
        <w:t xml:space="preserve"> </w:t>
      </w:r>
      <w:r w:rsidRPr="00394459">
        <w:rPr>
          <w:rFonts w:ascii="Times New Roman" w:hAnsi="Times New Roman" w:cs="Times New Roman"/>
        </w:rPr>
        <w:t>ишкананын</w:t>
      </w:r>
      <w:r w:rsidRPr="00144FB9">
        <w:rPr>
          <w:rFonts w:ascii="Times New Roman" w:hAnsi="Times New Roman" w:cs="Times New Roman"/>
          <w:lang w:val="en-US"/>
        </w:rPr>
        <w:t xml:space="preserve"> </w:t>
      </w:r>
      <w:r w:rsidRPr="00394459">
        <w:rPr>
          <w:rFonts w:ascii="Times New Roman" w:hAnsi="Times New Roman" w:cs="Times New Roman"/>
        </w:rPr>
        <w:t>чет</w:t>
      </w:r>
      <w:r w:rsidRPr="00144FB9">
        <w:rPr>
          <w:rFonts w:ascii="Times New Roman" w:hAnsi="Times New Roman" w:cs="Times New Roman"/>
          <w:lang w:val="en-US"/>
        </w:rPr>
        <w:t xml:space="preserve"> </w:t>
      </w:r>
      <w:r w:rsidRPr="00394459">
        <w:rPr>
          <w:rFonts w:ascii="Times New Roman" w:hAnsi="Times New Roman" w:cs="Times New Roman"/>
        </w:rPr>
        <w:t>өлкөлөрдө</w:t>
      </w:r>
      <w:r w:rsidRPr="00144FB9">
        <w:rPr>
          <w:rFonts w:ascii="Times New Roman" w:hAnsi="Times New Roman" w:cs="Times New Roman"/>
          <w:lang w:val="en-US"/>
        </w:rPr>
        <w:t xml:space="preserve"> </w:t>
      </w:r>
      <w:r w:rsidRPr="00394459">
        <w:rPr>
          <w:rFonts w:ascii="Times New Roman" w:hAnsi="Times New Roman" w:cs="Times New Roman"/>
        </w:rPr>
        <w:t>көп</w:t>
      </w:r>
      <w:r w:rsidRPr="00144FB9">
        <w:rPr>
          <w:rFonts w:ascii="Times New Roman" w:hAnsi="Times New Roman" w:cs="Times New Roman"/>
          <w:lang w:val="en-US"/>
        </w:rPr>
        <w:t xml:space="preserve"> </w:t>
      </w:r>
      <w:r w:rsidRPr="00394459">
        <w:rPr>
          <w:rFonts w:ascii="Times New Roman" w:hAnsi="Times New Roman" w:cs="Times New Roman"/>
        </w:rPr>
        <w:t>сандагы</w:t>
      </w:r>
      <w:r w:rsidRPr="00144FB9">
        <w:rPr>
          <w:rFonts w:ascii="Times New Roman" w:hAnsi="Times New Roman" w:cs="Times New Roman"/>
          <w:lang w:val="en-US"/>
        </w:rPr>
        <w:t xml:space="preserve"> </w:t>
      </w:r>
      <w:r w:rsidRPr="00394459">
        <w:rPr>
          <w:rFonts w:ascii="Times New Roman" w:hAnsi="Times New Roman" w:cs="Times New Roman"/>
        </w:rPr>
        <w:t>туунду</w:t>
      </w:r>
      <w:r w:rsidRPr="00144FB9">
        <w:rPr>
          <w:rFonts w:ascii="Times New Roman" w:hAnsi="Times New Roman" w:cs="Times New Roman"/>
          <w:lang w:val="en-US"/>
        </w:rPr>
        <w:t xml:space="preserve"> </w:t>
      </w:r>
      <w:r w:rsidRPr="00394459">
        <w:rPr>
          <w:rFonts w:ascii="Times New Roman" w:hAnsi="Times New Roman" w:cs="Times New Roman"/>
        </w:rPr>
        <w:t>ишканалары</w:t>
      </w:r>
      <w:r w:rsidRPr="00144FB9">
        <w:rPr>
          <w:rFonts w:ascii="Times New Roman" w:hAnsi="Times New Roman" w:cs="Times New Roman"/>
          <w:lang w:val="en-US"/>
        </w:rPr>
        <w:t xml:space="preserve"> </w:t>
      </w:r>
      <w:r w:rsidRPr="00394459">
        <w:rPr>
          <w:rFonts w:ascii="Times New Roman" w:hAnsi="Times New Roman" w:cs="Times New Roman"/>
        </w:rPr>
        <w:t>болгон</w:t>
      </w:r>
      <w:r w:rsidRPr="00144FB9">
        <w:rPr>
          <w:rFonts w:ascii="Times New Roman" w:hAnsi="Times New Roman" w:cs="Times New Roman"/>
          <w:lang w:val="en-US"/>
        </w:rPr>
        <w:t xml:space="preserve"> </w:t>
      </w:r>
      <w:r w:rsidRPr="00394459">
        <w:rPr>
          <w:rFonts w:ascii="Times New Roman" w:hAnsi="Times New Roman" w:cs="Times New Roman"/>
        </w:rPr>
        <w:t>учурда</w:t>
      </w:r>
      <w:r w:rsidRPr="00144FB9">
        <w:rPr>
          <w:rFonts w:ascii="Times New Roman" w:hAnsi="Times New Roman" w:cs="Times New Roman"/>
          <w:lang w:val="en-US"/>
        </w:rPr>
        <w:t xml:space="preserve"> </w:t>
      </w:r>
      <w:r w:rsidRPr="00394459">
        <w:rPr>
          <w:rFonts w:ascii="Times New Roman" w:hAnsi="Times New Roman" w:cs="Times New Roman"/>
        </w:rPr>
        <w:t>болуп</w:t>
      </w:r>
      <w:r w:rsidRPr="00144FB9">
        <w:rPr>
          <w:rFonts w:ascii="Times New Roman" w:hAnsi="Times New Roman" w:cs="Times New Roman"/>
          <w:lang w:val="en-US"/>
        </w:rPr>
        <w:t xml:space="preserve"> </w:t>
      </w:r>
      <w:r w:rsidRPr="00394459">
        <w:rPr>
          <w:rFonts w:ascii="Times New Roman" w:hAnsi="Times New Roman" w:cs="Times New Roman"/>
        </w:rPr>
        <w:t>өтүшү</w:t>
      </w:r>
      <w:r w:rsidRPr="00144FB9">
        <w:rPr>
          <w:rFonts w:ascii="Times New Roman" w:hAnsi="Times New Roman" w:cs="Times New Roman"/>
          <w:lang w:val="en-US"/>
        </w:rPr>
        <w:t xml:space="preserve"> </w:t>
      </w:r>
      <w:r w:rsidRPr="00394459">
        <w:rPr>
          <w:rFonts w:ascii="Times New Roman" w:hAnsi="Times New Roman" w:cs="Times New Roman"/>
        </w:rPr>
        <w:t>мүмкүн</w:t>
      </w:r>
      <w:r w:rsidRPr="00144FB9">
        <w:rPr>
          <w:rFonts w:ascii="Times New Roman" w:hAnsi="Times New Roman" w:cs="Times New Roman"/>
          <w:lang w:val="en-US"/>
        </w:rPr>
        <w:t xml:space="preserve">. </w:t>
      </w:r>
      <w:r w:rsidRPr="00394459">
        <w:rPr>
          <w:rFonts w:ascii="Times New Roman" w:hAnsi="Times New Roman" w:cs="Times New Roman"/>
        </w:rPr>
        <w:t>Ошентсе</w:t>
      </w:r>
      <w:r w:rsidRPr="00144FB9">
        <w:rPr>
          <w:rFonts w:ascii="Times New Roman" w:hAnsi="Times New Roman" w:cs="Times New Roman"/>
          <w:lang w:val="en-US"/>
        </w:rPr>
        <w:t xml:space="preserve"> </w:t>
      </w:r>
      <w:r w:rsidRPr="00394459">
        <w:rPr>
          <w:rFonts w:ascii="Times New Roman" w:hAnsi="Times New Roman" w:cs="Times New Roman"/>
        </w:rPr>
        <w:t>да</w:t>
      </w:r>
      <w:r w:rsidRPr="00144FB9">
        <w:rPr>
          <w:rFonts w:ascii="Times New Roman" w:hAnsi="Times New Roman" w:cs="Times New Roman"/>
          <w:lang w:val="en-US"/>
        </w:rPr>
        <w:t xml:space="preserve">, </w:t>
      </w:r>
      <w:r w:rsidRPr="00394459">
        <w:rPr>
          <w:rFonts w:ascii="Times New Roman" w:hAnsi="Times New Roman" w:cs="Times New Roman"/>
        </w:rPr>
        <w:t>ушундай</w:t>
      </w:r>
      <w:r w:rsidRPr="00144FB9">
        <w:rPr>
          <w:rFonts w:ascii="Times New Roman" w:hAnsi="Times New Roman" w:cs="Times New Roman"/>
          <w:lang w:val="en-US"/>
        </w:rPr>
        <w:t xml:space="preserve"> </w:t>
      </w:r>
      <w:r w:rsidRPr="00394459">
        <w:rPr>
          <w:rFonts w:ascii="Times New Roman" w:hAnsi="Times New Roman" w:cs="Times New Roman"/>
        </w:rPr>
        <w:t>учурларда</w:t>
      </w:r>
      <w:r w:rsidRPr="00144FB9">
        <w:rPr>
          <w:rFonts w:ascii="Times New Roman" w:hAnsi="Times New Roman" w:cs="Times New Roman"/>
          <w:lang w:val="en-US"/>
        </w:rPr>
        <w:t xml:space="preserve"> </w:t>
      </w:r>
      <w:r w:rsidRPr="00394459">
        <w:rPr>
          <w:rFonts w:ascii="Times New Roman" w:hAnsi="Times New Roman" w:cs="Times New Roman"/>
        </w:rPr>
        <w:t>дагы</w:t>
      </w:r>
      <w:r w:rsidRPr="00144FB9">
        <w:rPr>
          <w:rFonts w:ascii="Times New Roman" w:hAnsi="Times New Roman" w:cs="Times New Roman"/>
          <w:lang w:val="en-US"/>
        </w:rPr>
        <w:t xml:space="preserve"> </w:t>
      </w:r>
      <w:r w:rsidRPr="00394459">
        <w:rPr>
          <w:rFonts w:ascii="Times New Roman" w:hAnsi="Times New Roman" w:cs="Times New Roman"/>
        </w:rPr>
        <w:t>жалпы</w:t>
      </w:r>
      <w:r w:rsidRPr="00144FB9">
        <w:rPr>
          <w:rFonts w:ascii="Times New Roman" w:hAnsi="Times New Roman" w:cs="Times New Roman"/>
          <w:lang w:val="en-US"/>
        </w:rPr>
        <w:t xml:space="preserve"> </w:t>
      </w:r>
      <w:r w:rsidRPr="00394459">
        <w:rPr>
          <w:rFonts w:ascii="Times New Roman" w:hAnsi="Times New Roman" w:cs="Times New Roman"/>
        </w:rPr>
        <w:t>сумманын</w:t>
      </w:r>
      <w:r w:rsidRPr="00144FB9">
        <w:rPr>
          <w:rFonts w:ascii="Times New Roman" w:hAnsi="Times New Roman" w:cs="Times New Roman"/>
          <w:lang w:val="en-US"/>
        </w:rPr>
        <w:t xml:space="preserve"> </w:t>
      </w:r>
      <w:r w:rsidRPr="00394459">
        <w:rPr>
          <w:rFonts w:ascii="Times New Roman" w:hAnsi="Times New Roman" w:cs="Times New Roman"/>
        </w:rPr>
        <w:t>айрым</w:t>
      </w:r>
      <w:r w:rsidRPr="00144FB9">
        <w:rPr>
          <w:rFonts w:ascii="Times New Roman" w:hAnsi="Times New Roman" w:cs="Times New Roman"/>
          <w:lang w:val="en-US"/>
        </w:rPr>
        <w:t xml:space="preserve"> </w:t>
      </w:r>
      <w:r w:rsidRPr="00394459">
        <w:rPr>
          <w:rFonts w:ascii="Times New Roman" w:hAnsi="Times New Roman" w:cs="Times New Roman"/>
        </w:rPr>
        <w:t>түзүмдөрүн</w:t>
      </w:r>
      <w:r w:rsidRPr="00144FB9">
        <w:rPr>
          <w:rFonts w:ascii="Times New Roman" w:hAnsi="Times New Roman" w:cs="Times New Roman"/>
          <w:lang w:val="en-US"/>
        </w:rPr>
        <w:t xml:space="preserve"> </w:t>
      </w:r>
      <w:r w:rsidRPr="00394459">
        <w:rPr>
          <w:rFonts w:ascii="Times New Roman" w:hAnsi="Times New Roman" w:cs="Times New Roman"/>
        </w:rPr>
        <w:t>оңой</w:t>
      </w:r>
      <w:r w:rsidRPr="00144FB9">
        <w:rPr>
          <w:rFonts w:ascii="Times New Roman" w:hAnsi="Times New Roman" w:cs="Times New Roman"/>
          <w:lang w:val="en-US"/>
        </w:rPr>
        <w:t xml:space="preserve"> </w:t>
      </w:r>
      <w:r w:rsidRPr="00394459">
        <w:rPr>
          <w:rFonts w:ascii="Times New Roman" w:hAnsi="Times New Roman" w:cs="Times New Roman"/>
        </w:rPr>
        <w:t>аныктоого</w:t>
      </w:r>
      <w:r w:rsidRPr="00144FB9">
        <w:rPr>
          <w:rFonts w:ascii="Times New Roman" w:hAnsi="Times New Roman" w:cs="Times New Roman"/>
          <w:lang w:val="en-US"/>
        </w:rPr>
        <w:t xml:space="preserve"> </w:t>
      </w:r>
      <w:r w:rsidRPr="00394459">
        <w:rPr>
          <w:rFonts w:ascii="Times New Roman" w:hAnsi="Times New Roman" w:cs="Times New Roman"/>
        </w:rPr>
        <w:t>болот</w:t>
      </w:r>
      <w:r w:rsidRPr="00144FB9">
        <w:rPr>
          <w:rFonts w:ascii="Times New Roman" w:hAnsi="Times New Roman" w:cs="Times New Roman"/>
          <w:lang w:val="en-US"/>
        </w:rPr>
        <w:t xml:space="preserve">. </w:t>
      </w:r>
      <w:r w:rsidRPr="00394459">
        <w:rPr>
          <w:rFonts w:ascii="Times New Roman" w:hAnsi="Times New Roman" w:cs="Times New Roman"/>
        </w:rPr>
        <w:t>Мисалы</w:t>
      </w:r>
      <w:r w:rsidRPr="00BF02D9">
        <w:rPr>
          <w:rFonts w:ascii="Times New Roman" w:hAnsi="Times New Roman" w:cs="Times New Roman"/>
          <w:lang w:val="en-US"/>
        </w:rPr>
        <w:t xml:space="preserve">, </w:t>
      </w:r>
      <w:r w:rsidRPr="00394459">
        <w:rPr>
          <w:rFonts w:ascii="Times New Roman" w:hAnsi="Times New Roman" w:cs="Times New Roman"/>
        </w:rPr>
        <w:t>бириктирилген</w:t>
      </w:r>
      <w:r w:rsidRPr="00BF02D9">
        <w:rPr>
          <w:rFonts w:ascii="Times New Roman" w:hAnsi="Times New Roman" w:cs="Times New Roman"/>
          <w:lang w:val="en-US"/>
        </w:rPr>
        <w:t xml:space="preserve"> </w:t>
      </w:r>
      <w:r w:rsidRPr="00394459">
        <w:rPr>
          <w:rFonts w:ascii="Times New Roman" w:hAnsi="Times New Roman" w:cs="Times New Roman"/>
        </w:rPr>
        <w:t>топто</w:t>
      </w:r>
      <w:r w:rsidRPr="00BF02D9">
        <w:rPr>
          <w:rFonts w:ascii="Times New Roman" w:hAnsi="Times New Roman" w:cs="Times New Roman"/>
          <w:lang w:val="en-US"/>
        </w:rPr>
        <w:t xml:space="preserve"> </w:t>
      </w:r>
      <w:r w:rsidRPr="00394459">
        <w:rPr>
          <w:rFonts w:ascii="Times New Roman" w:hAnsi="Times New Roman" w:cs="Times New Roman"/>
        </w:rPr>
        <w:t>башкы</w:t>
      </w:r>
      <w:r w:rsidRPr="00BF02D9">
        <w:rPr>
          <w:rFonts w:ascii="Times New Roman" w:hAnsi="Times New Roman" w:cs="Times New Roman"/>
          <w:lang w:val="en-US"/>
        </w:rPr>
        <w:t xml:space="preserve"> </w:t>
      </w:r>
      <w:r w:rsidRPr="00394459">
        <w:rPr>
          <w:rFonts w:ascii="Times New Roman" w:hAnsi="Times New Roman" w:cs="Times New Roman"/>
        </w:rPr>
        <w:t>ишкана</w:t>
      </w:r>
      <w:r w:rsidRPr="00BF02D9">
        <w:rPr>
          <w:rFonts w:ascii="Times New Roman" w:hAnsi="Times New Roman" w:cs="Times New Roman"/>
          <w:lang w:val="en-US"/>
        </w:rPr>
        <w:t xml:space="preserve"> </w:t>
      </w:r>
      <w:r w:rsidRPr="00394459">
        <w:rPr>
          <w:rFonts w:ascii="Times New Roman" w:hAnsi="Times New Roman" w:cs="Times New Roman"/>
        </w:rPr>
        <w:t>жана</w:t>
      </w:r>
      <w:r w:rsidRPr="00BF02D9">
        <w:rPr>
          <w:rFonts w:ascii="Times New Roman" w:hAnsi="Times New Roman" w:cs="Times New Roman"/>
          <w:lang w:val="en-US"/>
        </w:rPr>
        <w:t xml:space="preserve"> </w:t>
      </w:r>
      <w:r w:rsidRPr="00394459">
        <w:rPr>
          <w:rFonts w:ascii="Times New Roman" w:hAnsi="Times New Roman" w:cs="Times New Roman"/>
        </w:rPr>
        <w:t>анын</w:t>
      </w:r>
      <w:r w:rsidRPr="00BF02D9">
        <w:rPr>
          <w:rFonts w:ascii="Times New Roman" w:hAnsi="Times New Roman" w:cs="Times New Roman"/>
          <w:lang w:val="en-US"/>
        </w:rPr>
        <w:t xml:space="preserve"> </w:t>
      </w:r>
      <w:r w:rsidRPr="00394459">
        <w:rPr>
          <w:rFonts w:ascii="Times New Roman" w:hAnsi="Times New Roman" w:cs="Times New Roman"/>
        </w:rPr>
        <w:t>туунду</w:t>
      </w:r>
      <w:r w:rsidRPr="00BF02D9">
        <w:rPr>
          <w:rFonts w:ascii="Times New Roman" w:hAnsi="Times New Roman" w:cs="Times New Roman"/>
          <w:lang w:val="en-US"/>
        </w:rPr>
        <w:t xml:space="preserve"> </w:t>
      </w:r>
      <w:r w:rsidRPr="00394459">
        <w:rPr>
          <w:rFonts w:ascii="Times New Roman" w:hAnsi="Times New Roman" w:cs="Times New Roman"/>
        </w:rPr>
        <w:t>ишканаларынын</w:t>
      </w:r>
      <w:r w:rsidRPr="00BF02D9">
        <w:rPr>
          <w:rFonts w:ascii="Times New Roman" w:hAnsi="Times New Roman" w:cs="Times New Roman"/>
          <w:lang w:val="en-US"/>
        </w:rPr>
        <w:t xml:space="preserve"> </w:t>
      </w:r>
      <w:r w:rsidRPr="00394459">
        <w:rPr>
          <w:rFonts w:ascii="Times New Roman" w:hAnsi="Times New Roman" w:cs="Times New Roman"/>
        </w:rPr>
        <w:t>бир</w:t>
      </w:r>
      <w:r w:rsidRPr="00BF02D9">
        <w:rPr>
          <w:rFonts w:ascii="Times New Roman" w:hAnsi="Times New Roman" w:cs="Times New Roman"/>
          <w:lang w:val="en-US"/>
        </w:rPr>
        <w:t xml:space="preserve"> </w:t>
      </w:r>
      <w:r w:rsidRPr="00394459">
        <w:rPr>
          <w:rFonts w:ascii="Times New Roman" w:hAnsi="Times New Roman" w:cs="Times New Roman"/>
        </w:rPr>
        <w:t>бөлүгү</w:t>
      </w:r>
      <w:r w:rsidRPr="00BF02D9">
        <w:rPr>
          <w:rFonts w:ascii="Times New Roman" w:hAnsi="Times New Roman" w:cs="Times New Roman"/>
          <w:lang w:val="en-US"/>
        </w:rPr>
        <w:t xml:space="preserve"> </w:t>
      </w:r>
      <w:r w:rsidRPr="00394459">
        <w:rPr>
          <w:rFonts w:ascii="Times New Roman" w:hAnsi="Times New Roman" w:cs="Times New Roman"/>
        </w:rPr>
        <w:t>бөлүштүрүлбөгөн</w:t>
      </w:r>
      <w:r w:rsidRPr="00BF02D9">
        <w:rPr>
          <w:rFonts w:ascii="Times New Roman" w:hAnsi="Times New Roman" w:cs="Times New Roman"/>
          <w:lang w:val="en-US"/>
        </w:rPr>
        <w:t xml:space="preserve"> </w:t>
      </w:r>
      <w:r w:rsidRPr="00394459">
        <w:rPr>
          <w:rFonts w:ascii="Times New Roman" w:hAnsi="Times New Roman" w:cs="Times New Roman"/>
        </w:rPr>
        <w:t>пайдадан</w:t>
      </w:r>
      <w:r w:rsidRPr="00BF02D9">
        <w:rPr>
          <w:rFonts w:ascii="Times New Roman" w:hAnsi="Times New Roman" w:cs="Times New Roman"/>
          <w:lang w:val="en-US"/>
        </w:rPr>
        <w:t xml:space="preserve"> </w:t>
      </w:r>
      <w:r w:rsidRPr="00394459">
        <w:rPr>
          <w:rFonts w:ascii="Times New Roman" w:hAnsi="Times New Roman" w:cs="Times New Roman"/>
        </w:rPr>
        <w:t>алынган</w:t>
      </w:r>
      <w:r w:rsidRPr="00BF02D9">
        <w:rPr>
          <w:rFonts w:ascii="Times New Roman" w:hAnsi="Times New Roman" w:cs="Times New Roman"/>
          <w:lang w:val="en-US"/>
        </w:rPr>
        <w:t xml:space="preserve"> </w:t>
      </w:r>
      <w:r w:rsidRPr="00394459">
        <w:rPr>
          <w:rFonts w:ascii="Times New Roman" w:hAnsi="Times New Roman" w:cs="Times New Roman"/>
        </w:rPr>
        <w:t>пайда</w:t>
      </w:r>
      <w:r w:rsidRPr="00BF02D9">
        <w:rPr>
          <w:rFonts w:ascii="Times New Roman" w:hAnsi="Times New Roman" w:cs="Times New Roman"/>
          <w:lang w:val="en-US"/>
        </w:rPr>
        <w:t xml:space="preserve"> </w:t>
      </w:r>
      <w:r w:rsidRPr="00394459">
        <w:rPr>
          <w:rFonts w:ascii="Times New Roman" w:hAnsi="Times New Roman" w:cs="Times New Roman"/>
        </w:rPr>
        <w:t>салыгын</w:t>
      </w:r>
      <w:r w:rsidRPr="00BF02D9">
        <w:rPr>
          <w:rFonts w:ascii="Times New Roman" w:hAnsi="Times New Roman" w:cs="Times New Roman"/>
          <w:lang w:val="en-US"/>
        </w:rPr>
        <w:t xml:space="preserve"> </w:t>
      </w:r>
      <w:r w:rsidRPr="00394459">
        <w:rPr>
          <w:rFonts w:ascii="Times New Roman" w:hAnsi="Times New Roman" w:cs="Times New Roman"/>
        </w:rPr>
        <w:t>алда</w:t>
      </w:r>
      <w:r w:rsidRPr="00BF02D9">
        <w:rPr>
          <w:rFonts w:ascii="Times New Roman" w:hAnsi="Times New Roman" w:cs="Times New Roman"/>
          <w:lang w:val="en-US"/>
        </w:rPr>
        <w:t xml:space="preserve"> </w:t>
      </w:r>
      <w:r w:rsidRPr="00394459">
        <w:rPr>
          <w:rFonts w:ascii="Times New Roman" w:hAnsi="Times New Roman" w:cs="Times New Roman"/>
        </w:rPr>
        <w:t>канча</w:t>
      </w:r>
      <w:r w:rsidRPr="00BF02D9">
        <w:rPr>
          <w:rFonts w:ascii="Times New Roman" w:hAnsi="Times New Roman" w:cs="Times New Roman"/>
          <w:lang w:val="en-US"/>
        </w:rPr>
        <w:t xml:space="preserve"> </w:t>
      </w:r>
      <w:r w:rsidRPr="00394459">
        <w:rPr>
          <w:rFonts w:ascii="Times New Roman" w:hAnsi="Times New Roman" w:cs="Times New Roman"/>
        </w:rPr>
        <w:t>жогорку</w:t>
      </w:r>
      <w:r w:rsidRPr="00BF02D9">
        <w:rPr>
          <w:rFonts w:ascii="Times New Roman" w:hAnsi="Times New Roman" w:cs="Times New Roman"/>
          <w:lang w:val="en-US"/>
        </w:rPr>
        <w:t xml:space="preserve"> </w:t>
      </w:r>
      <w:r w:rsidRPr="00394459">
        <w:rPr>
          <w:rFonts w:ascii="Times New Roman" w:hAnsi="Times New Roman" w:cs="Times New Roman"/>
        </w:rPr>
        <w:t>ставка</w:t>
      </w:r>
      <w:r w:rsidRPr="00BF02D9">
        <w:rPr>
          <w:rFonts w:ascii="Times New Roman" w:hAnsi="Times New Roman" w:cs="Times New Roman"/>
          <w:lang w:val="en-US"/>
        </w:rPr>
        <w:t xml:space="preserve"> </w:t>
      </w:r>
      <w:r w:rsidRPr="00394459">
        <w:rPr>
          <w:rFonts w:ascii="Times New Roman" w:hAnsi="Times New Roman" w:cs="Times New Roman"/>
        </w:rPr>
        <w:t>боюнча</w:t>
      </w:r>
      <w:r w:rsidRPr="00BF02D9">
        <w:rPr>
          <w:rFonts w:ascii="Times New Roman" w:hAnsi="Times New Roman" w:cs="Times New Roman"/>
          <w:lang w:val="en-US"/>
        </w:rPr>
        <w:t xml:space="preserve"> </w:t>
      </w:r>
      <w:r w:rsidRPr="00394459">
        <w:rPr>
          <w:rFonts w:ascii="Times New Roman" w:hAnsi="Times New Roman" w:cs="Times New Roman"/>
        </w:rPr>
        <w:t>төлөй</w:t>
      </w:r>
      <w:r w:rsidRPr="00BF02D9">
        <w:rPr>
          <w:rFonts w:ascii="Times New Roman" w:hAnsi="Times New Roman" w:cs="Times New Roman"/>
          <w:lang w:val="en-US"/>
        </w:rPr>
        <w:t xml:space="preserve"> </w:t>
      </w:r>
      <w:r w:rsidRPr="00394459">
        <w:rPr>
          <w:rFonts w:ascii="Times New Roman" w:hAnsi="Times New Roman" w:cs="Times New Roman"/>
        </w:rPr>
        <w:t>алышты</w:t>
      </w:r>
      <w:r w:rsidRPr="00BF02D9">
        <w:rPr>
          <w:rFonts w:ascii="Times New Roman" w:hAnsi="Times New Roman" w:cs="Times New Roman"/>
          <w:lang w:val="en-US"/>
        </w:rPr>
        <w:t xml:space="preserve"> </w:t>
      </w:r>
      <w:r w:rsidRPr="00394459">
        <w:rPr>
          <w:rFonts w:ascii="Times New Roman" w:hAnsi="Times New Roman" w:cs="Times New Roman"/>
        </w:rPr>
        <w:t>жана</w:t>
      </w:r>
      <w:r w:rsidRPr="00BF02D9">
        <w:rPr>
          <w:rFonts w:ascii="Times New Roman" w:hAnsi="Times New Roman" w:cs="Times New Roman"/>
          <w:lang w:val="en-US"/>
        </w:rPr>
        <w:t xml:space="preserve"> </w:t>
      </w:r>
      <w:r w:rsidRPr="00394459">
        <w:rPr>
          <w:rFonts w:ascii="Times New Roman" w:hAnsi="Times New Roman" w:cs="Times New Roman"/>
        </w:rPr>
        <w:t>келечекте</w:t>
      </w:r>
      <w:r w:rsidRPr="00BF02D9">
        <w:rPr>
          <w:rFonts w:ascii="Times New Roman" w:hAnsi="Times New Roman" w:cs="Times New Roman"/>
          <w:lang w:val="en-US"/>
        </w:rPr>
        <w:t xml:space="preserve"> </w:t>
      </w:r>
      <w:r w:rsidRPr="00394459">
        <w:rPr>
          <w:rFonts w:ascii="Times New Roman" w:hAnsi="Times New Roman" w:cs="Times New Roman"/>
        </w:rPr>
        <w:t>бириктирилген</w:t>
      </w:r>
      <w:r w:rsidRPr="00BF02D9">
        <w:rPr>
          <w:rFonts w:ascii="Times New Roman" w:hAnsi="Times New Roman" w:cs="Times New Roman"/>
          <w:lang w:val="en-US"/>
        </w:rPr>
        <w:t xml:space="preserve"> </w:t>
      </w:r>
      <w:r w:rsidRPr="00394459">
        <w:rPr>
          <w:rFonts w:ascii="Times New Roman" w:hAnsi="Times New Roman" w:cs="Times New Roman"/>
        </w:rPr>
        <w:t>бөлүштүрүлбөгөн</w:t>
      </w:r>
      <w:r w:rsidRPr="00BF02D9">
        <w:rPr>
          <w:rFonts w:ascii="Times New Roman" w:hAnsi="Times New Roman" w:cs="Times New Roman"/>
          <w:lang w:val="en-US"/>
        </w:rPr>
        <w:t xml:space="preserve"> </w:t>
      </w:r>
      <w:r w:rsidRPr="00394459">
        <w:rPr>
          <w:rFonts w:ascii="Times New Roman" w:hAnsi="Times New Roman" w:cs="Times New Roman"/>
        </w:rPr>
        <w:t>пайдадан</w:t>
      </w:r>
      <w:r w:rsidRPr="00BF02D9">
        <w:rPr>
          <w:rFonts w:ascii="Times New Roman" w:hAnsi="Times New Roman" w:cs="Times New Roman"/>
          <w:lang w:val="en-US"/>
        </w:rPr>
        <w:t xml:space="preserve"> </w:t>
      </w:r>
      <w:r w:rsidRPr="00394459">
        <w:rPr>
          <w:rFonts w:ascii="Times New Roman" w:hAnsi="Times New Roman" w:cs="Times New Roman"/>
        </w:rPr>
        <w:t>дивиденд</w:t>
      </w:r>
      <w:r w:rsidRPr="00BF02D9">
        <w:rPr>
          <w:rFonts w:ascii="Times New Roman" w:hAnsi="Times New Roman" w:cs="Times New Roman"/>
          <w:lang w:val="en-US"/>
        </w:rPr>
        <w:t xml:space="preserve"> </w:t>
      </w:r>
      <w:r w:rsidRPr="00394459">
        <w:rPr>
          <w:rFonts w:ascii="Times New Roman" w:hAnsi="Times New Roman" w:cs="Times New Roman"/>
        </w:rPr>
        <w:t>төлөөдө</w:t>
      </w:r>
      <w:r w:rsidRPr="00BF02D9">
        <w:rPr>
          <w:rFonts w:ascii="Times New Roman" w:hAnsi="Times New Roman" w:cs="Times New Roman"/>
          <w:lang w:val="en-US"/>
        </w:rPr>
        <w:t xml:space="preserve"> </w:t>
      </w:r>
      <w:r w:rsidRPr="00394459">
        <w:rPr>
          <w:rFonts w:ascii="Times New Roman" w:hAnsi="Times New Roman" w:cs="Times New Roman"/>
        </w:rPr>
        <w:t>алар</w:t>
      </w:r>
      <w:r w:rsidRPr="00BF02D9">
        <w:rPr>
          <w:rFonts w:ascii="Times New Roman" w:hAnsi="Times New Roman" w:cs="Times New Roman"/>
          <w:lang w:val="en-US"/>
        </w:rPr>
        <w:t xml:space="preserve"> </w:t>
      </w:r>
      <w:r w:rsidRPr="00394459">
        <w:rPr>
          <w:rFonts w:ascii="Times New Roman" w:hAnsi="Times New Roman" w:cs="Times New Roman"/>
        </w:rPr>
        <w:t>ордун</w:t>
      </w:r>
      <w:r w:rsidRPr="00BF02D9">
        <w:rPr>
          <w:rFonts w:ascii="Times New Roman" w:hAnsi="Times New Roman" w:cs="Times New Roman"/>
          <w:lang w:val="en-US"/>
        </w:rPr>
        <w:t xml:space="preserve"> </w:t>
      </w:r>
      <w:r w:rsidRPr="00394459">
        <w:rPr>
          <w:rFonts w:ascii="Times New Roman" w:hAnsi="Times New Roman" w:cs="Times New Roman"/>
        </w:rPr>
        <w:t>толтура</w:t>
      </w:r>
      <w:r w:rsidRPr="00BF02D9">
        <w:rPr>
          <w:rFonts w:ascii="Times New Roman" w:hAnsi="Times New Roman" w:cs="Times New Roman"/>
          <w:lang w:val="en-US"/>
        </w:rPr>
        <w:t xml:space="preserve"> </w:t>
      </w:r>
      <w:r w:rsidRPr="00394459">
        <w:rPr>
          <w:rFonts w:ascii="Times New Roman" w:hAnsi="Times New Roman" w:cs="Times New Roman"/>
        </w:rPr>
        <w:t>алган</w:t>
      </w:r>
      <w:r w:rsidRPr="00BF02D9">
        <w:rPr>
          <w:rFonts w:ascii="Times New Roman" w:hAnsi="Times New Roman" w:cs="Times New Roman"/>
          <w:lang w:val="en-US"/>
        </w:rPr>
        <w:t xml:space="preserve"> </w:t>
      </w:r>
      <w:r w:rsidRPr="00394459">
        <w:rPr>
          <w:rFonts w:ascii="Times New Roman" w:hAnsi="Times New Roman" w:cs="Times New Roman"/>
        </w:rPr>
        <w:t>сумма</w:t>
      </w:r>
      <w:r w:rsidRPr="00BF02D9">
        <w:rPr>
          <w:rFonts w:ascii="Times New Roman" w:hAnsi="Times New Roman" w:cs="Times New Roman"/>
          <w:lang w:val="en-US"/>
        </w:rPr>
        <w:t xml:space="preserve"> </w:t>
      </w:r>
      <w:r w:rsidRPr="00394459">
        <w:rPr>
          <w:rFonts w:ascii="Times New Roman" w:hAnsi="Times New Roman" w:cs="Times New Roman"/>
        </w:rPr>
        <w:t>аларга</w:t>
      </w:r>
      <w:r w:rsidRPr="00BF02D9">
        <w:rPr>
          <w:rFonts w:ascii="Times New Roman" w:hAnsi="Times New Roman" w:cs="Times New Roman"/>
          <w:lang w:val="en-US"/>
        </w:rPr>
        <w:t xml:space="preserve"> </w:t>
      </w:r>
      <w:r w:rsidRPr="00394459">
        <w:rPr>
          <w:rFonts w:ascii="Times New Roman" w:hAnsi="Times New Roman" w:cs="Times New Roman"/>
        </w:rPr>
        <w:t>белгилүү</w:t>
      </w:r>
      <w:r w:rsidRPr="00BF02D9">
        <w:rPr>
          <w:rFonts w:ascii="Times New Roman" w:hAnsi="Times New Roman" w:cs="Times New Roman"/>
          <w:lang w:val="en-US"/>
        </w:rPr>
        <w:t xml:space="preserve"> </w:t>
      </w:r>
      <w:r w:rsidRPr="00394459">
        <w:rPr>
          <w:rFonts w:ascii="Times New Roman" w:hAnsi="Times New Roman" w:cs="Times New Roman"/>
        </w:rPr>
        <w:t>болушу</w:t>
      </w:r>
      <w:r w:rsidRPr="00BF02D9">
        <w:rPr>
          <w:rFonts w:ascii="Times New Roman" w:hAnsi="Times New Roman" w:cs="Times New Roman"/>
          <w:lang w:val="en-US"/>
        </w:rPr>
        <w:t xml:space="preserve"> </w:t>
      </w:r>
      <w:r w:rsidRPr="00394459">
        <w:rPr>
          <w:rFonts w:ascii="Times New Roman" w:hAnsi="Times New Roman" w:cs="Times New Roman"/>
        </w:rPr>
        <w:t>мүмкүн</w:t>
      </w:r>
      <w:r w:rsidRPr="00BF02D9">
        <w:rPr>
          <w:rFonts w:ascii="Times New Roman" w:hAnsi="Times New Roman" w:cs="Times New Roman"/>
          <w:lang w:val="en-US"/>
        </w:rPr>
        <w:t xml:space="preserve">. </w:t>
      </w:r>
      <w:r w:rsidRPr="00394459">
        <w:rPr>
          <w:rFonts w:ascii="Times New Roman" w:hAnsi="Times New Roman" w:cs="Times New Roman"/>
        </w:rPr>
        <w:t>Бул</w:t>
      </w:r>
      <w:r w:rsidRPr="00BF02D9">
        <w:rPr>
          <w:rFonts w:ascii="Times New Roman" w:hAnsi="Times New Roman" w:cs="Times New Roman"/>
          <w:lang w:val="en-US"/>
        </w:rPr>
        <w:t xml:space="preserve"> </w:t>
      </w:r>
      <w:r w:rsidRPr="00394459">
        <w:rPr>
          <w:rFonts w:ascii="Times New Roman" w:hAnsi="Times New Roman" w:cs="Times New Roman"/>
        </w:rPr>
        <w:t>учурда</w:t>
      </w:r>
      <w:r w:rsidRPr="00BF02D9">
        <w:rPr>
          <w:rFonts w:ascii="Times New Roman" w:hAnsi="Times New Roman" w:cs="Times New Roman"/>
          <w:lang w:val="en-US"/>
        </w:rPr>
        <w:t xml:space="preserve"> </w:t>
      </w:r>
      <w:r w:rsidRPr="00394459">
        <w:rPr>
          <w:rFonts w:ascii="Times New Roman" w:hAnsi="Times New Roman" w:cs="Times New Roman"/>
        </w:rPr>
        <w:t>ордун</w:t>
      </w:r>
      <w:r w:rsidRPr="00BF02D9">
        <w:rPr>
          <w:rFonts w:ascii="Times New Roman" w:hAnsi="Times New Roman" w:cs="Times New Roman"/>
          <w:lang w:val="en-US"/>
        </w:rPr>
        <w:t xml:space="preserve"> </w:t>
      </w:r>
      <w:r w:rsidRPr="00394459">
        <w:rPr>
          <w:rFonts w:ascii="Times New Roman" w:hAnsi="Times New Roman" w:cs="Times New Roman"/>
        </w:rPr>
        <w:t>толтурууга</w:t>
      </w:r>
      <w:r w:rsidRPr="00BF02D9">
        <w:rPr>
          <w:rFonts w:ascii="Times New Roman" w:hAnsi="Times New Roman" w:cs="Times New Roman"/>
          <w:lang w:val="en-US"/>
        </w:rPr>
        <w:t xml:space="preserve"> </w:t>
      </w:r>
      <w:r w:rsidRPr="00394459">
        <w:rPr>
          <w:rFonts w:ascii="Times New Roman" w:hAnsi="Times New Roman" w:cs="Times New Roman"/>
        </w:rPr>
        <w:t>мүмкүн</w:t>
      </w:r>
      <w:r w:rsidRPr="00BF02D9">
        <w:rPr>
          <w:rFonts w:ascii="Times New Roman" w:hAnsi="Times New Roman" w:cs="Times New Roman"/>
          <w:lang w:val="en-US"/>
        </w:rPr>
        <w:t xml:space="preserve"> </w:t>
      </w:r>
      <w:r w:rsidRPr="00394459">
        <w:rPr>
          <w:rFonts w:ascii="Times New Roman" w:hAnsi="Times New Roman" w:cs="Times New Roman"/>
        </w:rPr>
        <w:t>болгон</w:t>
      </w:r>
      <w:r w:rsidRPr="00BF02D9">
        <w:rPr>
          <w:rFonts w:ascii="Times New Roman" w:hAnsi="Times New Roman" w:cs="Times New Roman"/>
          <w:lang w:val="en-US"/>
        </w:rPr>
        <w:t xml:space="preserve"> </w:t>
      </w:r>
      <w:r w:rsidRPr="00394459">
        <w:rPr>
          <w:rFonts w:ascii="Times New Roman" w:hAnsi="Times New Roman" w:cs="Times New Roman"/>
        </w:rPr>
        <w:t>сумма</w:t>
      </w:r>
      <w:r w:rsidRPr="00BF02D9">
        <w:rPr>
          <w:rFonts w:ascii="Times New Roman" w:hAnsi="Times New Roman" w:cs="Times New Roman"/>
          <w:lang w:val="en-US"/>
        </w:rPr>
        <w:t xml:space="preserve"> </w:t>
      </w:r>
      <w:r w:rsidRPr="00394459">
        <w:rPr>
          <w:rFonts w:ascii="Times New Roman" w:hAnsi="Times New Roman" w:cs="Times New Roman"/>
        </w:rPr>
        <w:t>жөнүндөгү</w:t>
      </w:r>
      <w:r w:rsidRPr="00BF02D9">
        <w:rPr>
          <w:rFonts w:ascii="Times New Roman" w:hAnsi="Times New Roman" w:cs="Times New Roman"/>
          <w:lang w:val="en-US"/>
        </w:rPr>
        <w:t xml:space="preserve"> </w:t>
      </w:r>
      <w:r w:rsidRPr="00394459">
        <w:rPr>
          <w:rFonts w:ascii="Times New Roman" w:hAnsi="Times New Roman" w:cs="Times New Roman"/>
        </w:rPr>
        <w:t>маалымат</w:t>
      </w:r>
      <w:r w:rsidRPr="00BF02D9">
        <w:rPr>
          <w:rFonts w:ascii="Times New Roman" w:hAnsi="Times New Roman" w:cs="Times New Roman"/>
          <w:lang w:val="en-US"/>
        </w:rPr>
        <w:t xml:space="preserve"> </w:t>
      </w:r>
      <w:r w:rsidRPr="00394459">
        <w:rPr>
          <w:rFonts w:ascii="Times New Roman" w:hAnsi="Times New Roman" w:cs="Times New Roman"/>
        </w:rPr>
        <w:t>ачып</w:t>
      </w:r>
      <w:r w:rsidRPr="00BF02D9">
        <w:rPr>
          <w:rFonts w:ascii="Times New Roman" w:hAnsi="Times New Roman" w:cs="Times New Roman"/>
          <w:lang w:val="en-US"/>
        </w:rPr>
        <w:t xml:space="preserve"> </w:t>
      </w:r>
      <w:r w:rsidRPr="00394459">
        <w:rPr>
          <w:rFonts w:ascii="Times New Roman" w:hAnsi="Times New Roman" w:cs="Times New Roman"/>
        </w:rPr>
        <w:t>көрсөтүлөт</w:t>
      </w:r>
      <w:r w:rsidRPr="00BF02D9">
        <w:rPr>
          <w:rFonts w:ascii="Times New Roman" w:hAnsi="Times New Roman" w:cs="Times New Roman"/>
          <w:lang w:val="en-US"/>
        </w:rPr>
        <w:t xml:space="preserve">. </w:t>
      </w:r>
      <w:r w:rsidRPr="00394459">
        <w:rPr>
          <w:rFonts w:ascii="Times New Roman" w:hAnsi="Times New Roman" w:cs="Times New Roman"/>
        </w:rPr>
        <w:t>Эгер</w:t>
      </w:r>
      <w:r w:rsidRPr="00BF02D9">
        <w:rPr>
          <w:rFonts w:ascii="Times New Roman" w:hAnsi="Times New Roman" w:cs="Times New Roman"/>
          <w:lang w:val="en-US"/>
        </w:rPr>
        <w:t xml:space="preserve"> </w:t>
      </w:r>
      <w:r w:rsidRPr="00394459">
        <w:rPr>
          <w:rFonts w:ascii="Times New Roman" w:hAnsi="Times New Roman" w:cs="Times New Roman"/>
        </w:rPr>
        <w:t>колдонууга</w:t>
      </w:r>
      <w:r w:rsidRPr="00BF02D9">
        <w:rPr>
          <w:rFonts w:ascii="Times New Roman" w:hAnsi="Times New Roman" w:cs="Times New Roman"/>
          <w:lang w:val="en-US"/>
        </w:rPr>
        <w:t xml:space="preserve"> </w:t>
      </w:r>
      <w:r w:rsidRPr="00394459">
        <w:rPr>
          <w:rFonts w:ascii="Times New Roman" w:hAnsi="Times New Roman" w:cs="Times New Roman"/>
        </w:rPr>
        <w:t>мүмкүн</w:t>
      </w:r>
      <w:r w:rsidRPr="00BF02D9">
        <w:rPr>
          <w:rFonts w:ascii="Times New Roman" w:hAnsi="Times New Roman" w:cs="Times New Roman"/>
          <w:lang w:val="en-US"/>
        </w:rPr>
        <w:t xml:space="preserve"> </w:t>
      </w:r>
      <w:r w:rsidRPr="00394459">
        <w:rPr>
          <w:rFonts w:ascii="Times New Roman" w:hAnsi="Times New Roman" w:cs="Times New Roman"/>
        </w:rPr>
        <w:t>болсо</w:t>
      </w:r>
      <w:r w:rsidRPr="00BF02D9">
        <w:rPr>
          <w:rFonts w:ascii="Times New Roman" w:hAnsi="Times New Roman" w:cs="Times New Roman"/>
          <w:lang w:val="en-US"/>
        </w:rPr>
        <w:t xml:space="preserve">, </w:t>
      </w:r>
      <w:r w:rsidRPr="00394459">
        <w:rPr>
          <w:rFonts w:ascii="Times New Roman" w:hAnsi="Times New Roman" w:cs="Times New Roman"/>
        </w:rPr>
        <w:t>ишкана</w:t>
      </w:r>
      <w:r w:rsidRPr="00BF02D9">
        <w:rPr>
          <w:rFonts w:ascii="Times New Roman" w:hAnsi="Times New Roman" w:cs="Times New Roman"/>
          <w:lang w:val="en-US"/>
        </w:rPr>
        <w:t xml:space="preserve"> </w:t>
      </w:r>
      <w:r w:rsidRPr="00394459">
        <w:rPr>
          <w:rFonts w:ascii="Times New Roman" w:hAnsi="Times New Roman" w:cs="Times New Roman"/>
        </w:rPr>
        <w:t>ошондой</w:t>
      </w:r>
      <w:r w:rsidRPr="00BF02D9">
        <w:rPr>
          <w:rFonts w:ascii="Times New Roman" w:hAnsi="Times New Roman" w:cs="Times New Roman"/>
          <w:lang w:val="en-US"/>
        </w:rPr>
        <w:t xml:space="preserve"> </w:t>
      </w:r>
      <w:r w:rsidRPr="00394459">
        <w:rPr>
          <w:rFonts w:ascii="Times New Roman" w:hAnsi="Times New Roman" w:cs="Times New Roman"/>
        </w:rPr>
        <w:t>эле</w:t>
      </w:r>
      <w:r w:rsidRPr="00BF02D9">
        <w:rPr>
          <w:rFonts w:ascii="Times New Roman" w:hAnsi="Times New Roman" w:cs="Times New Roman"/>
          <w:lang w:val="en-US"/>
        </w:rPr>
        <w:t xml:space="preserve"> </w:t>
      </w:r>
      <w:r w:rsidRPr="00394459">
        <w:rPr>
          <w:rFonts w:ascii="Times New Roman" w:hAnsi="Times New Roman" w:cs="Times New Roman"/>
        </w:rPr>
        <w:t>аныктоого</w:t>
      </w:r>
      <w:r w:rsidRPr="00BF02D9">
        <w:rPr>
          <w:rFonts w:ascii="Times New Roman" w:hAnsi="Times New Roman" w:cs="Times New Roman"/>
          <w:lang w:val="en-US"/>
        </w:rPr>
        <w:t xml:space="preserve"> </w:t>
      </w:r>
      <w:r w:rsidRPr="00394459">
        <w:rPr>
          <w:rFonts w:ascii="Times New Roman" w:hAnsi="Times New Roman" w:cs="Times New Roman"/>
        </w:rPr>
        <w:t>мүмкүн</w:t>
      </w:r>
      <w:r w:rsidRPr="00BF02D9">
        <w:rPr>
          <w:rFonts w:ascii="Times New Roman" w:hAnsi="Times New Roman" w:cs="Times New Roman"/>
          <w:lang w:val="en-US"/>
        </w:rPr>
        <w:t xml:space="preserve"> </w:t>
      </w:r>
      <w:r w:rsidRPr="00394459">
        <w:rPr>
          <w:rFonts w:ascii="Times New Roman" w:hAnsi="Times New Roman" w:cs="Times New Roman"/>
        </w:rPr>
        <w:t>болбогон</w:t>
      </w:r>
      <w:r w:rsidRPr="00BF02D9">
        <w:rPr>
          <w:rFonts w:ascii="Times New Roman" w:hAnsi="Times New Roman" w:cs="Times New Roman"/>
          <w:lang w:val="en-US"/>
        </w:rPr>
        <w:t xml:space="preserve"> </w:t>
      </w:r>
      <w:r w:rsidRPr="00394459">
        <w:rPr>
          <w:rFonts w:ascii="Times New Roman" w:hAnsi="Times New Roman" w:cs="Times New Roman"/>
        </w:rPr>
        <w:t>кошумча</w:t>
      </w:r>
      <w:r w:rsidRPr="00BF02D9">
        <w:rPr>
          <w:rFonts w:ascii="Times New Roman" w:hAnsi="Times New Roman" w:cs="Times New Roman"/>
          <w:lang w:val="en-US"/>
        </w:rPr>
        <w:t xml:space="preserve"> </w:t>
      </w:r>
      <w:r w:rsidRPr="00394459">
        <w:rPr>
          <w:rFonts w:ascii="Times New Roman" w:hAnsi="Times New Roman" w:cs="Times New Roman"/>
        </w:rPr>
        <w:t>потенциалдуу</w:t>
      </w:r>
      <w:r w:rsidRPr="00BF02D9">
        <w:rPr>
          <w:rFonts w:ascii="Times New Roman" w:hAnsi="Times New Roman" w:cs="Times New Roman"/>
          <w:lang w:val="en-US"/>
        </w:rPr>
        <w:t xml:space="preserve"> </w:t>
      </w:r>
      <w:r w:rsidRPr="00394459">
        <w:rPr>
          <w:rFonts w:ascii="Times New Roman" w:hAnsi="Times New Roman" w:cs="Times New Roman"/>
        </w:rPr>
        <w:t>салыктык</w:t>
      </w:r>
      <w:r w:rsidRPr="00BF02D9">
        <w:rPr>
          <w:rFonts w:ascii="Times New Roman" w:hAnsi="Times New Roman" w:cs="Times New Roman"/>
          <w:lang w:val="en-US"/>
        </w:rPr>
        <w:t xml:space="preserve"> </w:t>
      </w:r>
      <w:r w:rsidRPr="00394459">
        <w:rPr>
          <w:rFonts w:ascii="Times New Roman" w:hAnsi="Times New Roman" w:cs="Times New Roman"/>
        </w:rPr>
        <w:t>натыйжалардын</w:t>
      </w:r>
      <w:r w:rsidRPr="00BF02D9">
        <w:rPr>
          <w:rFonts w:ascii="Times New Roman" w:hAnsi="Times New Roman" w:cs="Times New Roman"/>
          <w:lang w:val="en-US"/>
        </w:rPr>
        <w:t xml:space="preserve"> </w:t>
      </w:r>
      <w:r w:rsidRPr="00394459">
        <w:rPr>
          <w:rFonts w:ascii="Times New Roman" w:hAnsi="Times New Roman" w:cs="Times New Roman"/>
        </w:rPr>
        <w:t>болушу</w:t>
      </w:r>
      <w:r w:rsidRPr="00BF02D9">
        <w:rPr>
          <w:rFonts w:ascii="Times New Roman" w:hAnsi="Times New Roman" w:cs="Times New Roman"/>
          <w:lang w:val="en-US"/>
        </w:rPr>
        <w:t xml:space="preserve"> </w:t>
      </w:r>
      <w:r w:rsidRPr="00394459">
        <w:rPr>
          <w:rFonts w:ascii="Times New Roman" w:hAnsi="Times New Roman" w:cs="Times New Roman"/>
        </w:rPr>
        <w:t>жөнүндөгү</w:t>
      </w:r>
      <w:r w:rsidRPr="00BF02D9">
        <w:rPr>
          <w:rFonts w:ascii="Times New Roman" w:hAnsi="Times New Roman" w:cs="Times New Roman"/>
          <w:lang w:val="en-US"/>
        </w:rPr>
        <w:t xml:space="preserve"> </w:t>
      </w:r>
      <w:r w:rsidRPr="00394459">
        <w:rPr>
          <w:rFonts w:ascii="Times New Roman" w:hAnsi="Times New Roman" w:cs="Times New Roman"/>
        </w:rPr>
        <w:t>маалыматтарды</w:t>
      </w:r>
      <w:r w:rsidRPr="00BF02D9">
        <w:rPr>
          <w:rFonts w:ascii="Times New Roman" w:hAnsi="Times New Roman" w:cs="Times New Roman"/>
          <w:lang w:val="en-US"/>
        </w:rPr>
        <w:t xml:space="preserve"> </w:t>
      </w:r>
      <w:r w:rsidRPr="00394459">
        <w:rPr>
          <w:rFonts w:ascii="Times New Roman" w:hAnsi="Times New Roman" w:cs="Times New Roman"/>
        </w:rPr>
        <w:t>ачып</w:t>
      </w:r>
      <w:r w:rsidRPr="00BF02D9">
        <w:rPr>
          <w:rFonts w:ascii="Times New Roman" w:hAnsi="Times New Roman" w:cs="Times New Roman"/>
          <w:lang w:val="en-US"/>
        </w:rPr>
        <w:t xml:space="preserve"> </w:t>
      </w:r>
      <w:r w:rsidRPr="00394459">
        <w:rPr>
          <w:rFonts w:ascii="Times New Roman" w:hAnsi="Times New Roman" w:cs="Times New Roman"/>
        </w:rPr>
        <w:t>көрсөтөт</w:t>
      </w:r>
      <w:r w:rsidRPr="00BF02D9">
        <w:rPr>
          <w:rFonts w:ascii="Times New Roman" w:hAnsi="Times New Roman" w:cs="Times New Roman"/>
          <w:lang w:val="en-US"/>
        </w:rPr>
        <w:t xml:space="preserve">. </w:t>
      </w:r>
      <w:r w:rsidRPr="00394459">
        <w:rPr>
          <w:rFonts w:ascii="Times New Roman" w:hAnsi="Times New Roman" w:cs="Times New Roman"/>
        </w:rPr>
        <w:t>Башкы ишкананын өзүнчө финансылык отчеттуулугунда, эгер мындай бар болсо, потенциалдуу салыктык натыйжалары жөнүндөгү маалыматтарды ачып көрсөтүү башкы ишкананын бөлүштүрүлбөгөн пайдасына тийиштүү.</w:t>
      </w:r>
    </w:p>
    <w:p w:rsidR="00A21D66" w:rsidRPr="00394459" w:rsidRDefault="00A21D66" w:rsidP="00CE206D">
      <w:pPr>
        <w:spacing w:line="240" w:lineRule="auto"/>
        <w:ind w:left="705" w:hanging="705"/>
        <w:jc w:val="both"/>
        <w:rPr>
          <w:rFonts w:ascii="Times New Roman" w:hAnsi="Times New Roman" w:cs="Times New Roman"/>
        </w:rPr>
      </w:pPr>
      <w:r w:rsidRPr="00394459">
        <w:rPr>
          <w:rFonts w:ascii="Times New Roman" w:hAnsi="Times New Roman" w:cs="Times New Roman"/>
        </w:rPr>
        <w:t>87C</w:t>
      </w:r>
      <w:r w:rsidRPr="00394459">
        <w:rPr>
          <w:rFonts w:ascii="Times New Roman" w:hAnsi="Times New Roman" w:cs="Times New Roman"/>
        </w:rPr>
        <w:tab/>
        <w:t>82А-пунктуна ылайык маалыматтарды ачып көрсөтүү талап кылынган ишканага туунду ишканаларга, филиалдарга, ассоциацияланган ишканаларга салынган инвестицияларга жана биргелешкен ишкердикке катышуу үлүшүнө байланышкан убактылуу айырмаларга тийиштүү маалыматты ачып көрсөтүү талабы дагы коюлушу мүмкүн. Мындай учурларда ишкана 82А-пунктуна ылайык ачып көрсөтүлүүгө тийиш болгон маалыматтын курамын аныктоодо ушул талаптарды эске алат. Мисалы, ишканадан кийинкиге калтырылган салык милдеттенмелери таанылбаган туунду ишканаларга салынган инвестицияларга байланышкан убактылуу айырмалардын агрегацияланган суммасы жөнүндөгү маалыматты ачып көрсөтүү</w:t>
      </w:r>
      <w:r w:rsidR="003974B6">
        <w:rPr>
          <w:rFonts w:ascii="Times New Roman" w:hAnsi="Times New Roman" w:cs="Times New Roman"/>
        </w:rPr>
        <w:t xml:space="preserve"> талап кылынышы мүмкүн (8</w:t>
      </w:r>
      <w:r w:rsidR="003974B6">
        <w:rPr>
          <w:rFonts w:ascii="Times New Roman" w:hAnsi="Times New Roman" w:cs="Times New Roman"/>
          <w:lang w:val="kk-KZ"/>
        </w:rPr>
        <w:t>1</w:t>
      </w:r>
      <w:r w:rsidRPr="00394459">
        <w:rPr>
          <w:rFonts w:ascii="Times New Roman" w:hAnsi="Times New Roman" w:cs="Times New Roman"/>
        </w:rPr>
        <w:t>(f)-пунктун караңыз). Таанылбаган кийинкиге калтырылган салык милдеттенмелеринин суммасын эсептөө практикада мүмкүн эмес болгон учурда (87-пунктту караңыз), ушул туунду ишканаларга тийиштүү дивиденддерди төлөөнүн потенциалдуу салыктык натыйжаларынын суммасын дагы аныктоо практикада мүмкүн эмес болушу ыктымал.</w:t>
      </w:r>
    </w:p>
    <w:p w:rsidR="00A21D66" w:rsidRPr="00394459" w:rsidRDefault="00A21D66" w:rsidP="00CE206D">
      <w:pPr>
        <w:spacing w:line="240" w:lineRule="auto"/>
        <w:ind w:left="705" w:hanging="705"/>
        <w:jc w:val="both"/>
        <w:rPr>
          <w:rFonts w:ascii="Times New Roman" w:hAnsi="Times New Roman" w:cs="Times New Roman"/>
        </w:rPr>
      </w:pPr>
      <w:r w:rsidRPr="00394459">
        <w:rPr>
          <w:rFonts w:ascii="Times New Roman" w:hAnsi="Times New Roman" w:cs="Times New Roman"/>
        </w:rPr>
        <w:t>88</w:t>
      </w:r>
      <w:r w:rsidRPr="00394459">
        <w:rPr>
          <w:rFonts w:ascii="Times New Roman" w:hAnsi="Times New Roman" w:cs="Times New Roman"/>
        </w:rPr>
        <w:tab/>
        <w:t>Ишкана «</w:t>
      </w:r>
      <w:r w:rsidRPr="00394459">
        <w:rPr>
          <w:rFonts w:ascii="Times New Roman" w:hAnsi="Times New Roman" w:cs="Times New Roman"/>
          <w:i/>
        </w:rPr>
        <w:t>Баалануучу милдеттенмелер, шарттуу милдеттенмелер жана шарттуу активдер</w:t>
      </w:r>
      <w:r w:rsidRPr="00394459">
        <w:rPr>
          <w:rFonts w:ascii="Times New Roman" w:hAnsi="Times New Roman" w:cs="Times New Roman"/>
        </w:rPr>
        <w:t>» ФОЭС (IAS) 37ге ылайык салыктарга тийиштүү бардык шарттуу милдеттенмелер жана шарттуу активдер жөнүндөгү маалыматтарды ачып көрсөтөт. Мисалы, шарттуу милдеттенмелер жана шарттуу активдер салык органдары менен жөнгө салынбаган талаш-тартыштардан пайда болушу мүмкүн. Ушундай эле түрдө, эгер салык ставкаларындагы же салык мыйзамдарындагы өзгөртүүлөр отчеттук мезгил аяктагандан кийин күчүнө кирсе же жарыяланса, ишкана өзүнүн учурдагы жана кийинкиге калтырылган салык активдерине жана милдеттенмелерине ушул өзгөртүүлөрдүн тийгизген бардык олуттуу таасири жөнүндөгү маалыматты ачып көрсөтөт («</w:t>
      </w:r>
      <w:r w:rsidRPr="00394459">
        <w:rPr>
          <w:rFonts w:ascii="Times New Roman" w:hAnsi="Times New Roman" w:cs="Times New Roman"/>
          <w:i/>
        </w:rPr>
        <w:t>Отчеттук мезгилден кийинки окуялар</w:t>
      </w:r>
      <w:r w:rsidRPr="00394459">
        <w:rPr>
          <w:rFonts w:ascii="Times New Roman" w:hAnsi="Times New Roman" w:cs="Times New Roman"/>
        </w:rPr>
        <w:t>» ФОЭС (IAS) 10ду караңыз).</w:t>
      </w:r>
    </w:p>
    <w:p w:rsidR="00A21D66" w:rsidRPr="00394459" w:rsidRDefault="00CE206D" w:rsidP="00CE206D">
      <w:pPr>
        <w:pBdr>
          <w:bottom w:val="single" w:sz="4" w:space="1" w:color="auto"/>
        </w:pBdr>
        <w:spacing w:line="240" w:lineRule="auto"/>
        <w:jc w:val="both"/>
        <w:rPr>
          <w:rFonts w:ascii="Times New Roman" w:hAnsi="Times New Roman" w:cs="Times New Roman"/>
          <w:b/>
          <w:sz w:val="26"/>
          <w:lang w:val="kk-KZ"/>
        </w:rPr>
      </w:pPr>
      <w:r w:rsidRPr="00394459">
        <w:rPr>
          <w:rFonts w:ascii="Times New Roman" w:hAnsi="Times New Roman" w:cs="Times New Roman"/>
          <w:b/>
          <w:sz w:val="26"/>
        </w:rPr>
        <w:t>Күчүнө кирүү күнү</w:t>
      </w:r>
    </w:p>
    <w:p w:rsidR="00A21D66" w:rsidRPr="00144FB9" w:rsidRDefault="00A21D66" w:rsidP="00F51A85">
      <w:pPr>
        <w:spacing w:line="240" w:lineRule="auto"/>
        <w:ind w:left="705" w:hanging="705"/>
        <w:jc w:val="both"/>
        <w:rPr>
          <w:rFonts w:ascii="Times New Roman" w:hAnsi="Times New Roman" w:cs="Times New Roman"/>
          <w:lang w:val="kk-KZ"/>
        </w:rPr>
      </w:pPr>
      <w:r w:rsidRPr="00394459">
        <w:rPr>
          <w:rFonts w:ascii="Times New Roman" w:hAnsi="Times New Roman" w:cs="Times New Roman"/>
          <w:lang w:val="kk-KZ"/>
        </w:rPr>
        <w:t>89</w:t>
      </w:r>
      <w:r w:rsidRPr="00394459">
        <w:rPr>
          <w:rFonts w:ascii="Times New Roman" w:hAnsi="Times New Roman" w:cs="Times New Roman"/>
          <w:lang w:val="kk-KZ"/>
        </w:rPr>
        <w:tab/>
        <w:t xml:space="preserve">Ушул стандарт, 91-пунктта каралган алып салууларды эске алуу менен, 1998-жылдын 1-январынан же бул күндөн кийин башталган мезгилдерди камтыган финансылык отчеттуулукка карата күчүнө кирет. </w:t>
      </w:r>
      <w:r w:rsidRPr="00144FB9">
        <w:rPr>
          <w:rFonts w:ascii="Times New Roman" w:hAnsi="Times New Roman" w:cs="Times New Roman"/>
          <w:lang w:val="kk-KZ"/>
        </w:rPr>
        <w:t xml:space="preserve">Эгер ишкана ушул стандартты 1998-жылдын 1-январына чейин башталган мезгилдерди камтыган финансылык отчеттуулукка карата колдонсо, ишкана 1979-жылы бекитилген </w:t>
      </w:r>
      <w:r w:rsidRPr="00144FB9">
        <w:rPr>
          <w:rFonts w:ascii="Times New Roman" w:hAnsi="Times New Roman" w:cs="Times New Roman"/>
          <w:i/>
          <w:lang w:val="kk-KZ"/>
        </w:rPr>
        <w:t>«Пайда салыгын эсепке алуу»</w:t>
      </w:r>
      <w:r w:rsidRPr="00144FB9">
        <w:rPr>
          <w:rFonts w:ascii="Times New Roman" w:hAnsi="Times New Roman" w:cs="Times New Roman"/>
          <w:lang w:val="kk-KZ"/>
        </w:rPr>
        <w:t xml:space="preserve"> ФОЭС (IAS) 12нин ордуна ушул стандартты колдонуу фактысын ачып көрсөтүүгө милдеттүү.</w:t>
      </w:r>
    </w:p>
    <w:p w:rsidR="00A21D66" w:rsidRPr="00144FB9" w:rsidRDefault="00006F69" w:rsidP="00F51A85">
      <w:pPr>
        <w:spacing w:line="240" w:lineRule="auto"/>
        <w:ind w:left="705" w:hanging="705"/>
        <w:jc w:val="both"/>
        <w:rPr>
          <w:rFonts w:ascii="Times New Roman" w:hAnsi="Times New Roman" w:cs="Times New Roman"/>
          <w:lang w:val="kk-KZ"/>
        </w:rPr>
      </w:pPr>
      <w:r>
        <w:rPr>
          <w:rFonts w:ascii="Times New Roman" w:hAnsi="Times New Roman" w:cs="Times New Roman"/>
          <w:lang w:val="kk-KZ"/>
        </w:rPr>
        <w:lastRenderedPageBreak/>
        <w:t>90</w:t>
      </w:r>
      <w:r>
        <w:rPr>
          <w:rFonts w:ascii="Times New Roman" w:hAnsi="Times New Roman" w:cs="Times New Roman"/>
          <w:lang w:val="kk-KZ"/>
        </w:rPr>
        <w:tab/>
      </w:r>
      <w:r w:rsidR="00A21D66" w:rsidRPr="00144FB9">
        <w:rPr>
          <w:rFonts w:ascii="Times New Roman" w:hAnsi="Times New Roman" w:cs="Times New Roman"/>
          <w:lang w:val="kk-KZ"/>
        </w:rPr>
        <w:t xml:space="preserve">Ушул стандарт 1979-жылы бекитилген </w:t>
      </w:r>
      <w:r w:rsidR="00A21D66" w:rsidRPr="00144FB9">
        <w:rPr>
          <w:rFonts w:ascii="Times New Roman" w:hAnsi="Times New Roman" w:cs="Times New Roman"/>
          <w:i/>
          <w:lang w:val="kk-KZ"/>
        </w:rPr>
        <w:t>«Пайда салыгын эсепке алуу»</w:t>
      </w:r>
      <w:r w:rsidR="00A21D66" w:rsidRPr="00144FB9">
        <w:rPr>
          <w:rFonts w:ascii="Times New Roman" w:hAnsi="Times New Roman" w:cs="Times New Roman"/>
          <w:lang w:val="kk-KZ"/>
        </w:rPr>
        <w:t xml:space="preserve"> ФОЭС (IAS) 12ни алмаштырат.</w:t>
      </w:r>
    </w:p>
    <w:p w:rsidR="00A21D66" w:rsidRPr="00BF02D9" w:rsidRDefault="00A21D66" w:rsidP="00F51A85">
      <w:pPr>
        <w:spacing w:line="240" w:lineRule="auto"/>
        <w:ind w:left="705" w:hanging="705"/>
        <w:jc w:val="both"/>
        <w:rPr>
          <w:rFonts w:ascii="Times New Roman" w:hAnsi="Times New Roman" w:cs="Times New Roman"/>
          <w:lang w:val="kk-KZ"/>
        </w:rPr>
      </w:pPr>
      <w:r w:rsidRPr="00BF02D9">
        <w:rPr>
          <w:rFonts w:ascii="Times New Roman" w:hAnsi="Times New Roman" w:cs="Times New Roman"/>
          <w:lang w:val="kk-KZ"/>
        </w:rPr>
        <w:t>91</w:t>
      </w:r>
      <w:r w:rsidRPr="00BF02D9">
        <w:rPr>
          <w:rFonts w:ascii="Times New Roman" w:hAnsi="Times New Roman" w:cs="Times New Roman"/>
          <w:lang w:val="kk-KZ"/>
        </w:rPr>
        <w:tab/>
        <w:t>52A, 52B, 65A, 81(i), 82A, 87A, 87B, 87C-пункттары жана 3 жана 50-пункттарын алып салуу 2001-жылдын 1-январынан же бул күндөн кийин башталган мезгилдерди камтыган</w:t>
      </w:r>
      <w:r w:rsidR="00394459" w:rsidRPr="00394459">
        <w:rPr>
          <w:rFonts w:ascii="Times New Roman" w:hAnsi="Times New Roman" w:cs="Times New Roman"/>
          <w:lang w:val="kk-KZ"/>
        </w:rPr>
        <w:t xml:space="preserve"> </w:t>
      </w:r>
      <w:r w:rsidRPr="00BF02D9">
        <w:rPr>
          <w:rFonts w:ascii="Times New Roman" w:hAnsi="Times New Roman" w:cs="Times New Roman"/>
          <w:lang w:val="kk-KZ"/>
        </w:rPr>
        <w:t>жылдык финансылык отчеттуулукка</w:t>
      </w:r>
      <w:r w:rsidR="00394459" w:rsidRPr="00394459">
        <w:rPr>
          <w:rStyle w:val="a3"/>
          <w:rFonts w:ascii="Times New Roman" w:hAnsi="Times New Roman"/>
        </w:rPr>
        <w:footnoteReference w:id="1"/>
      </w:r>
      <w:r w:rsidR="00394459" w:rsidRPr="00BF02D9">
        <w:rPr>
          <w:rFonts w:ascii="Times New Roman" w:hAnsi="Times New Roman" w:cs="Times New Roman"/>
          <w:lang w:val="kk-KZ"/>
        </w:rPr>
        <w:t xml:space="preserve"> </w:t>
      </w:r>
      <w:r w:rsidRPr="00BF02D9">
        <w:rPr>
          <w:rFonts w:ascii="Times New Roman" w:hAnsi="Times New Roman" w:cs="Times New Roman"/>
          <w:lang w:val="kk-KZ"/>
        </w:rPr>
        <w:t xml:space="preserve"> карата күчүнө кирет. Мөөнөтүнөн мурда колдонуу кубатталат. Эгер мөөнөтүнөн мурда колдонуу финансылык отчеттуулукка таасир берсе, ишкана бул фактыны ачып көрсөтүүгө тийиш.</w:t>
      </w:r>
    </w:p>
    <w:p w:rsidR="00A21D66" w:rsidRPr="00BF02D9" w:rsidRDefault="00F51A85" w:rsidP="00F51A85">
      <w:pPr>
        <w:spacing w:line="240" w:lineRule="auto"/>
        <w:ind w:left="705" w:hanging="705"/>
        <w:jc w:val="both"/>
        <w:rPr>
          <w:rFonts w:ascii="Times New Roman" w:hAnsi="Times New Roman" w:cs="Times New Roman"/>
          <w:lang w:val="kk-KZ"/>
        </w:rPr>
      </w:pPr>
      <w:r w:rsidRPr="00BF02D9">
        <w:rPr>
          <w:rFonts w:ascii="Times New Roman" w:hAnsi="Times New Roman" w:cs="Times New Roman"/>
          <w:lang w:val="kk-KZ"/>
        </w:rPr>
        <w:t>92</w:t>
      </w:r>
      <w:r w:rsidRPr="00BF02D9">
        <w:rPr>
          <w:rFonts w:ascii="Times New Roman" w:hAnsi="Times New Roman" w:cs="Times New Roman"/>
          <w:lang w:val="kk-KZ"/>
        </w:rPr>
        <w:tab/>
      </w:r>
      <w:r w:rsidR="00A21D66" w:rsidRPr="00BF02D9">
        <w:rPr>
          <w:rFonts w:ascii="Times New Roman" w:hAnsi="Times New Roman" w:cs="Times New Roman"/>
          <w:lang w:val="kk-KZ"/>
        </w:rPr>
        <w:t>ФОЭС (IAS) 1 (2007-ж. кайра каралган) Финансылык отчеттуулуктун эл аралык стандарттарында (ФОЭС) колдонулган терминологияга түзөтүүлөрдү киргизди. Андан тышкары ал 23, 52, 58, 60, 62, 63, 65, 68С, 77 жана 81-пункттарга түзөтүүлөрдү киргизди, 61-пунктту алып салды жана 61A, 62A жана 77A-пункттарын кошту. Ишкана ушул түзөтүүлөрдү 2009-жылдын 1-январынан же бул күндөн кийин башталган жылдык мезгилдерге карата колдонууга тийиш. Эгер ишкана алда канча эрте мезгилге карата ФОЭС (IAS) 1ди (2007-ж. кайра каралган) колдонсо, анда аталган түзөтүүлөр ушундай алда канча эрте мезгилге карата колдонулууга тийиш.</w:t>
      </w:r>
    </w:p>
    <w:p w:rsidR="00A21D66" w:rsidRPr="00BF02D9" w:rsidRDefault="00F51A85" w:rsidP="00F51A85">
      <w:pPr>
        <w:spacing w:line="240" w:lineRule="auto"/>
        <w:ind w:left="705" w:hanging="705"/>
        <w:jc w:val="both"/>
        <w:rPr>
          <w:rFonts w:ascii="Times New Roman" w:hAnsi="Times New Roman" w:cs="Times New Roman"/>
          <w:lang w:val="kk-KZ"/>
        </w:rPr>
      </w:pPr>
      <w:r w:rsidRPr="00BF02D9">
        <w:rPr>
          <w:rFonts w:ascii="Times New Roman" w:hAnsi="Times New Roman" w:cs="Times New Roman"/>
          <w:lang w:val="kk-KZ"/>
        </w:rPr>
        <w:t>93</w:t>
      </w:r>
      <w:r w:rsidRPr="00BF02D9">
        <w:rPr>
          <w:rFonts w:ascii="Times New Roman" w:hAnsi="Times New Roman" w:cs="Times New Roman"/>
          <w:lang w:val="kk-KZ"/>
        </w:rPr>
        <w:tab/>
      </w:r>
      <w:r w:rsidR="00A21D66" w:rsidRPr="00BF02D9">
        <w:rPr>
          <w:rFonts w:ascii="Times New Roman" w:hAnsi="Times New Roman" w:cs="Times New Roman"/>
          <w:lang w:val="kk-KZ"/>
        </w:rPr>
        <w:t>68-пункт ФОЭС (IFRS) 3 (2008-ж. кайра каралган) күчүнө кирген күндөн тартып бизнести бириктирүүдө алынган кийинкиге калтырылган салык активдерин таанууга карата перспективдүү негизде колдонулууга тийиш.</w:t>
      </w:r>
    </w:p>
    <w:p w:rsidR="00A21D66" w:rsidRPr="00BF02D9" w:rsidRDefault="00F51A85" w:rsidP="00F51A85">
      <w:pPr>
        <w:spacing w:line="240" w:lineRule="auto"/>
        <w:ind w:left="705" w:hanging="705"/>
        <w:jc w:val="both"/>
        <w:rPr>
          <w:rFonts w:ascii="Times New Roman" w:hAnsi="Times New Roman" w:cs="Times New Roman"/>
          <w:lang w:val="kk-KZ"/>
        </w:rPr>
      </w:pPr>
      <w:r w:rsidRPr="00BF02D9">
        <w:rPr>
          <w:rFonts w:ascii="Times New Roman" w:hAnsi="Times New Roman" w:cs="Times New Roman"/>
          <w:lang w:val="kk-KZ"/>
        </w:rPr>
        <w:t>94</w:t>
      </w:r>
      <w:r w:rsidRPr="00BF02D9">
        <w:rPr>
          <w:rFonts w:ascii="Times New Roman" w:hAnsi="Times New Roman" w:cs="Times New Roman"/>
          <w:lang w:val="kk-KZ"/>
        </w:rPr>
        <w:tab/>
      </w:r>
      <w:r w:rsidR="00A21D66" w:rsidRPr="00BF02D9">
        <w:rPr>
          <w:rFonts w:ascii="Times New Roman" w:hAnsi="Times New Roman" w:cs="Times New Roman"/>
          <w:lang w:val="kk-KZ"/>
        </w:rPr>
        <w:t>Тиешелүү түрдө, алуу күнүнө карата болгон фактылар жана жагдайлар жөнүндө жаңы маалыматты алуунун натыйжасында баалоо мезгилинин ичинде пайдалар таанылган учурларды кошпогондо, ишканалар, эгер салык пайдалары алуу күнүнө карата өзүнчө таануу критерийлерин канааттандырбаса жана алынган күндөн кийин таанылса, мурда бириктирилген бизнестерге карата эсепке алууну оңдоп-түзөбөшү керек. Башка салык пайдалары пайданын же зыяндын курамында (эгер ушул стандарт талап кылса, пайданын же зыяндын курамында эмес) таанылууга тийиш.</w:t>
      </w:r>
    </w:p>
    <w:p w:rsidR="00A21D66" w:rsidRPr="00BF02D9" w:rsidRDefault="00A21D66" w:rsidP="00F51A85">
      <w:pPr>
        <w:spacing w:line="240" w:lineRule="auto"/>
        <w:ind w:left="705" w:hanging="705"/>
        <w:jc w:val="both"/>
        <w:rPr>
          <w:rFonts w:ascii="Times New Roman" w:hAnsi="Times New Roman" w:cs="Times New Roman"/>
          <w:lang w:val="kk-KZ"/>
        </w:rPr>
      </w:pPr>
      <w:r w:rsidRPr="00BF02D9">
        <w:rPr>
          <w:rFonts w:ascii="Times New Roman" w:hAnsi="Times New Roman" w:cs="Times New Roman"/>
          <w:lang w:val="kk-KZ"/>
        </w:rPr>
        <w:t>95</w:t>
      </w:r>
      <w:r w:rsidRPr="00BF02D9">
        <w:rPr>
          <w:rFonts w:ascii="Times New Roman" w:hAnsi="Times New Roman" w:cs="Times New Roman"/>
          <w:lang w:val="kk-KZ"/>
        </w:rPr>
        <w:tab/>
        <w:t>ФОЭС (IFRS) 3 (2008-ж. кайра каралган) 21 жана 67-пункттарга түзөтүүлөрдү киргизди жана 32A жана 81(j) жана (k) пункттарын кошту. Ишкана аталган түзөтүүлөрдү 2009-жылдын 1-июлунан же ушул күндөн кийин башталган жылдык мезгилдерге карата колдонууга тийиш. Эгер ишкана алда канча эрте мезгилге карата ФОЭС (IFRS) 3тү (2008-ж. кайра каралган) колдонсо, анда аталган түзөтүүлөр ушундай алда канча эрте мезгилге карата колдонулууга тийиш.</w:t>
      </w:r>
    </w:p>
    <w:p w:rsidR="00A21D66" w:rsidRPr="00394459" w:rsidRDefault="00A21D66" w:rsidP="00867A1A">
      <w:pPr>
        <w:spacing w:line="240" w:lineRule="auto"/>
        <w:jc w:val="both"/>
        <w:rPr>
          <w:rFonts w:ascii="Times New Roman" w:hAnsi="Times New Roman" w:cs="Times New Roman"/>
        </w:rPr>
      </w:pPr>
      <w:r w:rsidRPr="00394459">
        <w:rPr>
          <w:rFonts w:ascii="Times New Roman" w:hAnsi="Times New Roman" w:cs="Times New Roman"/>
        </w:rPr>
        <w:t>96</w:t>
      </w:r>
      <w:r w:rsidRPr="00394459">
        <w:rPr>
          <w:rFonts w:ascii="Times New Roman" w:hAnsi="Times New Roman" w:cs="Times New Roman"/>
        </w:rPr>
        <w:tab/>
        <w:t>[Алып салынган]</w:t>
      </w:r>
    </w:p>
    <w:p w:rsidR="00A21D66" w:rsidRPr="00394459" w:rsidRDefault="00A21D66" w:rsidP="00867A1A">
      <w:pPr>
        <w:spacing w:line="240" w:lineRule="auto"/>
        <w:jc w:val="both"/>
        <w:rPr>
          <w:rFonts w:ascii="Times New Roman" w:hAnsi="Times New Roman" w:cs="Times New Roman"/>
        </w:rPr>
      </w:pPr>
      <w:r w:rsidRPr="00394459">
        <w:rPr>
          <w:rFonts w:ascii="Times New Roman" w:hAnsi="Times New Roman" w:cs="Times New Roman"/>
        </w:rPr>
        <w:t>97</w:t>
      </w:r>
      <w:r w:rsidRPr="00394459">
        <w:rPr>
          <w:rFonts w:ascii="Times New Roman" w:hAnsi="Times New Roman" w:cs="Times New Roman"/>
        </w:rPr>
        <w:tab/>
        <w:t>[Алып салынган]</w:t>
      </w:r>
    </w:p>
    <w:p w:rsidR="00A21D66" w:rsidRPr="00394459" w:rsidRDefault="00A21D66" w:rsidP="00F51A85">
      <w:pPr>
        <w:spacing w:line="240" w:lineRule="auto"/>
        <w:ind w:left="705" w:hanging="705"/>
        <w:jc w:val="both"/>
        <w:rPr>
          <w:rFonts w:ascii="Times New Roman" w:hAnsi="Times New Roman" w:cs="Times New Roman"/>
        </w:rPr>
      </w:pPr>
      <w:r w:rsidRPr="00394459">
        <w:rPr>
          <w:rFonts w:ascii="Times New Roman" w:hAnsi="Times New Roman" w:cs="Times New Roman"/>
        </w:rPr>
        <w:t>98</w:t>
      </w:r>
      <w:r w:rsidRPr="00394459">
        <w:rPr>
          <w:rFonts w:ascii="Times New Roman" w:hAnsi="Times New Roman" w:cs="Times New Roman"/>
        </w:rPr>
        <w:tab/>
        <w:t xml:space="preserve">52-пункт 51А-пунктуна кайра номерленген, 10-пункт жана 51А- пунктунун мисалдары өзгөртүлгөн, 51B жана 51C-пункттары жана андан кийинки мисал, 51D, 51E жана 99-пункттары 2010-жылдын декабрында чыккан </w:t>
      </w:r>
      <w:r w:rsidRPr="00394459">
        <w:rPr>
          <w:rFonts w:ascii="Times New Roman" w:hAnsi="Times New Roman" w:cs="Times New Roman"/>
          <w:i/>
        </w:rPr>
        <w:t>«Кийинкиге калтырылган салык: макулдашуунун негизинде жаткан активдердин ордун толтуруу</w:t>
      </w:r>
      <w:r w:rsidRPr="00394459">
        <w:rPr>
          <w:rFonts w:ascii="Times New Roman" w:hAnsi="Times New Roman" w:cs="Times New Roman"/>
        </w:rPr>
        <w:t>» публикациясы менен кошулган. Ишкана ушул түзөтүүлөрдү 2012-жылдын 1-январынан же ушул күндөн кийин башталган жылдык мезгилдерге карата колдонушу керек. Мөөнөтүнөн мурда колдонууга жол берилет. Эгер ишкана ушул түзөтүүлөрдү алда канча эрте мезгилге карата колдонсо, ал бул фактыны ачып көрсөтүүгө тийиш.</w:t>
      </w:r>
    </w:p>
    <w:p w:rsidR="00A21D66" w:rsidRPr="00394459" w:rsidRDefault="00A21D66" w:rsidP="00F51A85">
      <w:pPr>
        <w:spacing w:line="240" w:lineRule="auto"/>
        <w:ind w:left="705" w:hanging="705"/>
        <w:jc w:val="both"/>
        <w:rPr>
          <w:rFonts w:ascii="Times New Roman" w:hAnsi="Times New Roman" w:cs="Times New Roman"/>
        </w:rPr>
      </w:pPr>
      <w:r w:rsidRPr="00394459">
        <w:rPr>
          <w:rFonts w:ascii="Times New Roman" w:hAnsi="Times New Roman" w:cs="Times New Roman"/>
        </w:rPr>
        <w:t>98A</w:t>
      </w:r>
      <w:r w:rsidRPr="00394459">
        <w:rPr>
          <w:rFonts w:ascii="Times New Roman" w:hAnsi="Times New Roman" w:cs="Times New Roman"/>
        </w:rPr>
        <w:tab/>
        <w:t xml:space="preserve"> 2011-жылдын майында чыккан </w:t>
      </w:r>
      <w:r w:rsidRPr="00394459">
        <w:rPr>
          <w:rFonts w:ascii="Times New Roman" w:hAnsi="Times New Roman" w:cs="Times New Roman"/>
          <w:i/>
        </w:rPr>
        <w:t>«Биргелешкен ишкердик</w:t>
      </w:r>
      <w:r w:rsidRPr="00394459">
        <w:rPr>
          <w:rFonts w:ascii="Times New Roman" w:hAnsi="Times New Roman" w:cs="Times New Roman"/>
        </w:rPr>
        <w:t>» ФОЭС (IFRS) 11 тарабынан  2, 15, 18(e), 24, 38, 39, 43 - 45, 81(f), 87 жана 87C-пункттарына түзөтүүлөр киргизилди. Ишкана ФОЭС (IFRS) 11ди колдонууда ушул түзөтүүлөрдү колдонууга тийиш.</w:t>
      </w:r>
    </w:p>
    <w:p w:rsidR="00A21D66" w:rsidRPr="00394459" w:rsidRDefault="00A21D66" w:rsidP="00F51A85">
      <w:pPr>
        <w:spacing w:line="240" w:lineRule="auto"/>
        <w:ind w:left="705" w:hanging="705"/>
        <w:jc w:val="both"/>
        <w:rPr>
          <w:rFonts w:ascii="Times New Roman" w:hAnsi="Times New Roman" w:cs="Times New Roman"/>
        </w:rPr>
      </w:pPr>
      <w:r w:rsidRPr="00394459">
        <w:rPr>
          <w:rFonts w:ascii="Times New Roman" w:hAnsi="Times New Roman" w:cs="Times New Roman"/>
        </w:rPr>
        <w:t>98B</w:t>
      </w:r>
      <w:r w:rsidRPr="00394459">
        <w:rPr>
          <w:rFonts w:ascii="Times New Roman" w:hAnsi="Times New Roman" w:cs="Times New Roman"/>
        </w:rPr>
        <w:tab/>
        <w:t xml:space="preserve">2011-жылдын июнунда чыккан </w:t>
      </w:r>
      <w:r w:rsidRPr="00394459">
        <w:rPr>
          <w:rFonts w:ascii="Times New Roman" w:hAnsi="Times New Roman" w:cs="Times New Roman"/>
          <w:i/>
        </w:rPr>
        <w:t>«Башка жыйынды кирешенин беренелерин көрсөтүү»</w:t>
      </w:r>
      <w:r w:rsidRPr="00394459">
        <w:rPr>
          <w:rFonts w:ascii="Times New Roman" w:hAnsi="Times New Roman" w:cs="Times New Roman"/>
        </w:rPr>
        <w:t xml:space="preserve"> документи (ФОЭС (IAS) 1ге түзөтүүлөр) 77-пунктка түзөтүү киргизди жана 77A-пунктун </w:t>
      </w:r>
      <w:r w:rsidRPr="00394459">
        <w:rPr>
          <w:rFonts w:ascii="Times New Roman" w:hAnsi="Times New Roman" w:cs="Times New Roman"/>
        </w:rPr>
        <w:lastRenderedPageBreak/>
        <w:t>алып салды. Ишкана 2011-жылдын июнунда киргизилген түзөтүүлөрдү эске алуу менен колдонулуп жаткан редакциядагы ФОЭС (IAS) 1ди колдонууда ушул түзөтүүлөрдү колдонууга тийиш.</w:t>
      </w:r>
    </w:p>
    <w:p w:rsidR="00A21D66" w:rsidRPr="00394459" w:rsidRDefault="00A21D66" w:rsidP="00F51A85">
      <w:pPr>
        <w:spacing w:line="240" w:lineRule="auto"/>
        <w:ind w:left="705" w:hanging="705"/>
        <w:jc w:val="both"/>
        <w:rPr>
          <w:rFonts w:ascii="Times New Roman" w:hAnsi="Times New Roman" w:cs="Times New Roman"/>
        </w:rPr>
      </w:pPr>
      <w:r w:rsidRPr="00394459">
        <w:rPr>
          <w:rFonts w:ascii="Times New Roman" w:hAnsi="Times New Roman" w:cs="Times New Roman"/>
        </w:rPr>
        <w:t>98C</w:t>
      </w:r>
      <w:r w:rsidRPr="00394459">
        <w:rPr>
          <w:rFonts w:ascii="Times New Roman" w:hAnsi="Times New Roman" w:cs="Times New Roman"/>
        </w:rPr>
        <w:tab/>
        <w:t xml:space="preserve">2012-жылдын октябрында чыккан </w:t>
      </w:r>
      <w:r w:rsidRPr="00394459">
        <w:rPr>
          <w:rFonts w:ascii="Times New Roman" w:hAnsi="Times New Roman" w:cs="Times New Roman"/>
          <w:i/>
        </w:rPr>
        <w:t>«Инвестициялык ишканалар</w:t>
      </w:r>
      <w:r w:rsidRPr="00394459">
        <w:rPr>
          <w:rFonts w:ascii="Times New Roman" w:hAnsi="Times New Roman" w:cs="Times New Roman"/>
        </w:rPr>
        <w:t xml:space="preserve"> (ФОЭС (IFRS) 10го, ФОЭС (IFRS) 12ге жана ФОЭС (IAS) 27ге түзөтүүлөр)» документи 58 жана 68C-пункттарына өзгөртүүлөрдү киргизди. Ишкана ушул түзөтүүлөрдү 2014-жылдын 1-январынан же ушул күндөн кийин башталган жылдык мезгилдер үчүн колдонууга тийиш. </w:t>
      </w:r>
      <w:r w:rsidRPr="00394459">
        <w:rPr>
          <w:rFonts w:ascii="Times New Roman" w:hAnsi="Times New Roman" w:cs="Times New Roman"/>
          <w:i/>
        </w:rPr>
        <w:t>«Инвестициялык ишканалар»</w:t>
      </w:r>
      <w:r w:rsidRPr="00394459">
        <w:rPr>
          <w:rFonts w:ascii="Times New Roman" w:hAnsi="Times New Roman" w:cs="Times New Roman"/>
        </w:rPr>
        <w:t xml:space="preserve"> документин мөөнөтүнөн мурда колдонууга уруксат берилет. Эгер ишкана ушул түзөтүүлөрдү мөөнөтүнөн мурда колдонсо, ал «</w:t>
      </w:r>
      <w:r w:rsidRPr="00394459">
        <w:rPr>
          <w:rFonts w:ascii="Times New Roman" w:hAnsi="Times New Roman" w:cs="Times New Roman"/>
          <w:i/>
        </w:rPr>
        <w:t>Инвестициялык ишканалар</w:t>
      </w:r>
      <w:r w:rsidRPr="00394459">
        <w:rPr>
          <w:rFonts w:ascii="Times New Roman" w:hAnsi="Times New Roman" w:cs="Times New Roman"/>
        </w:rPr>
        <w:t>» документинин курамына киргизилген бардык түзөтүүлөрдү бир эле убакта колдонууга тийиш.</w:t>
      </w:r>
    </w:p>
    <w:p w:rsidR="00A21D66" w:rsidRPr="00394459" w:rsidRDefault="00A21D66" w:rsidP="00867A1A">
      <w:pPr>
        <w:spacing w:line="240" w:lineRule="auto"/>
        <w:jc w:val="both"/>
        <w:rPr>
          <w:rFonts w:ascii="Times New Roman" w:hAnsi="Times New Roman" w:cs="Times New Roman"/>
        </w:rPr>
      </w:pPr>
      <w:r w:rsidRPr="00394459">
        <w:rPr>
          <w:rFonts w:ascii="Times New Roman" w:hAnsi="Times New Roman" w:cs="Times New Roman"/>
        </w:rPr>
        <w:t>98D</w:t>
      </w:r>
      <w:r w:rsidRPr="00394459">
        <w:rPr>
          <w:rFonts w:ascii="Times New Roman" w:hAnsi="Times New Roman" w:cs="Times New Roman"/>
        </w:rPr>
        <w:tab/>
      </w:r>
      <w:r w:rsidR="00F51A85" w:rsidRPr="00394459">
        <w:rPr>
          <w:rFonts w:ascii="Times New Roman" w:hAnsi="Times New Roman" w:cs="Times New Roman"/>
        </w:rPr>
        <w:t>[Алып салынган]</w:t>
      </w:r>
    </w:p>
    <w:p w:rsidR="00A21D66" w:rsidRPr="00394459" w:rsidRDefault="00A21D66" w:rsidP="00F51A85">
      <w:pPr>
        <w:spacing w:line="240" w:lineRule="auto"/>
        <w:ind w:left="705" w:hanging="705"/>
        <w:jc w:val="both"/>
        <w:rPr>
          <w:rFonts w:ascii="Times New Roman" w:hAnsi="Times New Roman" w:cs="Times New Roman"/>
        </w:rPr>
      </w:pPr>
      <w:r w:rsidRPr="00394459">
        <w:rPr>
          <w:rFonts w:ascii="Times New Roman" w:hAnsi="Times New Roman" w:cs="Times New Roman"/>
        </w:rPr>
        <w:t>98E</w:t>
      </w:r>
      <w:r w:rsidRPr="00394459">
        <w:rPr>
          <w:rFonts w:ascii="Times New Roman" w:hAnsi="Times New Roman" w:cs="Times New Roman"/>
        </w:rPr>
        <w:tab/>
        <w:t xml:space="preserve">2014-жылдын майында чыккан </w:t>
      </w:r>
      <w:r w:rsidRPr="00394459">
        <w:rPr>
          <w:rFonts w:ascii="Times New Roman" w:hAnsi="Times New Roman" w:cs="Times New Roman"/>
          <w:i/>
        </w:rPr>
        <w:t>«Сатып алуучулар менен келишимдер боюнча түшкөн киреше»</w:t>
      </w:r>
      <w:r w:rsidRPr="00394459">
        <w:rPr>
          <w:rFonts w:ascii="Times New Roman" w:hAnsi="Times New Roman" w:cs="Times New Roman"/>
        </w:rPr>
        <w:t xml:space="preserve"> ФОЭС (IFRS) 15 59-пунктка түзөтүү киргизди. Ишкана ФОЭС (IFRS) 15ти колдонгондо, ушул түзөтүүнү колдонушу керек.</w:t>
      </w:r>
    </w:p>
    <w:p w:rsidR="00A21D66" w:rsidRPr="00394459" w:rsidRDefault="00A21D66" w:rsidP="00F51A85">
      <w:pPr>
        <w:spacing w:line="240" w:lineRule="auto"/>
        <w:ind w:left="705" w:hanging="705"/>
        <w:jc w:val="both"/>
        <w:rPr>
          <w:rFonts w:ascii="Times New Roman" w:hAnsi="Times New Roman" w:cs="Times New Roman"/>
        </w:rPr>
      </w:pPr>
      <w:r w:rsidRPr="00394459">
        <w:rPr>
          <w:rFonts w:ascii="Times New Roman" w:hAnsi="Times New Roman" w:cs="Times New Roman"/>
        </w:rPr>
        <w:t>98F</w:t>
      </w:r>
      <w:r w:rsidRPr="00394459">
        <w:rPr>
          <w:rFonts w:ascii="Times New Roman" w:hAnsi="Times New Roman" w:cs="Times New Roman"/>
        </w:rPr>
        <w:tab/>
        <w:t>2014-жылдын июлунда чыккан ФОЭС (IFRS) 9 20-пунктка түзөтүү киргизди жана 96, 97 жана 98D-пункттарын алып салды. Ишкана бул түзөтүүлөрдү ФОЭС (IFRS) 9ду колдонгондо колдонууга тийиш.</w:t>
      </w:r>
    </w:p>
    <w:p w:rsidR="00A21D66" w:rsidRPr="00394459" w:rsidRDefault="00A21D66" w:rsidP="00F51A85">
      <w:pPr>
        <w:spacing w:line="240" w:lineRule="auto"/>
        <w:ind w:left="705" w:hanging="705"/>
        <w:jc w:val="both"/>
        <w:rPr>
          <w:rFonts w:ascii="Times New Roman" w:hAnsi="Times New Roman" w:cs="Times New Roman"/>
        </w:rPr>
      </w:pPr>
      <w:r w:rsidRPr="00394459">
        <w:rPr>
          <w:rFonts w:ascii="Times New Roman" w:hAnsi="Times New Roman" w:cs="Times New Roman"/>
        </w:rPr>
        <w:t>98G</w:t>
      </w:r>
      <w:r w:rsidRPr="00394459">
        <w:rPr>
          <w:rFonts w:ascii="Times New Roman" w:hAnsi="Times New Roman" w:cs="Times New Roman"/>
        </w:rPr>
        <w:tab/>
        <w:t>2016-жылдын январында чыккан ФОЭС (IFRS) 16 20-пунктка түзөтүү киргизди. Ишкана ФОЭС (IFRS) 16ны колдонгон учурда ушул түзөтүүнү колдонууга тийиш.</w:t>
      </w:r>
    </w:p>
    <w:p w:rsidR="00A21D66" w:rsidRPr="00394459" w:rsidRDefault="00A21D66" w:rsidP="00F51A85">
      <w:pPr>
        <w:spacing w:line="240" w:lineRule="auto"/>
        <w:ind w:left="705" w:hanging="705"/>
        <w:jc w:val="both"/>
        <w:rPr>
          <w:rFonts w:ascii="Times New Roman" w:hAnsi="Times New Roman" w:cs="Times New Roman"/>
        </w:rPr>
      </w:pPr>
      <w:r w:rsidRPr="00394459">
        <w:rPr>
          <w:rFonts w:ascii="Times New Roman" w:hAnsi="Times New Roman" w:cs="Times New Roman"/>
        </w:rPr>
        <w:t>98H</w:t>
      </w:r>
      <w:r w:rsidRPr="00394459">
        <w:rPr>
          <w:rFonts w:ascii="Times New Roman" w:hAnsi="Times New Roman" w:cs="Times New Roman"/>
        </w:rPr>
        <w:tab/>
        <w:t xml:space="preserve">2016-жылдын январында чыккан Ишке ашырылбаган зыяндарга карата кийинкиге калтырылган салык активдерин таануу (ФОЭС (IAS) 12ге түзөтүүлөр) тарабынан 29-пунктка түзөтүү киргизилген жана 27A, 29A-пункттары жана 26-пункттан кийин мисал кошулган. Ишкана ушул түзөтүүлөрдү 2017-жылдын 1-яварынан эрте эмес же андан кеч эмес башталган жылдык мезгилдер үчүн колдонушу керек. Мөөнөтүнөн мурда колдонууга уруксат берилет. Эгер ишкана ушул түзөтүүлөрдү алда канча эрте мезгил үчүн колдонсо, ал ушул фактыны ачып көрсөтүүгө тийиш. Ишкана ушул түзөтүүлөрдү </w:t>
      </w:r>
      <w:r w:rsidRPr="00394459">
        <w:rPr>
          <w:rFonts w:ascii="Times New Roman" w:hAnsi="Times New Roman" w:cs="Times New Roman"/>
          <w:i/>
        </w:rPr>
        <w:t>«Эсеп саясаты, бухгалтердик баалоолордогу өзгөртүүлөр жана каталар»</w:t>
      </w:r>
      <w:r w:rsidRPr="00394459">
        <w:rPr>
          <w:rFonts w:ascii="Times New Roman" w:hAnsi="Times New Roman" w:cs="Times New Roman"/>
        </w:rPr>
        <w:t xml:space="preserve"> ФОЭС (IAS) 8ге ылайык ретроспективдүү колдонууга тийиш. Бирок түзөтүүлөрдү алгачкы колдонууда эң эрте салыштыруу мезгилиндеги баштапкы капиталды өзгөртүү мезгилдин башталышына карата бөлүштүрүлбөгөн пайданын жана капиталдын башка компоненттеринин ортосундагы өзгөрүүлөрдү бөлүштүрбөстөн, мезгилдин башында бөлүштүрүлбөгөн пайданын курамында (же кырдаалга жараша капиталдын башка компонентинде) таанылышы мүмкүн. Эгер ишкана ушул бошотууну колдонсо, ал ушул фактыны ачып көрсөтүүгө тийиш.</w:t>
      </w:r>
    </w:p>
    <w:p w:rsidR="00A21D66" w:rsidRPr="00394459" w:rsidRDefault="00A21D66" w:rsidP="00F51A85">
      <w:pPr>
        <w:spacing w:line="240" w:lineRule="auto"/>
        <w:ind w:left="705" w:hanging="705"/>
        <w:jc w:val="both"/>
        <w:rPr>
          <w:rFonts w:ascii="Times New Roman" w:hAnsi="Times New Roman" w:cs="Times New Roman"/>
        </w:rPr>
      </w:pPr>
      <w:r w:rsidRPr="00394459">
        <w:rPr>
          <w:rFonts w:ascii="Times New Roman" w:hAnsi="Times New Roman" w:cs="Times New Roman"/>
        </w:rPr>
        <w:t>98I</w:t>
      </w:r>
      <w:r w:rsidRPr="00394459">
        <w:rPr>
          <w:rFonts w:ascii="Times New Roman" w:hAnsi="Times New Roman" w:cs="Times New Roman"/>
        </w:rPr>
        <w:tab/>
        <w:t xml:space="preserve">2017-жылдын декабрында чыккан </w:t>
      </w:r>
      <w:r w:rsidRPr="00394459">
        <w:rPr>
          <w:rFonts w:ascii="Times New Roman" w:hAnsi="Times New Roman" w:cs="Times New Roman"/>
          <w:i/>
        </w:rPr>
        <w:t>«ФОЭС стандарттарын жыл сайын жакшыртуу, 2015–2017-жылдар аралыгы»</w:t>
      </w:r>
      <w:r w:rsidRPr="00394459">
        <w:rPr>
          <w:rFonts w:ascii="Times New Roman" w:hAnsi="Times New Roman" w:cs="Times New Roman"/>
        </w:rPr>
        <w:t xml:space="preserve"> документи 57A-пунктун кошту жана 52B-пунктун алып салды. Ишкана ушул түзөтүүлөрдү 2019-жылдын январынан же ушул күндөн кийин башталган жылдык отчеттук мезгилдер үчүн колдонууга тийиш. Мөөнөтүнөн мурда колдонууга уруксат берилет. Эгер ишкана ушул түзөтүүлөрдү эрте колдонсо, ал ушул фактыны ачып көрсөтүүгө тийиш. Ишкана ушул түзөтүүлөрдү биринчи колдонуп жатса, ал эң эрте салыштыруу мезгилинин башында же андан кийин таанылган дивиденддердин салыктык натыйжаларына карата колдонууга тийиш.</w:t>
      </w:r>
    </w:p>
    <w:p w:rsidR="00A21D66" w:rsidRPr="00466962" w:rsidRDefault="00A21D66" w:rsidP="00466962">
      <w:pPr>
        <w:pBdr>
          <w:bottom w:val="single" w:sz="4" w:space="1" w:color="auto"/>
        </w:pBdr>
        <w:spacing w:line="240" w:lineRule="auto"/>
        <w:jc w:val="both"/>
        <w:rPr>
          <w:rFonts w:ascii="Times New Roman" w:hAnsi="Times New Roman" w:cs="Times New Roman"/>
          <w:b/>
        </w:rPr>
      </w:pPr>
      <w:r w:rsidRPr="00466962">
        <w:rPr>
          <w:rFonts w:ascii="Times New Roman" w:hAnsi="Times New Roman" w:cs="Times New Roman"/>
          <w:b/>
        </w:rPr>
        <w:t>ТТК (SIC)</w:t>
      </w:r>
      <w:r w:rsidR="00006F69">
        <w:rPr>
          <w:rFonts w:ascii="Times New Roman" w:hAnsi="Times New Roman" w:cs="Times New Roman"/>
          <w:b/>
          <w:lang w:val="kk-KZ"/>
        </w:rPr>
        <w:t xml:space="preserve"> </w:t>
      </w:r>
      <w:r w:rsidRPr="00466962">
        <w:rPr>
          <w:rFonts w:ascii="Times New Roman" w:hAnsi="Times New Roman" w:cs="Times New Roman"/>
          <w:b/>
        </w:rPr>
        <w:t>21д</w:t>
      </w:r>
      <w:r w:rsidR="003974B6" w:rsidRPr="00466962">
        <w:rPr>
          <w:rFonts w:ascii="Times New Roman" w:hAnsi="Times New Roman" w:cs="Times New Roman"/>
          <w:b/>
          <w:lang w:val="kk-KZ"/>
        </w:rPr>
        <w:t>ин колдонулушун токтотуу</w:t>
      </w:r>
    </w:p>
    <w:p w:rsidR="00A21D66" w:rsidRPr="00394459" w:rsidRDefault="00A21D66" w:rsidP="00F51A85">
      <w:pPr>
        <w:spacing w:line="240" w:lineRule="auto"/>
        <w:ind w:left="705" w:hanging="705"/>
        <w:jc w:val="both"/>
        <w:rPr>
          <w:rFonts w:ascii="Times New Roman" w:hAnsi="Times New Roman" w:cs="Times New Roman"/>
        </w:rPr>
      </w:pPr>
      <w:r w:rsidRPr="00394459">
        <w:rPr>
          <w:rFonts w:ascii="Times New Roman" w:hAnsi="Times New Roman" w:cs="Times New Roman"/>
        </w:rPr>
        <w:t>99</w:t>
      </w:r>
      <w:r w:rsidRPr="00394459">
        <w:rPr>
          <w:rFonts w:ascii="Times New Roman" w:hAnsi="Times New Roman" w:cs="Times New Roman"/>
        </w:rPr>
        <w:tab/>
        <w:t xml:space="preserve">2010-жылы чыккан </w:t>
      </w:r>
      <w:r w:rsidRPr="00394459">
        <w:rPr>
          <w:rFonts w:ascii="Times New Roman" w:hAnsi="Times New Roman" w:cs="Times New Roman"/>
          <w:i/>
        </w:rPr>
        <w:t>«Кийинкиге калтырылган салык: макулдашуунун негизинде жаткан активдердин ордун толтуруу»</w:t>
      </w:r>
      <w:r w:rsidRPr="00394459">
        <w:rPr>
          <w:rFonts w:ascii="Times New Roman" w:hAnsi="Times New Roman" w:cs="Times New Roman"/>
        </w:rPr>
        <w:t xml:space="preserve"> басылмасы менен киргизилген түзөтүүлөр «</w:t>
      </w:r>
      <w:r w:rsidRPr="00006F69">
        <w:rPr>
          <w:rFonts w:ascii="Times New Roman" w:hAnsi="Times New Roman" w:cs="Times New Roman"/>
          <w:i/>
        </w:rPr>
        <w:t>Пайда салыктары: кайталап бааланган амортизацияланбоочу активдердин ордун толтуруу</w:t>
      </w:r>
      <w:r w:rsidRPr="00394459">
        <w:rPr>
          <w:rFonts w:ascii="Times New Roman" w:hAnsi="Times New Roman" w:cs="Times New Roman"/>
        </w:rPr>
        <w:t xml:space="preserve">» ТТК (SIC) 21 түшүндүрмөсүн алмаштырат. </w:t>
      </w:r>
    </w:p>
    <w:p w:rsidR="00A21D66" w:rsidRPr="00394459" w:rsidRDefault="00A21D66" w:rsidP="00867A1A">
      <w:pPr>
        <w:spacing w:line="240" w:lineRule="auto"/>
        <w:jc w:val="both"/>
        <w:rPr>
          <w:rFonts w:ascii="Times New Roman" w:hAnsi="Times New Roman" w:cs="Times New Roman"/>
        </w:rPr>
      </w:pPr>
      <w:r w:rsidRPr="00394459">
        <w:rPr>
          <w:rFonts w:ascii="Times New Roman" w:hAnsi="Times New Roman" w:cs="Times New Roman"/>
        </w:rPr>
        <w:t xml:space="preserve"> </w:t>
      </w:r>
      <w:r w:rsidRPr="00394459">
        <w:rPr>
          <w:rFonts w:ascii="Times New Roman" w:hAnsi="Times New Roman" w:cs="Times New Roman"/>
        </w:rPr>
        <w:tab/>
        <w:t xml:space="preserve"> </w:t>
      </w:r>
    </w:p>
    <w:p w:rsidR="00A21D66" w:rsidRPr="00394459" w:rsidRDefault="00A21D66" w:rsidP="00867A1A">
      <w:pPr>
        <w:spacing w:line="240" w:lineRule="auto"/>
        <w:jc w:val="both"/>
        <w:rPr>
          <w:rFonts w:ascii="Times New Roman" w:hAnsi="Times New Roman" w:cs="Times New Roman"/>
        </w:rPr>
      </w:pPr>
      <w:r w:rsidRPr="00394459">
        <w:rPr>
          <w:rFonts w:ascii="Times New Roman" w:hAnsi="Times New Roman" w:cs="Times New Roman"/>
        </w:rPr>
        <w:lastRenderedPageBreak/>
        <w:t xml:space="preserve"> </w:t>
      </w:r>
      <w:r w:rsidRPr="00394459">
        <w:rPr>
          <w:rFonts w:ascii="Times New Roman" w:hAnsi="Times New Roman" w:cs="Times New Roman"/>
        </w:rPr>
        <w:tab/>
        <w:t xml:space="preserve"> </w:t>
      </w:r>
    </w:p>
    <w:p w:rsidR="00A21D66" w:rsidRPr="00394459" w:rsidRDefault="00A21D66" w:rsidP="00867A1A">
      <w:pPr>
        <w:spacing w:line="240" w:lineRule="auto"/>
        <w:jc w:val="both"/>
        <w:rPr>
          <w:rFonts w:ascii="Times New Roman" w:hAnsi="Times New Roman" w:cs="Times New Roman"/>
        </w:rPr>
      </w:pPr>
      <w:r w:rsidRPr="00394459">
        <w:rPr>
          <w:rFonts w:ascii="Times New Roman" w:hAnsi="Times New Roman" w:cs="Times New Roman"/>
        </w:rPr>
        <w:t xml:space="preserve"> </w:t>
      </w:r>
      <w:r w:rsidRPr="00394459">
        <w:rPr>
          <w:rFonts w:ascii="Times New Roman" w:hAnsi="Times New Roman" w:cs="Times New Roman"/>
        </w:rPr>
        <w:tab/>
        <w:t xml:space="preserve"> </w:t>
      </w:r>
    </w:p>
    <w:p w:rsidR="0038575D" w:rsidRPr="00394459" w:rsidRDefault="0038575D" w:rsidP="00867A1A">
      <w:pPr>
        <w:spacing w:line="240" w:lineRule="auto"/>
        <w:jc w:val="both"/>
        <w:rPr>
          <w:rFonts w:ascii="Times New Roman" w:hAnsi="Times New Roman" w:cs="Times New Roman"/>
        </w:rPr>
      </w:pPr>
    </w:p>
    <w:sectPr w:rsidR="0038575D" w:rsidRPr="00394459" w:rsidSect="009824AE">
      <w:headerReference w:type="even" r:id="rId7"/>
      <w:headerReference w:type="default" r:id="rId8"/>
      <w:footerReference w:type="even" r:id="rId9"/>
      <w:footerReference w:type="default" r:id="rId10"/>
      <w:headerReference w:type="first" r:id="rId11"/>
      <w:footerReference w:type="first" r:id="rId12"/>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A24" w:rsidRDefault="00496A24" w:rsidP="00394459">
      <w:pPr>
        <w:spacing w:after="0" w:line="240" w:lineRule="auto"/>
      </w:pPr>
      <w:r>
        <w:separator/>
      </w:r>
    </w:p>
  </w:endnote>
  <w:endnote w:type="continuationSeparator" w:id="0">
    <w:p w:rsidR="00496A24" w:rsidRDefault="00496A24" w:rsidP="0039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344" w:rsidRDefault="00BA134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EF2" w:rsidRDefault="00BA1344" w:rsidP="005F3EF2">
    <w:pPr>
      <w:pStyle w:val="a8"/>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344" w:rsidRDefault="00BA13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A24" w:rsidRDefault="00496A24" w:rsidP="00394459">
      <w:pPr>
        <w:spacing w:after="0" w:line="240" w:lineRule="auto"/>
      </w:pPr>
      <w:r>
        <w:separator/>
      </w:r>
    </w:p>
  </w:footnote>
  <w:footnote w:type="continuationSeparator" w:id="0">
    <w:p w:rsidR="00496A24" w:rsidRDefault="00496A24" w:rsidP="00394459">
      <w:pPr>
        <w:spacing w:after="0" w:line="240" w:lineRule="auto"/>
      </w:pPr>
      <w:r>
        <w:continuationSeparator/>
      </w:r>
    </w:p>
  </w:footnote>
  <w:footnote w:id="1">
    <w:p w:rsidR="00394459" w:rsidRDefault="00394459" w:rsidP="00394459">
      <w:pPr>
        <w:pStyle w:val="a4"/>
      </w:pPr>
      <w:r>
        <w:rPr>
          <w:rStyle w:val="a3"/>
        </w:rPr>
        <w:footnoteRef/>
      </w:r>
      <w:r>
        <w:tab/>
        <w:t>91-пунктта «жылдык финансылык отчеттуулук» жөнүндө айтылат, бул 1998-жылы кабыл алынган күчүнө кирүү күндөрүн аныктоонун так түшүндүрмөлөрүнө шайкеш келет. 89-пунктта "финансылык отчеттуулук" жөнүндө айтылат.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344" w:rsidRDefault="00BA134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EF2" w:rsidRPr="005F3EF2" w:rsidRDefault="005F3EF2" w:rsidP="005F3EF2">
    <w:pPr>
      <w:pStyle w:val="a6"/>
      <w:jc w:val="right"/>
      <w:rPr>
        <w:lang w:val="kk-KZ"/>
      </w:rPr>
    </w:pPr>
    <w:r>
      <w:rPr>
        <w:lang w:val="kk-KZ"/>
      </w:rPr>
      <w:t xml:space="preserve">ФОЭС </w:t>
    </w:r>
    <w:r w:rsidRPr="005F3EF2">
      <w:rPr>
        <w:lang w:val="kk-KZ"/>
      </w:rPr>
      <w:t>(IAS)</w:t>
    </w:r>
    <w:r>
      <w:rPr>
        <w:lang w:val="kk-KZ"/>
      </w:rPr>
      <w:t xml:space="preserve"> 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344" w:rsidRDefault="00BA134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BDA"/>
    <w:rsid w:val="00006F69"/>
    <w:rsid w:val="00144FB9"/>
    <w:rsid w:val="001E3D1A"/>
    <w:rsid w:val="0020095D"/>
    <w:rsid w:val="002F0BDA"/>
    <w:rsid w:val="0038575D"/>
    <w:rsid w:val="00391FEA"/>
    <w:rsid w:val="00394459"/>
    <w:rsid w:val="003974B6"/>
    <w:rsid w:val="00450302"/>
    <w:rsid w:val="00466962"/>
    <w:rsid w:val="004757CB"/>
    <w:rsid w:val="00496A24"/>
    <w:rsid w:val="00524760"/>
    <w:rsid w:val="005F3EF2"/>
    <w:rsid w:val="00600686"/>
    <w:rsid w:val="00621C8D"/>
    <w:rsid w:val="007F0010"/>
    <w:rsid w:val="00867A1A"/>
    <w:rsid w:val="009808C1"/>
    <w:rsid w:val="009824AE"/>
    <w:rsid w:val="00A0425C"/>
    <w:rsid w:val="00A21D66"/>
    <w:rsid w:val="00A27D66"/>
    <w:rsid w:val="00B246C7"/>
    <w:rsid w:val="00B762F4"/>
    <w:rsid w:val="00BA1344"/>
    <w:rsid w:val="00BB7DD8"/>
    <w:rsid w:val="00BF02D9"/>
    <w:rsid w:val="00C0057C"/>
    <w:rsid w:val="00C031FC"/>
    <w:rsid w:val="00CD163B"/>
    <w:rsid w:val="00CE206D"/>
    <w:rsid w:val="00D44A1F"/>
    <w:rsid w:val="00D83DF5"/>
    <w:rsid w:val="00E26320"/>
    <w:rsid w:val="00E86BD8"/>
    <w:rsid w:val="00E91163"/>
    <w:rsid w:val="00F11355"/>
    <w:rsid w:val="00F5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B92CD0-5FB5-4F09-B858-E8746610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SBTableArial">
    <w:name w:val="IASB Table Arial"/>
    <w:basedOn w:val="a"/>
    <w:rsid w:val="00A0425C"/>
    <w:pPr>
      <w:spacing w:before="120" w:after="0" w:line="240" w:lineRule="auto"/>
    </w:pPr>
    <w:rPr>
      <w:rFonts w:ascii="Arial" w:eastAsia="Times New Roman" w:hAnsi="Arial" w:cs="Times New Roman"/>
      <w:sz w:val="18"/>
      <w:szCs w:val="20"/>
      <w:lang w:val="en-GB" w:eastAsia="en-GB"/>
    </w:rPr>
  </w:style>
  <w:style w:type="paragraph" w:customStyle="1" w:styleId="IASBTableHeaderArial">
    <w:name w:val="IASB Table Header Arial"/>
    <w:basedOn w:val="IASBTableArial"/>
    <w:qFormat/>
    <w:rsid w:val="00A0425C"/>
    <w:pPr>
      <w:keepNext/>
      <w:spacing w:after="200" w:line="276" w:lineRule="auto"/>
    </w:pPr>
  </w:style>
  <w:style w:type="character" w:styleId="a3">
    <w:name w:val="footnote reference"/>
    <w:uiPriority w:val="99"/>
    <w:semiHidden/>
    <w:unhideWhenUsed/>
    <w:rsid w:val="00394459"/>
    <w:rPr>
      <w:rFonts w:cs="Times New Roman"/>
      <w:vertAlign w:val="superscript"/>
    </w:rPr>
  </w:style>
  <w:style w:type="paragraph" w:styleId="a4">
    <w:name w:val="footnote text"/>
    <w:basedOn w:val="a"/>
    <w:next w:val="a"/>
    <w:link w:val="a5"/>
    <w:uiPriority w:val="99"/>
    <w:semiHidden/>
    <w:rsid w:val="00394459"/>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394459"/>
    <w:rPr>
      <w:rFonts w:ascii="Times New Roman" w:eastAsia="Times New Roman" w:hAnsi="Times New Roman" w:cs="Times New Roman"/>
      <w:sz w:val="16"/>
      <w:szCs w:val="20"/>
      <w:lang w:val="en-US"/>
    </w:rPr>
  </w:style>
  <w:style w:type="paragraph" w:styleId="a6">
    <w:name w:val="header"/>
    <w:basedOn w:val="a"/>
    <w:link w:val="a7"/>
    <w:uiPriority w:val="99"/>
    <w:unhideWhenUsed/>
    <w:rsid w:val="005F3E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3EF2"/>
  </w:style>
  <w:style w:type="paragraph" w:styleId="a8">
    <w:name w:val="footer"/>
    <w:basedOn w:val="a"/>
    <w:link w:val="a9"/>
    <w:uiPriority w:val="99"/>
    <w:unhideWhenUsed/>
    <w:rsid w:val="005F3E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3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C5E76-81EE-4DD6-AF09-DEF48C70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33</Pages>
  <Words>15673</Words>
  <Characters>89342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10</cp:revision>
  <dcterms:created xsi:type="dcterms:W3CDTF">2022-03-08T07:59:00Z</dcterms:created>
  <dcterms:modified xsi:type="dcterms:W3CDTF">2022-06-16T11:19:00Z</dcterms:modified>
</cp:coreProperties>
</file>