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D56" w:rsidRPr="009432D0" w:rsidRDefault="00080D56" w:rsidP="00671576">
      <w:pPr>
        <w:spacing w:after="0" w:line="240" w:lineRule="auto"/>
        <w:jc w:val="both"/>
        <w:rPr>
          <w:rFonts w:ascii="Times New Roman" w:hAnsi="Times New Roman" w:cs="Times New Roman"/>
          <w:b/>
          <w:sz w:val="26"/>
        </w:rPr>
      </w:pPr>
      <w:r w:rsidRPr="009432D0">
        <w:rPr>
          <w:rFonts w:ascii="Times New Roman" w:hAnsi="Times New Roman" w:cs="Times New Roman"/>
          <w:b/>
          <w:sz w:val="26"/>
        </w:rPr>
        <w:t xml:space="preserve">ТТК (SIC) 10 </w:t>
      </w:r>
      <w:proofErr w:type="spellStart"/>
      <w:r w:rsidR="009432D0" w:rsidRPr="009432D0">
        <w:rPr>
          <w:rFonts w:ascii="Times New Roman" w:hAnsi="Times New Roman" w:cs="Times New Roman"/>
          <w:b/>
          <w:sz w:val="26"/>
        </w:rPr>
        <w:t>түшүндүрмөсү</w:t>
      </w:r>
      <w:proofErr w:type="spellEnd"/>
    </w:p>
    <w:p w:rsidR="00080D56" w:rsidRPr="004F2E6D" w:rsidRDefault="00080D56" w:rsidP="00671576">
      <w:pPr>
        <w:spacing w:line="240" w:lineRule="auto"/>
        <w:jc w:val="both"/>
        <w:rPr>
          <w:rFonts w:ascii="Times New Roman" w:hAnsi="Times New Roman" w:cs="Times New Roman"/>
          <w:b/>
          <w:i/>
          <w:sz w:val="26"/>
        </w:rPr>
      </w:pPr>
      <w:r w:rsidRPr="004F2E6D">
        <w:rPr>
          <w:rFonts w:ascii="Times New Roman" w:hAnsi="Times New Roman" w:cs="Times New Roman"/>
          <w:b/>
          <w:i/>
          <w:sz w:val="26"/>
        </w:rPr>
        <w:t>"</w:t>
      </w:r>
      <w:proofErr w:type="spellStart"/>
      <w:r w:rsidR="009432D0" w:rsidRPr="004F2E6D">
        <w:rPr>
          <w:rFonts w:ascii="Times New Roman" w:hAnsi="Times New Roman" w:cs="Times New Roman"/>
          <w:b/>
          <w:i/>
          <w:sz w:val="26"/>
        </w:rPr>
        <w:t>Мамлекеттик</w:t>
      </w:r>
      <w:proofErr w:type="spellEnd"/>
      <w:r w:rsidR="009432D0" w:rsidRPr="004F2E6D">
        <w:rPr>
          <w:rFonts w:ascii="Times New Roman" w:hAnsi="Times New Roman" w:cs="Times New Roman"/>
          <w:b/>
          <w:i/>
          <w:sz w:val="26"/>
        </w:rPr>
        <w:t xml:space="preserve"> </w:t>
      </w:r>
      <w:proofErr w:type="spellStart"/>
      <w:r w:rsidR="009432D0" w:rsidRPr="004F2E6D">
        <w:rPr>
          <w:rFonts w:ascii="Times New Roman" w:hAnsi="Times New Roman" w:cs="Times New Roman"/>
          <w:b/>
          <w:i/>
          <w:sz w:val="26"/>
        </w:rPr>
        <w:t>жардам</w:t>
      </w:r>
      <w:proofErr w:type="spellEnd"/>
      <w:r w:rsidR="009432D0" w:rsidRPr="004F2E6D">
        <w:rPr>
          <w:rFonts w:ascii="Times New Roman" w:hAnsi="Times New Roman" w:cs="Times New Roman"/>
          <w:b/>
          <w:i/>
          <w:sz w:val="26"/>
        </w:rPr>
        <w:t xml:space="preserve"> – </w:t>
      </w:r>
      <w:proofErr w:type="spellStart"/>
      <w:r w:rsidR="009432D0" w:rsidRPr="004F2E6D">
        <w:rPr>
          <w:rFonts w:ascii="Times New Roman" w:hAnsi="Times New Roman" w:cs="Times New Roman"/>
          <w:b/>
          <w:i/>
          <w:sz w:val="26"/>
        </w:rPr>
        <w:t>операциялык</w:t>
      </w:r>
      <w:proofErr w:type="spellEnd"/>
      <w:r w:rsidR="009432D0" w:rsidRPr="004F2E6D">
        <w:rPr>
          <w:rFonts w:ascii="Times New Roman" w:hAnsi="Times New Roman" w:cs="Times New Roman"/>
          <w:b/>
          <w:i/>
          <w:sz w:val="26"/>
        </w:rPr>
        <w:t xml:space="preserve"> </w:t>
      </w:r>
      <w:proofErr w:type="spellStart"/>
      <w:r w:rsidR="009432D0" w:rsidRPr="004F2E6D">
        <w:rPr>
          <w:rFonts w:ascii="Times New Roman" w:hAnsi="Times New Roman" w:cs="Times New Roman"/>
          <w:b/>
          <w:i/>
          <w:sz w:val="26"/>
        </w:rPr>
        <w:t>ишмердүүлүк</w:t>
      </w:r>
      <w:proofErr w:type="spellEnd"/>
      <w:r w:rsidR="009432D0" w:rsidRPr="004F2E6D">
        <w:rPr>
          <w:rFonts w:ascii="Times New Roman" w:hAnsi="Times New Roman" w:cs="Times New Roman"/>
          <w:b/>
          <w:i/>
          <w:sz w:val="26"/>
        </w:rPr>
        <w:t xml:space="preserve"> </w:t>
      </w:r>
      <w:proofErr w:type="spellStart"/>
      <w:r w:rsidR="009432D0" w:rsidRPr="004F2E6D">
        <w:rPr>
          <w:rFonts w:ascii="Times New Roman" w:hAnsi="Times New Roman" w:cs="Times New Roman"/>
          <w:b/>
          <w:i/>
          <w:sz w:val="26"/>
        </w:rPr>
        <w:t>менен</w:t>
      </w:r>
      <w:proofErr w:type="spellEnd"/>
      <w:r w:rsidR="009432D0" w:rsidRPr="004F2E6D">
        <w:rPr>
          <w:rFonts w:ascii="Times New Roman" w:hAnsi="Times New Roman" w:cs="Times New Roman"/>
          <w:b/>
          <w:i/>
          <w:sz w:val="26"/>
        </w:rPr>
        <w:t xml:space="preserve"> </w:t>
      </w:r>
      <w:proofErr w:type="spellStart"/>
      <w:r w:rsidR="009432D0" w:rsidRPr="004F2E6D">
        <w:rPr>
          <w:rFonts w:ascii="Times New Roman" w:hAnsi="Times New Roman" w:cs="Times New Roman"/>
          <w:b/>
          <w:i/>
          <w:sz w:val="26"/>
        </w:rPr>
        <w:t>конкреттүү</w:t>
      </w:r>
      <w:proofErr w:type="spellEnd"/>
      <w:r w:rsidR="009432D0" w:rsidRPr="004F2E6D">
        <w:rPr>
          <w:rFonts w:ascii="Times New Roman" w:hAnsi="Times New Roman" w:cs="Times New Roman"/>
          <w:b/>
          <w:i/>
          <w:sz w:val="26"/>
        </w:rPr>
        <w:t xml:space="preserve"> </w:t>
      </w:r>
      <w:proofErr w:type="spellStart"/>
      <w:r w:rsidR="009432D0" w:rsidRPr="004F2E6D">
        <w:rPr>
          <w:rFonts w:ascii="Times New Roman" w:hAnsi="Times New Roman" w:cs="Times New Roman"/>
          <w:b/>
          <w:i/>
          <w:sz w:val="26"/>
        </w:rPr>
        <w:t>байланыштын</w:t>
      </w:r>
      <w:proofErr w:type="spellEnd"/>
      <w:r w:rsidR="009432D0" w:rsidRPr="004F2E6D">
        <w:rPr>
          <w:rFonts w:ascii="Times New Roman" w:hAnsi="Times New Roman" w:cs="Times New Roman"/>
          <w:b/>
          <w:i/>
          <w:sz w:val="26"/>
        </w:rPr>
        <w:t xml:space="preserve"> </w:t>
      </w:r>
      <w:proofErr w:type="spellStart"/>
      <w:r w:rsidR="009432D0" w:rsidRPr="004F2E6D">
        <w:rPr>
          <w:rFonts w:ascii="Times New Roman" w:hAnsi="Times New Roman" w:cs="Times New Roman"/>
          <w:b/>
          <w:i/>
          <w:sz w:val="26"/>
        </w:rPr>
        <w:t>жоктугу</w:t>
      </w:r>
      <w:proofErr w:type="spellEnd"/>
      <w:r w:rsidR="009432D0" w:rsidRPr="004F2E6D">
        <w:rPr>
          <w:rFonts w:ascii="Times New Roman" w:hAnsi="Times New Roman" w:cs="Times New Roman"/>
          <w:b/>
          <w:i/>
          <w:sz w:val="26"/>
        </w:rPr>
        <w:t>"</w:t>
      </w:r>
    </w:p>
    <w:p w:rsidR="00080D56" w:rsidRPr="009432D0" w:rsidRDefault="009432D0" w:rsidP="00671576">
      <w:pPr>
        <w:pBdr>
          <w:bottom w:val="single" w:sz="4" w:space="1" w:color="auto"/>
        </w:pBdr>
        <w:spacing w:line="240" w:lineRule="auto"/>
        <w:jc w:val="both"/>
        <w:rPr>
          <w:rFonts w:ascii="Times New Roman" w:hAnsi="Times New Roman" w:cs="Times New Roman"/>
          <w:b/>
          <w:sz w:val="26"/>
          <w:lang w:val="kk-KZ"/>
        </w:rPr>
      </w:pPr>
      <w:proofErr w:type="spellStart"/>
      <w:r w:rsidRPr="009432D0">
        <w:rPr>
          <w:rFonts w:ascii="Times New Roman" w:hAnsi="Times New Roman" w:cs="Times New Roman"/>
          <w:b/>
          <w:sz w:val="26"/>
        </w:rPr>
        <w:t>Шилтемелер</w:t>
      </w:r>
      <w:proofErr w:type="spellEnd"/>
    </w:p>
    <w:p w:rsidR="00080D56" w:rsidRPr="009432D0" w:rsidRDefault="009432D0" w:rsidP="00671576">
      <w:pPr>
        <w:spacing w:after="0" w:line="240" w:lineRule="auto"/>
        <w:jc w:val="both"/>
        <w:rPr>
          <w:rFonts w:ascii="Times New Roman" w:hAnsi="Times New Roman" w:cs="Times New Roman"/>
          <w:lang w:val="kk-KZ"/>
        </w:rPr>
      </w:pPr>
      <w:r w:rsidRPr="009432D0">
        <w:rPr>
          <w:rFonts w:ascii="Times New Roman" w:hAnsi="Times New Roman" w:cs="Times New Roman"/>
          <w:lang w:val="kk-KZ"/>
        </w:rPr>
        <w:t>•</w:t>
      </w:r>
      <w:r w:rsidRPr="009432D0">
        <w:rPr>
          <w:rFonts w:ascii="Times New Roman" w:hAnsi="Times New Roman" w:cs="Times New Roman"/>
          <w:lang w:val="kk-KZ"/>
        </w:rPr>
        <w:tab/>
      </w:r>
      <w:r w:rsidR="00080D56" w:rsidRPr="009432D0">
        <w:rPr>
          <w:rFonts w:ascii="Times New Roman" w:hAnsi="Times New Roman" w:cs="Times New Roman"/>
          <w:i/>
          <w:lang w:val="kk-KZ"/>
        </w:rPr>
        <w:t>"Эсеп саясаты, бухгалтердик баалоолордогу өзгөртүүлөр жана каталар"</w:t>
      </w:r>
      <w:r>
        <w:rPr>
          <w:rFonts w:ascii="Times New Roman" w:hAnsi="Times New Roman" w:cs="Times New Roman"/>
          <w:lang w:val="kk-KZ"/>
        </w:rPr>
        <w:t xml:space="preserve"> ФОЭС (IAS) 8</w:t>
      </w:r>
      <w:r w:rsidR="00080D56" w:rsidRPr="009432D0">
        <w:rPr>
          <w:rFonts w:ascii="Times New Roman" w:hAnsi="Times New Roman" w:cs="Times New Roman"/>
          <w:lang w:val="kk-KZ"/>
        </w:rPr>
        <w:cr/>
      </w:r>
    </w:p>
    <w:p w:rsidR="009432D0" w:rsidRDefault="009432D0" w:rsidP="00671576">
      <w:pPr>
        <w:spacing w:line="240" w:lineRule="auto"/>
        <w:ind w:left="705" w:hanging="705"/>
        <w:jc w:val="both"/>
        <w:rPr>
          <w:rFonts w:ascii="Times New Roman" w:hAnsi="Times New Roman" w:cs="Times New Roman"/>
          <w:sz w:val="26"/>
          <w:lang w:val="kk-KZ"/>
        </w:rPr>
      </w:pPr>
      <w:r w:rsidRPr="009432D0">
        <w:rPr>
          <w:rFonts w:ascii="Times New Roman" w:hAnsi="Times New Roman" w:cs="Times New Roman"/>
          <w:lang w:val="kk-KZ"/>
        </w:rPr>
        <w:t>•</w:t>
      </w:r>
      <w:r w:rsidRPr="009432D0">
        <w:rPr>
          <w:rFonts w:ascii="Times New Roman" w:hAnsi="Times New Roman" w:cs="Times New Roman"/>
          <w:lang w:val="kk-KZ"/>
        </w:rPr>
        <w:tab/>
      </w:r>
      <w:r w:rsidR="00080D56" w:rsidRPr="009432D0">
        <w:rPr>
          <w:rFonts w:ascii="Times New Roman" w:hAnsi="Times New Roman" w:cs="Times New Roman"/>
          <w:i/>
          <w:lang w:val="kk-KZ"/>
        </w:rPr>
        <w:t>"Мамлекеттик субсидияларды эсепке алуу жана мамлекеттик жардам жөнүндө маалыматты ачып көрсөтүү"</w:t>
      </w:r>
      <w:r w:rsidRPr="009432D0">
        <w:rPr>
          <w:rFonts w:ascii="Times New Roman" w:hAnsi="Times New Roman" w:cs="Times New Roman"/>
          <w:lang w:val="kk-KZ"/>
        </w:rPr>
        <w:t xml:space="preserve"> ФОЭС (IAS) 20 </w:t>
      </w:r>
    </w:p>
    <w:p w:rsidR="00080D56" w:rsidRPr="009432D0" w:rsidRDefault="00080D56" w:rsidP="00671576">
      <w:pPr>
        <w:pBdr>
          <w:bottom w:val="single" w:sz="4" w:space="1" w:color="auto"/>
        </w:pBdr>
        <w:spacing w:line="240" w:lineRule="auto"/>
        <w:ind w:left="705" w:hanging="705"/>
        <w:jc w:val="both"/>
        <w:rPr>
          <w:rFonts w:ascii="Times New Roman" w:hAnsi="Times New Roman" w:cs="Times New Roman"/>
          <w:sz w:val="26"/>
          <w:lang w:val="kk-KZ"/>
        </w:rPr>
      </w:pPr>
      <w:r w:rsidRPr="009432D0">
        <w:rPr>
          <w:rFonts w:ascii="Times New Roman" w:hAnsi="Times New Roman" w:cs="Times New Roman"/>
          <w:b/>
          <w:sz w:val="26"/>
          <w:lang w:val="kk-KZ"/>
        </w:rPr>
        <w:t>Маселе</w:t>
      </w:r>
    </w:p>
    <w:p w:rsidR="00080D56" w:rsidRPr="004F2E6D" w:rsidRDefault="00080D56" w:rsidP="00671576">
      <w:pPr>
        <w:spacing w:line="240" w:lineRule="auto"/>
        <w:ind w:left="705" w:hanging="705"/>
        <w:jc w:val="both"/>
        <w:rPr>
          <w:rFonts w:ascii="Times New Roman" w:hAnsi="Times New Roman" w:cs="Times New Roman"/>
          <w:lang w:val="kk-KZ"/>
        </w:rPr>
      </w:pPr>
      <w:r w:rsidRPr="009432D0">
        <w:rPr>
          <w:rFonts w:ascii="Times New Roman" w:hAnsi="Times New Roman" w:cs="Times New Roman"/>
          <w:lang w:val="kk-KZ"/>
        </w:rPr>
        <w:t>1</w:t>
      </w:r>
      <w:r w:rsidRPr="009432D0">
        <w:rPr>
          <w:rFonts w:ascii="Times New Roman" w:hAnsi="Times New Roman" w:cs="Times New Roman"/>
          <w:lang w:val="kk-KZ"/>
        </w:rPr>
        <w:tab/>
        <w:t xml:space="preserve">Айрым өлкөлөрдө ишканаларга деген мамлекеттик жардам белгилүү бир регондордогу же өнөр жай секторлорундагы иштиктүү активдүүлүккө түрткү берүүгө жана аны узак мөөнөттүү колдоого багытталышы мүмкүн. </w:t>
      </w:r>
      <w:r w:rsidRPr="004F2E6D">
        <w:rPr>
          <w:rFonts w:ascii="Times New Roman" w:hAnsi="Times New Roman" w:cs="Times New Roman"/>
          <w:lang w:val="kk-KZ"/>
        </w:rPr>
        <w:t xml:space="preserve">Мындай жардамды алуунун шарттарынын ишкананын операциялык ишмердүүлүгү менен конкреттүү байланышы болбошу мүмкүн. Мындай жардамдын мисалы төмөнкүдөй ишканаларга мамлекет тарабынан ресурстардын берилиши болушу мүмкүн: </w:t>
      </w:r>
    </w:p>
    <w:p w:rsidR="00080D56" w:rsidRPr="009432D0" w:rsidRDefault="00080D56" w:rsidP="00671576">
      <w:pPr>
        <w:spacing w:line="240" w:lineRule="auto"/>
        <w:ind w:firstLine="705"/>
        <w:jc w:val="both"/>
        <w:rPr>
          <w:rFonts w:ascii="Times New Roman" w:hAnsi="Times New Roman" w:cs="Times New Roman"/>
        </w:rPr>
      </w:pPr>
      <w:r w:rsidRPr="009432D0">
        <w:rPr>
          <w:rFonts w:ascii="Times New Roman" w:hAnsi="Times New Roman" w:cs="Times New Roman"/>
        </w:rPr>
        <w:t>(a)</w:t>
      </w:r>
      <w:r w:rsidRPr="009432D0">
        <w:rPr>
          <w:rFonts w:ascii="Times New Roman" w:hAnsi="Times New Roman" w:cs="Times New Roman"/>
        </w:rPr>
        <w:tab/>
        <w:t xml:space="preserve">  </w:t>
      </w:r>
      <w:proofErr w:type="spellStart"/>
      <w:r w:rsidRPr="009432D0">
        <w:rPr>
          <w:rFonts w:ascii="Times New Roman" w:hAnsi="Times New Roman" w:cs="Times New Roman"/>
        </w:rPr>
        <w:t>конкреттүү</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тармакта</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иш</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алып</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барышкан</w:t>
      </w:r>
      <w:proofErr w:type="spellEnd"/>
      <w:r w:rsidRPr="009432D0">
        <w:rPr>
          <w:rFonts w:ascii="Times New Roman" w:hAnsi="Times New Roman" w:cs="Times New Roman"/>
        </w:rPr>
        <w:t xml:space="preserve">; </w:t>
      </w:r>
    </w:p>
    <w:p w:rsidR="00080D56" w:rsidRPr="009432D0" w:rsidRDefault="00080D56" w:rsidP="00671576">
      <w:pPr>
        <w:spacing w:line="240" w:lineRule="auto"/>
        <w:ind w:left="1410" w:hanging="705"/>
        <w:jc w:val="both"/>
        <w:rPr>
          <w:rFonts w:ascii="Times New Roman" w:hAnsi="Times New Roman" w:cs="Times New Roman"/>
          <w:lang w:val="kk-KZ"/>
        </w:rPr>
      </w:pPr>
      <w:r w:rsidRPr="009432D0">
        <w:rPr>
          <w:rFonts w:ascii="Times New Roman" w:hAnsi="Times New Roman" w:cs="Times New Roman"/>
          <w:lang w:val="kk-KZ"/>
        </w:rPr>
        <w:t>(b)</w:t>
      </w:r>
      <w:r w:rsidRPr="009432D0">
        <w:rPr>
          <w:rFonts w:ascii="Times New Roman" w:hAnsi="Times New Roman" w:cs="Times New Roman"/>
          <w:lang w:val="kk-KZ"/>
        </w:rPr>
        <w:tab/>
        <w:t>жакын арада менчиктештирилген тармактарда ишмердүүлүгүн жүргүзүүнү улантып жатышкан; же</w:t>
      </w:r>
    </w:p>
    <w:p w:rsidR="00080D56" w:rsidRPr="009432D0" w:rsidRDefault="00080D56" w:rsidP="00671576">
      <w:pPr>
        <w:spacing w:line="240" w:lineRule="auto"/>
        <w:ind w:firstLine="705"/>
        <w:jc w:val="both"/>
        <w:rPr>
          <w:rFonts w:ascii="Times New Roman" w:hAnsi="Times New Roman" w:cs="Times New Roman"/>
        </w:rPr>
      </w:pPr>
      <w:r w:rsidRPr="009432D0">
        <w:rPr>
          <w:rFonts w:ascii="Times New Roman" w:hAnsi="Times New Roman" w:cs="Times New Roman"/>
        </w:rPr>
        <w:t>(c)</w:t>
      </w:r>
      <w:r w:rsidRPr="009432D0">
        <w:rPr>
          <w:rFonts w:ascii="Times New Roman" w:hAnsi="Times New Roman" w:cs="Times New Roman"/>
        </w:rPr>
        <w:tab/>
      </w:r>
      <w:proofErr w:type="spellStart"/>
      <w:r w:rsidRPr="009432D0">
        <w:rPr>
          <w:rFonts w:ascii="Times New Roman" w:hAnsi="Times New Roman" w:cs="Times New Roman"/>
        </w:rPr>
        <w:t>начар</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өнүккөн</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райондордо</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бизнесин</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жүргүзүп</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башташкан</w:t>
      </w:r>
      <w:proofErr w:type="spellEnd"/>
      <w:r w:rsidRPr="009432D0">
        <w:rPr>
          <w:rFonts w:ascii="Times New Roman" w:hAnsi="Times New Roman" w:cs="Times New Roman"/>
        </w:rPr>
        <w:t xml:space="preserve"> же </w:t>
      </w:r>
      <w:proofErr w:type="spellStart"/>
      <w:r w:rsidRPr="009432D0">
        <w:rPr>
          <w:rFonts w:ascii="Times New Roman" w:hAnsi="Times New Roman" w:cs="Times New Roman"/>
        </w:rPr>
        <w:t>улантып</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жатышкан</w:t>
      </w:r>
      <w:proofErr w:type="spellEnd"/>
      <w:r w:rsidRPr="009432D0">
        <w:rPr>
          <w:rFonts w:ascii="Times New Roman" w:hAnsi="Times New Roman" w:cs="Times New Roman"/>
        </w:rPr>
        <w:t xml:space="preserve">. </w:t>
      </w:r>
    </w:p>
    <w:p w:rsidR="009432D0" w:rsidRDefault="00080D56" w:rsidP="00671576">
      <w:pPr>
        <w:spacing w:line="240" w:lineRule="auto"/>
        <w:ind w:left="705" w:hanging="705"/>
        <w:jc w:val="both"/>
        <w:rPr>
          <w:rFonts w:ascii="Times New Roman" w:hAnsi="Times New Roman" w:cs="Times New Roman"/>
          <w:lang w:val="kk-KZ"/>
        </w:rPr>
      </w:pPr>
      <w:r w:rsidRPr="009432D0">
        <w:rPr>
          <w:rFonts w:ascii="Times New Roman" w:hAnsi="Times New Roman" w:cs="Times New Roman"/>
        </w:rPr>
        <w:t>2</w:t>
      </w:r>
      <w:r w:rsidRPr="009432D0">
        <w:rPr>
          <w:rFonts w:ascii="Times New Roman" w:hAnsi="Times New Roman" w:cs="Times New Roman"/>
        </w:rPr>
        <w:tab/>
      </w:r>
      <w:proofErr w:type="spellStart"/>
      <w:r w:rsidRPr="009432D0">
        <w:rPr>
          <w:rFonts w:ascii="Times New Roman" w:hAnsi="Times New Roman" w:cs="Times New Roman"/>
        </w:rPr>
        <w:t>Мындай</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мамлекеттик</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жардамды</w:t>
      </w:r>
      <w:proofErr w:type="spellEnd"/>
      <w:r w:rsidRPr="009432D0">
        <w:rPr>
          <w:rFonts w:ascii="Times New Roman" w:hAnsi="Times New Roman" w:cs="Times New Roman"/>
        </w:rPr>
        <w:t xml:space="preserve"> ФОЭС (IAS) 20нын </w:t>
      </w:r>
      <w:proofErr w:type="spellStart"/>
      <w:r w:rsidRPr="009432D0">
        <w:rPr>
          <w:rFonts w:ascii="Times New Roman" w:hAnsi="Times New Roman" w:cs="Times New Roman"/>
        </w:rPr>
        <w:t>колдонуу</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чөйрөсүнө</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киргизилген</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мамлекеттик</w:t>
      </w:r>
      <w:proofErr w:type="spellEnd"/>
      <w:r w:rsidRPr="009432D0">
        <w:rPr>
          <w:rFonts w:ascii="Times New Roman" w:hAnsi="Times New Roman" w:cs="Times New Roman"/>
        </w:rPr>
        <w:t xml:space="preserve"> субсидия» </w:t>
      </w:r>
      <w:proofErr w:type="spellStart"/>
      <w:r w:rsidRPr="009432D0">
        <w:rPr>
          <w:rFonts w:ascii="Times New Roman" w:hAnsi="Times New Roman" w:cs="Times New Roman"/>
        </w:rPr>
        <w:t>деп</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эсептеп</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жана</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ошондуктан</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көрсөтүлгөн</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стандартка</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ылайык</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аны</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эске</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алуу</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керекпи</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деген</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көйгөйлүү</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маселе</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жаралат</w:t>
      </w:r>
      <w:proofErr w:type="spellEnd"/>
      <w:r w:rsidRPr="009432D0">
        <w:rPr>
          <w:rFonts w:ascii="Times New Roman" w:hAnsi="Times New Roman" w:cs="Times New Roman"/>
        </w:rPr>
        <w:t xml:space="preserve">. </w:t>
      </w:r>
      <w:r w:rsidRPr="009432D0">
        <w:rPr>
          <w:rFonts w:ascii="Times New Roman" w:hAnsi="Times New Roman" w:cs="Times New Roman"/>
        </w:rPr>
        <w:cr/>
      </w:r>
    </w:p>
    <w:p w:rsidR="00080D56" w:rsidRPr="009432D0" w:rsidRDefault="00080D56" w:rsidP="00671576">
      <w:pPr>
        <w:pBdr>
          <w:bottom w:val="single" w:sz="4" w:space="1" w:color="auto"/>
        </w:pBdr>
        <w:spacing w:line="240" w:lineRule="auto"/>
        <w:ind w:left="705" w:hanging="705"/>
        <w:jc w:val="both"/>
        <w:rPr>
          <w:rFonts w:ascii="Times New Roman" w:hAnsi="Times New Roman" w:cs="Times New Roman"/>
          <w:lang w:val="kk-KZ"/>
        </w:rPr>
      </w:pPr>
      <w:r w:rsidRPr="009432D0">
        <w:rPr>
          <w:rFonts w:ascii="Times New Roman" w:hAnsi="Times New Roman" w:cs="Times New Roman"/>
          <w:b/>
          <w:sz w:val="26"/>
          <w:lang w:val="kk-KZ"/>
        </w:rPr>
        <w:t>Консенсус</w:t>
      </w:r>
    </w:p>
    <w:p w:rsidR="00080D56" w:rsidRPr="004F2E6D" w:rsidRDefault="00080D56" w:rsidP="00671576">
      <w:pPr>
        <w:spacing w:line="240" w:lineRule="auto"/>
        <w:ind w:left="705" w:hanging="705"/>
        <w:jc w:val="both"/>
        <w:rPr>
          <w:rFonts w:ascii="Times New Roman" w:hAnsi="Times New Roman" w:cs="Times New Roman"/>
          <w:lang w:val="kk-KZ"/>
        </w:rPr>
      </w:pPr>
      <w:r w:rsidRPr="009432D0">
        <w:rPr>
          <w:rFonts w:ascii="Times New Roman" w:hAnsi="Times New Roman" w:cs="Times New Roman"/>
          <w:lang w:val="kk-KZ"/>
        </w:rPr>
        <w:t>3</w:t>
      </w:r>
      <w:r w:rsidRPr="009432D0">
        <w:rPr>
          <w:rFonts w:ascii="Times New Roman" w:hAnsi="Times New Roman" w:cs="Times New Roman"/>
          <w:lang w:val="kk-KZ"/>
        </w:rPr>
        <w:tab/>
        <w:t xml:space="preserve">Конкреттүү региондордо же өнөр жай секторлорунда иштөө талабынан тышкары,  ишкананын операциялык ишмердүүлүгүнө конкреттүү байланышкан шарттар жок болсо дагы, ишканаларга берилүүчү мамлекеттик жардам ФОЭС (IAS) 20га ылайык мамлекеттик субсидиялардын аныктамасына жооп берет. </w:t>
      </w:r>
      <w:r w:rsidRPr="004F2E6D">
        <w:rPr>
          <w:rFonts w:ascii="Times New Roman" w:hAnsi="Times New Roman" w:cs="Times New Roman"/>
          <w:lang w:val="kk-KZ"/>
        </w:rPr>
        <w:t xml:space="preserve">Демек, мындай субсидиялар акционерлердин үлүшүнүн түздөн-түз курамында анын көбөйүшү катары чагылдырылууга тийиш. </w:t>
      </w:r>
      <w:r w:rsidRPr="004F2E6D">
        <w:rPr>
          <w:rFonts w:ascii="Times New Roman" w:hAnsi="Times New Roman" w:cs="Times New Roman"/>
          <w:lang w:val="kk-KZ"/>
        </w:rPr>
        <w:cr/>
      </w:r>
    </w:p>
    <w:p w:rsidR="00080D56" w:rsidRPr="009432D0" w:rsidRDefault="009432D0" w:rsidP="00671576">
      <w:pPr>
        <w:pBdr>
          <w:bottom w:val="single" w:sz="4" w:space="1" w:color="auto"/>
        </w:pBdr>
        <w:spacing w:line="240" w:lineRule="auto"/>
        <w:jc w:val="both"/>
        <w:rPr>
          <w:rFonts w:ascii="Times New Roman" w:hAnsi="Times New Roman" w:cs="Times New Roman"/>
          <w:b/>
          <w:sz w:val="26"/>
          <w:lang w:val="kk-KZ"/>
        </w:rPr>
      </w:pPr>
      <w:proofErr w:type="spellStart"/>
      <w:r>
        <w:rPr>
          <w:rFonts w:ascii="Times New Roman" w:hAnsi="Times New Roman" w:cs="Times New Roman"/>
          <w:b/>
          <w:sz w:val="26"/>
        </w:rPr>
        <w:t>Консенсустун</w:t>
      </w:r>
      <w:proofErr w:type="spellEnd"/>
      <w:r>
        <w:rPr>
          <w:rFonts w:ascii="Times New Roman" w:hAnsi="Times New Roman" w:cs="Times New Roman"/>
          <w:b/>
          <w:sz w:val="26"/>
        </w:rPr>
        <w:t xml:space="preserve"> </w:t>
      </w:r>
      <w:proofErr w:type="spellStart"/>
      <w:r>
        <w:rPr>
          <w:rFonts w:ascii="Times New Roman" w:hAnsi="Times New Roman" w:cs="Times New Roman"/>
          <w:b/>
          <w:sz w:val="26"/>
        </w:rPr>
        <w:t>күнү</w:t>
      </w:r>
      <w:proofErr w:type="spellEnd"/>
    </w:p>
    <w:p w:rsidR="00080D56" w:rsidRPr="009432D0" w:rsidRDefault="00080D56" w:rsidP="00671576">
      <w:pPr>
        <w:spacing w:line="240" w:lineRule="auto"/>
        <w:jc w:val="both"/>
        <w:rPr>
          <w:rFonts w:ascii="Times New Roman" w:hAnsi="Times New Roman" w:cs="Times New Roman"/>
        </w:rPr>
      </w:pPr>
      <w:r w:rsidRPr="009432D0">
        <w:rPr>
          <w:rFonts w:ascii="Times New Roman" w:hAnsi="Times New Roman" w:cs="Times New Roman"/>
        </w:rPr>
        <w:t xml:space="preserve">1998-жылдын </w:t>
      </w:r>
      <w:proofErr w:type="spellStart"/>
      <w:r w:rsidRPr="009432D0">
        <w:rPr>
          <w:rFonts w:ascii="Times New Roman" w:hAnsi="Times New Roman" w:cs="Times New Roman"/>
        </w:rPr>
        <w:t>январы</w:t>
      </w:r>
      <w:proofErr w:type="spellEnd"/>
      <w:r w:rsidRPr="009432D0">
        <w:rPr>
          <w:rFonts w:ascii="Times New Roman" w:hAnsi="Times New Roman" w:cs="Times New Roman"/>
        </w:rPr>
        <w:t>.</w:t>
      </w:r>
    </w:p>
    <w:p w:rsidR="00080D56" w:rsidRPr="009432D0" w:rsidRDefault="00080D56" w:rsidP="00671576">
      <w:pPr>
        <w:pBdr>
          <w:bottom w:val="single" w:sz="4" w:space="1" w:color="auto"/>
        </w:pBdr>
        <w:spacing w:line="240" w:lineRule="auto"/>
        <w:jc w:val="both"/>
        <w:rPr>
          <w:rFonts w:ascii="Times New Roman" w:hAnsi="Times New Roman" w:cs="Times New Roman"/>
          <w:b/>
        </w:rPr>
      </w:pPr>
      <w:proofErr w:type="spellStart"/>
      <w:r w:rsidRPr="009432D0">
        <w:rPr>
          <w:rFonts w:ascii="Times New Roman" w:hAnsi="Times New Roman" w:cs="Times New Roman"/>
          <w:b/>
        </w:rPr>
        <w:t>Күчүнө</w:t>
      </w:r>
      <w:proofErr w:type="spellEnd"/>
      <w:r w:rsidRPr="009432D0">
        <w:rPr>
          <w:rFonts w:ascii="Times New Roman" w:hAnsi="Times New Roman" w:cs="Times New Roman"/>
          <w:b/>
        </w:rPr>
        <w:t xml:space="preserve"> </w:t>
      </w:r>
      <w:proofErr w:type="spellStart"/>
      <w:r w:rsidRPr="009432D0">
        <w:rPr>
          <w:rFonts w:ascii="Times New Roman" w:hAnsi="Times New Roman" w:cs="Times New Roman"/>
          <w:b/>
        </w:rPr>
        <w:t>кирүү</w:t>
      </w:r>
      <w:proofErr w:type="spellEnd"/>
      <w:r w:rsidRPr="009432D0">
        <w:rPr>
          <w:rFonts w:ascii="Times New Roman" w:hAnsi="Times New Roman" w:cs="Times New Roman"/>
          <w:b/>
        </w:rPr>
        <w:t xml:space="preserve"> </w:t>
      </w:r>
      <w:proofErr w:type="spellStart"/>
      <w:r w:rsidRPr="009432D0">
        <w:rPr>
          <w:rFonts w:ascii="Times New Roman" w:hAnsi="Times New Roman" w:cs="Times New Roman"/>
          <w:b/>
        </w:rPr>
        <w:t>күнү</w:t>
      </w:r>
      <w:proofErr w:type="spellEnd"/>
    </w:p>
    <w:p w:rsidR="00080D56" w:rsidRPr="009432D0" w:rsidRDefault="00080D56" w:rsidP="00921646">
      <w:pPr>
        <w:spacing w:line="240" w:lineRule="auto"/>
        <w:jc w:val="both"/>
        <w:rPr>
          <w:rFonts w:ascii="Times New Roman" w:hAnsi="Times New Roman" w:cs="Times New Roman"/>
        </w:rPr>
      </w:pPr>
      <w:proofErr w:type="spellStart"/>
      <w:r w:rsidRPr="009432D0">
        <w:rPr>
          <w:rFonts w:ascii="Times New Roman" w:hAnsi="Times New Roman" w:cs="Times New Roman"/>
        </w:rPr>
        <w:t>Ушул</w:t>
      </w:r>
      <w:proofErr w:type="spellEnd"/>
      <w:r w:rsidRPr="009432D0">
        <w:rPr>
          <w:rFonts w:ascii="Times New Roman" w:hAnsi="Times New Roman" w:cs="Times New Roman"/>
        </w:rPr>
        <w:t xml:space="preserve"> </w:t>
      </w:r>
      <w:proofErr w:type="spellStart"/>
      <w:r w:rsidR="009432D0" w:rsidRPr="009432D0">
        <w:rPr>
          <w:rFonts w:ascii="Times New Roman" w:hAnsi="Times New Roman" w:cs="Times New Roman"/>
        </w:rPr>
        <w:t>Түшүндүрмө</w:t>
      </w:r>
      <w:proofErr w:type="spellEnd"/>
      <w:r w:rsidR="009432D0" w:rsidRPr="009432D0">
        <w:rPr>
          <w:rFonts w:ascii="Times New Roman" w:hAnsi="Times New Roman" w:cs="Times New Roman"/>
        </w:rPr>
        <w:t xml:space="preserve"> </w:t>
      </w:r>
      <w:r w:rsidRPr="009432D0">
        <w:rPr>
          <w:rFonts w:ascii="Times New Roman" w:hAnsi="Times New Roman" w:cs="Times New Roman"/>
        </w:rPr>
        <w:t xml:space="preserve">1998-жылдын 1-августунда </w:t>
      </w:r>
      <w:proofErr w:type="spellStart"/>
      <w:r w:rsidRPr="009432D0">
        <w:rPr>
          <w:rFonts w:ascii="Times New Roman" w:hAnsi="Times New Roman" w:cs="Times New Roman"/>
        </w:rPr>
        <w:t>күчүнө</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кирет</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Эсеп</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саясатындагы</w:t>
      </w:r>
      <w:proofErr w:type="spellEnd"/>
      <w:r w:rsidRPr="009432D0">
        <w:rPr>
          <w:rFonts w:ascii="Times New Roman" w:hAnsi="Times New Roman" w:cs="Times New Roman"/>
        </w:rPr>
        <w:t xml:space="preserve"> </w:t>
      </w:r>
      <w:proofErr w:type="spellStart"/>
      <w:proofErr w:type="gramStart"/>
      <w:r w:rsidRPr="009432D0">
        <w:rPr>
          <w:rFonts w:ascii="Times New Roman" w:hAnsi="Times New Roman" w:cs="Times New Roman"/>
        </w:rPr>
        <w:t>өзгөртүүлөр</w:t>
      </w:r>
      <w:proofErr w:type="spellEnd"/>
      <w:r w:rsidRPr="009432D0">
        <w:rPr>
          <w:rFonts w:ascii="Times New Roman" w:hAnsi="Times New Roman" w:cs="Times New Roman"/>
        </w:rPr>
        <w:t xml:space="preserve">  ФОЭС</w:t>
      </w:r>
      <w:proofErr w:type="gramEnd"/>
      <w:r w:rsidRPr="009432D0">
        <w:rPr>
          <w:rFonts w:ascii="Times New Roman" w:hAnsi="Times New Roman" w:cs="Times New Roman"/>
        </w:rPr>
        <w:t xml:space="preserve"> (IAS) 8ге </w:t>
      </w:r>
      <w:proofErr w:type="spellStart"/>
      <w:r w:rsidRPr="009432D0">
        <w:rPr>
          <w:rFonts w:ascii="Times New Roman" w:hAnsi="Times New Roman" w:cs="Times New Roman"/>
        </w:rPr>
        <w:t>ылайык</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чагылдырылууга</w:t>
      </w:r>
      <w:proofErr w:type="spellEnd"/>
      <w:r w:rsidRPr="009432D0">
        <w:rPr>
          <w:rFonts w:ascii="Times New Roman" w:hAnsi="Times New Roman" w:cs="Times New Roman"/>
        </w:rPr>
        <w:t xml:space="preserve"> </w:t>
      </w:r>
      <w:proofErr w:type="spellStart"/>
      <w:r w:rsidRPr="009432D0">
        <w:rPr>
          <w:rFonts w:ascii="Times New Roman" w:hAnsi="Times New Roman" w:cs="Times New Roman"/>
        </w:rPr>
        <w:t>тийиш</w:t>
      </w:r>
      <w:proofErr w:type="spellEnd"/>
      <w:r w:rsidRPr="009432D0">
        <w:rPr>
          <w:rFonts w:ascii="Times New Roman" w:hAnsi="Times New Roman" w:cs="Times New Roman"/>
        </w:rPr>
        <w:t xml:space="preserve">. </w:t>
      </w:r>
      <w:r w:rsidRPr="009432D0">
        <w:rPr>
          <w:rFonts w:ascii="Times New Roman" w:hAnsi="Times New Roman" w:cs="Times New Roman"/>
        </w:rPr>
        <w:cr/>
      </w:r>
    </w:p>
    <w:p w:rsidR="0038575D" w:rsidRPr="009432D0" w:rsidRDefault="0038575D" w:rsidP="00671576">
      <w:pPr>
        <w:spacing w:line="240" w:lineRule="auto"/>
        <w:jc w:val="both"/>
        <w:rPr>
          <w:rFonts w:ascii="Times New Roman" w:hAnsi="Times New Roman" w:cs="Times New Roman"/>
        </w:rPr>
      </w:pPr>
      <w:bookmarkStart w:id="0" w:name="_GoBack"/>
      <w:bookmarkEnd w:id="0"/>
    </w:p>
    <w:sectPr w:rsidR="0038575D" w:rsidRPr="009432D0">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2B6" w:rsidRDefault="002612B6" w:rsidP="009432D0">
      <w:pPr>
        <w:spacing w:after="0" w:line="240" w:lineRule="auto"/>
      </w:pPr>
      <w:r>
        <w:separator/>
      </w:r>
    </w:p>
  </w:endnote>
  <w:endnote w:type="continuationSeparator" w:id="0">
    <w:p w:rsidR="002612B6" w:rsidRDefault="002612B6" w:rsidP="0094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2D0" w:rsidRDefault="00D6370C" w:rsidP="009432D0">
    <w:pPr>
      <w:pStyle w:val="a5"/>
      <w:jc w:val="center"/>
    </w:pPr>
    <w:r>
      <w:t xml:space="preserve">© IFRS </w:t>
    </w:r>
    <w:proofErr w:type="spellStart"/>
    <w:r>
      <w:t>Foundation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2B6" w:rsidRDefault="002612B6" w:rsidP="009432D0">
      <w:pPr>
        <w:spacing w:after="0" w:line="240" w:lineRule="auto"/>
      </w:pPr>
      <w:r>
        <w:separator/>
      </w:r>
    </w:p>
  </w:footnote>
  <w:footnote w:type="continuationSeparator" w:id="0">
    <w:p w:rsidR="002612B6" w:rsidRDefault="002612B6" w:rsidP="00943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2D0" w:rsidRDefault="009432D0" w:rsidP="009432D0">
    <w:pPr>
      <w:pStyle w:val="a3"/>
      <w:jc w:val="right"/>
    </w:pPr>
    <w:r w:rsidRPr="009432D0">
      <w:t>ТТК (SIC)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6BE"/>
    <w:rsid w:val="00080D56"/>
    <w:rsid w:val="001E3D1A"/>
    <w:rsid w:val="002612B6"/>
    <w:rsid w:val="0038575D"/>
    <w:rsid w:val="0048421C"/>
    <w:rsid w:val="004F2E6D"/>
    <w:rsid w:val="005346BE"/>
    <w:rsid w:val="00614551"/>
    <w:rsid w:val="00671576"/>
    <w:rsid w:val="00921646"/>
    <w:rsid w:val="0093049B"/>
    <w:rsid w:val="009432D0"/>
    <w:rsid w:val="00A65E57"/>
    <w:rsid w:val="00AB4EDF"/>
    <w:rsid w:val="00B246C7"/>
    <w:rsid w:val="00BF6B50"/>
    <w:rsid w:val="00D6370C"/>
    <w:rsid w:val="00D83DF5"/>
    <w:rsid w:val="00E858DC"/>
    <w:rsid w:val="00F01822"/>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216D6-9590-440E-B3F5-AFA9B2A0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2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32D0"/>
  </w:style>
  <w:style w:type="paragraph" w:styleId="a5">
    <w:name w:val="footer"/>
    <w:basedOn w:val="a"/>
    <w:link w:val="a6"/>
    <w:uiPriority w:val="99"/>
    <w:unhideWhenUsed/>
    <w:rsid w:val="009432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3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7</cp:revision>
  <dcterms:created xsi:type="dcterms:W3CDTF">2022-03-12T14:28:00Z</dcterms:created>
  <dcterms:modified xsi:type="dcterms:W3CDTF">2022-06-16T11:15:00Z</dcterms:modified>
</cp:coreProperties>
</file>