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C0DD4" w14:textId="77777777" w:rsidR="00F461B2" w:rsidRPr="00F461B2" w:rsidRDefault="00F461B2" w:rsidP="00F461B2">
      <w:pPr>
        <w:jc w:val="center"/>
        <w:rPr>
          <w:b/>
          <w:bCs/>
          <w:sz w:val="24"/>
          <w:szCs w:val="24"/>
          <w:lang w:val="ru-RU"/>
        </w:rPr>
      </w:pPr>
      <w:r w:rsidRPr="00F461B2">
        <w:rPr>
          <w:b/>
          <w:bCs/>
          <w:sz w:val="24"/>
          <w:szCs w:val="24"/>
          <w:lang w:val="ru-RU"/>
        </w:rPr>
        <w:t>ОБЗОРДУК ТЕКШЕРҮҮЛӨРДҮН ЭЛ АРАЛЫК СТАНДАРТЫ 2410</w:t>
      </w:r>
    </w:p>
    <w:p w14:paraId="6F1B3DDA" w14:textId="77777777" w:rsidR="00F461B2" w:rsidRPr="00F461B2" w:rsidRDefault="00F461B2" w:rsidP="00F461B2">
      <w:pPr>
        <w:jc w:val="center"/>
        <w:rPr>
          <w:b/>
          <w:bCs/>
          <w:sz w:val="24"/>
          <w:szCs w:val="24"/>
          <w:lang w:val="ru-RU"/>
        </w:rPr>
      </w:pPr>
      <w:r w:rsidRPr="00F461B2">
        <w:rPr>
          <w:b/>
          <w:bCs/>
          <w:sz w:val="24"/>
          <w:szCs w:val="24"/>
          <w:lang w:val="ru-RU"/>
        </w:rPr>
        <w:t>ИШКАНАНЫН КӨ</w:t>
      </w:r>
      <w:proofErr w:type="gramStart"/>
      <w:r w:rsidRPr="00F461B2">
        <w:rPr>
          <w:b/>
          <w:bCs/>
          <w:sz w:val="24"/>
          <w:szCs w:val="24"/>
          <w:lang w:val="ru-RU"/>
        </w:rPr>
        <w:t>З</w:t>
      </w:r>
      <w:proofErr w:type="gramEnd"/>
      <w:r w:rsidRPr="00F461B2">
        <w:rPr>
          <w:b/>
          <w:bCs/>
          <w:sz w:val="24"/>
          <w:szCs w:val="24"/>
          <w:lang w:val="ru-RU"/>
        </w:rPr>
        <w:t xml:space="preserve"> КАРАНДЫСЫЗ АУДИТОРУ ТАРАБЫНАН АТКАРЫЛУУЧУ АРАЛЫК ФИНАНСЫЛЫК МААЛЫМАТТЫ ОБЗОРДУК ТЕКШЕРҮҮ</w:t>
      </w:r>
    </w:p>
    <w:p w14:paraId="0320CB1D" w14:textId="77777777" w:rsidR="00B15EE7" w:rsidRPr="00F461B2" w:rsidRDefault="00F461B2" w:rsidP="00F461B2">
      <w:pPr>
        <w:jc w:val="center"/>
        <w:rPr>
          <w:lang w:val="ru-RU"/>
        </w:rPr>
      </w:pPr>
      <w:r w:rsidRPr="00F461B2">
        <w:rPr>
          <w:sz w:val="24"/>
          <w:szCs w:val="24"/>
          <w:lang w:val="ru-RU"/>
        </w:rPr>
        <w:t>(2006-жылдын 15-декабрынан тартып же ушул күндөн кийин башталуучу мезгилдер үчүн аралык финансылык маалыматты обзордук текшерүүгө карата күчүнө кирет)</w:t>
      </w:r>
    </w:p>
    <w:p w14:paraId="1C1CC5C5" w14:textId="77777777" w:rsidR="002C0083" w:rsidRPr="00F461B2" w:rsidRDefault="00F461B2" w:rsidP="0051401F">
      <w:pPr>
        <w:pStyle w:val="TOCHeadline"/>
        <w:tabs>
          <w:tab w:val="center" w:pos="3420"/>
          <w:tab w:val="left" w:pos="5040"/>
        </w:tabs>
        <w:spacing w:after="0"/>
        <w:rPr>
          <w:sz w:val="24"/>
          <w:szCs w:val="24"/>
          <w:lang w:val="ru-RU"/>
        </w:rPr>
      </w:pPr>
      <w:r w:rsidRPr="00F461B2">
        <w:rPr>
          <w:sz w:val="24"/>
          <w:szCs w:val="24"/>
          <w:lang w:val="ru-RU"/>
        </w:rPr>
        <w:t>МАЗМУНУ</w:t>
      </w:r>
    </w:p>
    <w:p w14:paraId="16DBCCD2" w14:textId="77777777" w:rsidR="00B15EE7" w:rsidRPr="00F461B2" w:rsidRDefault="00F461B2" w:rsidP="00E30905">
      <w:pPr>
        <w:pStyle w:val="Contents"/>
        <w:jc w:val="right"/>
        <w:rPr>
          <w:lang w:val="ru-RU"/>
        </w:rPr>
      </w:pPr>
      <w:r w:rsidRPr="00F461B2">
        <w:rPr>
          <w:sz w:val="24"/>
          <w:szCs w:val="24"/>
          <w:lang w:val="ru-RU"/>
        </w:rPr>
        <w:t>Пункт</w:t>
      </w:r>
    </w:p>
    <w:p w14:paraId="094D4BE4" w14:textId="77777777" w:rsidR="000E0413" w:rsidRPr="00E732A8" w:rsidRDefault="00F461B2" w:rsidP="00D60642">
      <w:pPr>
        <w:pStyle w:val="Contents"/>
        <w:tabs>
          <w:tab w:val="clear" w:pos="5760"/>
          <w:tab w:val="right" w:leader="dot" w:pos="6120"/>
          <w:tab w:val="right" w:pos="6840"/>
        </w:tabs>
        <w:rPr>
          <w:lang w:val="ru-RU"/>
        </w:rPr>
      </w:pPr>
      <w:r w:rsidRPr="00E732A8">
        <w:rPr>
          <w:color w:val="000000"/>
          <w:lang w:val="ky-KG"/>
        </w:rPr>
        <w:t>Киришүү</w:t>
      </w:r>
      <w:r w:rsidR="00910C1D" w:rsidRPr="00E732A8">
        <w:rPr>
          <w:lang w:val="ru-RU"/>
        </w:rPr>
        <w:t xml:space="preserve"> </w:t>
      </w:r>
      <w:r w:rsidR="00B15EE7" w:rsidRPr="00E732A8">
        <w:rPr>
          <w:lang w:val="ru-RU"/>
        </w:rPr>
        <w:tab/>
      </w:r>
      <w:r w:rsidR="00B15EE7" w:rsidRPr="00E732A8">
        <w:rPr>
          <w:lang w:val="ru-RU"/>
        </w:rPr>
        <w:tab/>
        <w:t>1</w:t>
      </w:r>
      <w:r w:rsidR="0051401F" w:rsidRPr="00E732A8">
        <w:rPr>
          <w:lang w:val="ru-RU"/>
        </w:rPr>
        <w:t>–</w:t>
      </w:r>
      <w:r w:rsidR="00B15EE7" w:rsidRPr="00E732A8">
        <w:rPr>
          <w:lang w:val="ru-RU"/>
        </w:rPr>
        <w:t>3</w:t>
      </w:r>
    </w:p>
    <w:p w14:paraId="756514C2" w14:textId="77777777" w:rsidR="00E732A8" w:rsidRDefault="00F461B2" w:rsidP="00D60642">
      <w:pPr>
        <w:pStyle w:val="Contents"/>
        <w:tabs>
          <w:tab w:val="clear" w:pos="5760"/>
          <w:tab w:val="right" w:leader="dot" w:pos="6120"/>
          <w:tab w:val="right" w:pos="6840"/>
        </w:tabs>
        <w:rPr>
          <w:color w:val="000000"/>
          <w:lang w:val="ky-KG"/>
        </w:rPr>
      </w:pPr>
      <w:r w:rsidRPr="00E732A8">
        <w:rPr>
          <w:color w:val="000000"/>
          <w:lang w:val="ky-KG"/>
        </w:rPr>
        <w:t xml:space="preserve">Аралык финансылык </w:t>
      </w:r>
      <w:r w:rsidRPr="00E732A8">
        <w:rPr>
          <w:rFonts w:ascii="Times New Roman Regular" w:hAnsi="Times New Roman Regular" w:cs="Times New Roman Regular"/>
          <w:color w:val="000000"/>
          <w:lang w:val="ky-KG"/>
        </w:rPr>
        <w:t>маалыматты</w:t>
      </w:r>
      <w:r w:rsidRPr="00E732A8">
        <w:rPr>
          <w:color w:val="000000"/>
          <w:lang w:val="ky-KG"/>
        </w:rPr>
        <w:t xml:space="preserve"> обзордук </w:t>
      </w:r>
      <w:r w:rsidRPr="00E732A8">
        <w:rPr>
          <w:rFonts w:ascii="Times New Roman Regular" w:hAnsi="Times New Roman Regular" w:cs="Times New Roman Regular"/>
          <w:color w:val="000000"/>
          <w:lang w:val="ky-KG"/>
        </w:rPr>
        <w:t>текшерүү</w:t>
      </w:r>
      <w:r w:rsidRPr="00E732A8">
        <w:rPr>
          <w:color w:val="000000"/>
          <w:lang w:val="ky-KG"/>
        </w:rPr>
        <w:t>нүн</w:t>
      </w:r>
      <w:r w:rsidR="00910C1D" w:rsidRPr="00E732A8">
        <w:rPr>
          <w:lang w:val="ru-RU"/>
        </w:rPr>
        <w:t xml:space="preserve"> </w:t>
      </w:r>
      <w:r w:rsidRPr="00E732A8">
        <w:rPr>
          <w:color w:val="000000"/>
          <w:lang w:val="ky-KG"/>
        </w:rPr>
        <w:t>жалпы</w:t>
      </w:r>
    </w:p>
    <w:p w14:paraId="41DA59C0"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принциптери</w:t>
      </w:r>
      <w:r w:rsidR="00B15EE7" w:rsidRPr="00C705EE">
        <w:rPr>
          <w:lang w:val="ky-KG"/>
        </w:rPr>
        <w:tab/>
      </w:r>
      <w:r w:rsidR="00B15EE7" w:rsidRPr="00C705EE">
        <w:rPr>
          <w:lang w:val="ky-KG"/>
        </w:rPr>
        <w:tab/>
        <w:t>4</w:t>
      </w:r>
      <w:r w:rsidR="00764DB3" w:rsidRPr="00C705EE">
        <w:rPr>
          <w:lang w:val="ky-KG"/>
        </w:rPr>
        <w:t>–</w:t>
      </w:r>
      <w:r w:rsidR="00B15EE7" w:rsidRPr="00C705EE">
        <w:rPr>
          <w:lang w:val="ky-KG"/>
        </w:rPr>
        <w:t>6</w:t>
      </w:r>
    </w:p>
    <w:p w14:paraId="70B1FD94" w14:textId="77777777" w:rsidR="000E0413" w:rsidRPr="00C705EE" w:rsidRDefault="00F461B2" w:rsidP="00D60642">
      <w:pPr>
        <w:pStyle w:val="Contents"/>
        <w:tabs>
          <w:tab w:val="clear" w:pos="360"/>
          <w:tab w:val="clear" w:pos="5760"/>
          <w:tab w:val="right" w:leader="dot" w:pos="6120"/>
          <w:tab w:val="right" w:pos="6840"/>
        </w:tabs>
        <w:rPr>
          <w:lang w:val="ky-KG"/>
        </w:rPr>
      </w:pPr>
      <w:r w:rsidRPr="00E732A8">
        <w:rPr>
          <w:color w:val="000000"/>
          <w:lang w:val="ky-KG"/>
        </w:rPr>
        <w:t xml:space="preserve">Аралык финансылык </w:t>
      </w:r>
      <w:r w:rsidRPr="00E732A8">
        <w:rPr>
          <w:rFonts w:ascii="Times New Roman Regular" w:hAnsi="Times New Roman Regular" w:cs="Times New Roman Regular"/>
          <w:color w:val="000000"/>
          <w:lang w:val="ky-KG"/>
        </w:rPr>
        <w:t>маалыматты</w:t>
      </w:r>
      <w:r w:rsidRPr="00E732A8">
        <w:rPr>
          <w:color w:val="000000"/>
          <w:lang w:val="ky-KG"/>
        </w:rPr>
        <w:t xml:space="preserve"> обзордук </w:t>
      </w:r>
      <w:r w:rsidRPr="00E732A8">
        <w:rPr>
          <w:rFonts w:ascii="Times New Roman Regular" w:hAnsi="Times New Roman Regular" w:cs="Times New Roman Regular"/>
          <w:color w:val="000000"/>
          <w:lang w:val="ky-KG"/>
        </w:rPr>
        <w:t>текшерүү боюнча</w:t>
      </w:r>
      <w:r w:rsidR="00B15EE7" w:rsidRPr="00C705EE">
        <w:rPr>
          <w:lang w:val="ky-KG"/>
        </w:rPr>
        <w:br/>
      </w:r>
      <w:r w:rsidRPr="00E732A8">
        <w:rPr>
          <w:rFonts w:ascii="Times New Roman Regular" w:hAnsi="Times New Roman Regular" w:cs="Times New Roman Regular"/>
          <w:color w:val="000000"/>
          <w:lang w:val="ky-KG"/>
        </w:rPr>
        <w:t>тапшырманын максаты</w:t>
      </w:r>
      <w:r w:rsidR="00B15EE7" w:rsidRPr="00C705EE">
        <w:rPr>
          <w:lang w:val="ky-KG"/>
        </w:rPr>
        <w:tab/>
      </w:r>
      <w:r w:rsidR="00B15EE7" w:rsidRPr="00C705EE">
        <w:rPr>
          <w:lang w:val="ky-KG"/>
        </w:rPr>
        <w:tab/>
        <w:t>7</w:t>
      </w:r>
      <w:r w:rsidR="00764DB3" w:rsidRPr="00C705EE">
        <w:rPr>
          <w:lang w:val="ky-KG"/>
        </w:rPr>
        <w:t>–</w:t>
      </w:r>
      <w:r w:rsidR="005A4E02" w:rsidRPr="00C705EE">
        <w:rPr>
          <w:lang w:val="ky-KG"/>
        </w:rPr>
        <w:t>9</w:t>
      </w:r>
    </w:p>
    <w:p w14:paraId="775A0701" w14:textId="77777777" w:rsidR="000E0413" w:rsidRPr="00C705EE" w:rsidRDefault="00F461B2" w:rsidP="00D60642">
      <w:pPr>
        <w:pStyle w:val="Contents"/>
        <w:tabs>
          <w:tab w:val="clear" w:pos="5760"/>
          <w:tab w:val="right" w:leader="dot" w:pos="6120"/>
          <w:tab w:val="right" w:pos="6840"/>
        </w:tabs>
        <w:rPr>
          <w:lang w:val="ky-KG"/>
        </w:rPr>
      </w:pPr>
      <w:r w:rsidRPr="00E732A8">
        <w:rPr>
          <w:rFonts w:ascii="Times New Roman Regular" w:hAnsi="Times New Roman Regular" w:cs="Times New Roman Regular"/>
          <w:color w:val="000000"/>
          <w:lang w:val="ky-KG"/>
        </w:rPr>
        <w:t>Тапшырманын шарттарын макулдашуу</w:t>
      </w:r>
      <w:r w:rsidR="00B15EE7" w:rsidRPr="00C705EE">
        <w:rPr>
          <w:lang w:val="ky-KG"/>
        </w:rPr>
        <w:tab/>
      </w:r>
      <w:r w:rsidR="00B15EE7" w:rsidRPr="00C705EE">
        <w:rPr>
          <w:lang w:val="ky-KG"/>
        </w:rPr>
        <w:tab/>
      </w:r>
      <w:r w:rsidR="005A4E02" w:rsidRPr="00C705EE">
        <w:rPr>
          <w:lang w:val="ky-KG"/>
        </w:rPr>
        <w:t>1</w:t>
      </w:r>
      <w:r w:rsidR="00B15EE7" w:rsidRPr="00C705EE">
        <w:rPr>
          <w:lang w:val="ky-KG"/>
        </w:rPr>
        <w:t>0</w:t>
      </w:r>
      <w:r w:rsidR="00764DB3" w:rsidRPr="00C705EE">
        <w:rPr>
          <w:lang w:val="ky-KG"/>
        </w:rPr>
        <w:t>–</w:t>
      </w:r>
      <w:r w:rsidR="005A4E02" w:rsidRPr="00C705EE">
        <w:rPr>
          <w:lang w:val="ky-KG"/>
        </w:rPr>
        <w:t>11</w:t>
      </w:r>
    </w:p>
    <w:p w14:paraId="53CBB576"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 xml:space="preserve">Аралык финансылык </w:t>
      </w:r>
      <w:r w:rsidRPr="00E732A8">
        <w:rPr>
          <w:rFonts w:ascii="Times New Roman Regular" w:hAnsi="Times New Roman Regular" w:cs="Times New Roman Regular"/>
          <w:color w:val="000000"/>
          <w:lang w:val="ky-KG"/>
        </w:rPr>
        <w:t>маалыматты</w:t>
      </w:r>
      <w:r w:rsidRPr="00E732A8">
        <w:rPr>
          <w:color w:val="000000"/>
          <w:lang w:val="ky-KG"/>
        </w:rPr>
        <w:t xml:space="preserve"> обзордук </w:t>
      </w:r>
      <w:r w:rsidRPr="00E732A8">
        <w:rPr>
          <w:rFonts w:ascii="Times New Roman Regular" w:hAnsi="Times New Roman Regular" w:cs="Times New Roman Regular"/>
          <w:color w:val="000000"/>
          <w:lang w:val="ky-KG"/>
        </w:rPr>
        <w:t>текшерүү жол-жоболору</w:t>
      </w:r>
      <w:r w:rsidR="00B15EE7" w:rsidRPr="00C705EE">
        <w:rPr>
          <w:lang w:val="ky-KG"/>
        </w:rPr>
        <w:tab/>
      </w:r>
      <w:r w:rsidR="00B15EE7" w:rsidRPr="00C705EE">
        <w:rPr>
          <w:lang w:val="ky-KG"/>
        </w:rPr>
        <w:tab/>
      </w:r>
      <w:r w:rsidR="005A4E02" w:rsidRPr="00C705EE">
        <w:rPr>
          <w:lang w:val="ky-KG"/>
        </w:rPr>
        <w:t>12</w:t>
      </w:r>
      <w:r w:rsidR="00764DB3" w:rsidRPr="00C705EE">
        <w:rPr>
          <w:lang w:val="ky-KG"/>
        </w:rPr>
        <w:t>–</w:t>
      </w:r>
      <w:r w:rsidR="00B15EE7" w:rsidRPr="00C705EE">
        <w:rPr>
          <w:lang w:val="ky-KG"/>
        </w:rPr>
        <w:t>29</w:t>
      </w:r>
    </w:p>
    <w:p w14:paraId="48FD52B3"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Бурмалоолорду баалоо</w:t>
      </w:r>
      <w:r w:rsidR="00B15EE7" w:rsidRPr="00C705EE">
        <w:rPr>
          <w:lang w:val="ky-KG"/>
        </w:rPr>
        <w:tab/>
      </w:r>
      <w:r w:rsidR="00B15EE7" w:rsidRPr="00C705EE">
        <w:rPr>
          <w:lang w:val="ky-KG"/>
        </w:rPr>
        <w:tab/>
        <w:t>30</w:t>
      </w:r>
      <w:r w:rsidR="00764DB3" w:rsidRPr="00C705EE">
        <w:rPr>
          <w:lang w:val="ky-KG"/>
        </w:rPr>
        <w:t>–</w:t>
      </w:r>
      <w:r w:rsidR="00B15EE7" w:rsidRPr="00C705EE">
        <w:rPr>
          <w:lang w:val="ky-KG"/>
        </w:rPr>
        <w:t>33</w:t>
      </w:r>
    </w:p>
    <w:p w14:paraId="395A66E8"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Жетекчиликтин билдирүүсү</w:t>
      </w:r>
      <w:r w:rsidR="00B15EE7" w:rsidRPr="00C705EE">
        <w:rPr>
          <w:lang w:val="ky-KG"/>
        </w:rPr>
        <w:tab/>
      </w:r>
      <w:r w:rsidR="00B15EE7" w:rsidRPr="00C705EE">
        <w:rPr>
          <w:lang w:val="ky-KG"/>
        </w:rPr>
        <w:tab/>
        <w:t>34</w:t>
      </w:r>
      <w:r w:rsidR="00764DB3" w:rsidRPr="00C705EE">
        <w:rPr>
          <w:lang w:val="ky-KG"/>
        </w:rPr>
        <w:t>–</w:t>
      </w:r>
      <w:r w:rsidR="00B15EE7" w:rsidRPr="00C705EE">
        <w:rPr>
          <w:lang w:val="ky-KG"/>
        </w:rPr>
        <w:t>35</w:t>
      </w:r>
    </w:p>
    <w:p w14:paraId="5C2AAFDE"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 xml:space="preserve">Тиркелген </w:t>
      </w:r>
      <w:r w:rsidRPr="00E732A8">
        <w:rPr>
          <w:rFonts w:ascii="Times New Roman Regular" w:hAnsi="Times New Roman Regular" w:cs="Times New Roman Regular"/>
          <w:color w:val="000000"/>
          <w:lang w:val="ky-KG"/>
        </w:rPr>
        <w:t>маалымат</w:t>
      </w:r>
      <w:r w:rsidRPr="00E732A8">
        <w:rPr>
          <w:color w:val="000000"/>
          <w:lang w:val="ky-KG"/>
        </w:rPr>
        <w:t xml:space="preserve"> боюнча </w:t>
      </w:r>
      <w:r w:rsidRPr="00E732A8">
        <w:rPr>
          <w:rFonts w:ascii="Times New Roman Regular" w:hAnsi="Times New Roman Regular" w:cs="Times New Roman Regular"/>
          <w:color w:val="000000"/>
          <w:lang w:val="ky-KG"/>
        </w:rPr>
        <w:t>аудитор</w:t>
      </w:r>
      <w:r w:rsidRPr="00E732A8">
        <w:rPr>
          <w:color w:val="000000"/>
          <w:lang w:val="ky-KG"/>
        </w:rPr>
        <w:t>дун жоопкерчилиги</w:t>
      </w:r>
      <w:r w:rsidR="00B15EE7" w:rsidRPr="00C705EE">
        <w:rPr>
          <w:lang w:val="ky-KG"/>
        </w:rPr>
        <w:tab/>
      </w:r>
      <w:r w:rsidR="00B15EE7" w:rsidRPr="00C705EE">
        <w:rPr>
          <w:lang w:val="ky-KG"/>
        </w:rPr>
        <w:tab/>
        <w:t>36</w:t>
      </w:r>
      <w:r w:rsidR="00764DB3" w:rsidRPr="00C705EE">
        <w:rPr>
          <w:lang w:val="ky-KG"/>
        </w:rPr>
        <w:t>–</w:t>
      </w:r>
      <w:r w:rsidR="00B15EE7" w:rsidRPr="00C705EE">
        <w:rPr>
          <w:lang w:val="ky-KG"/>
        </w:rPr>
        <w:t>37</w:t>
      </w:r>
    </w:p>
    <w:p w14:paraId="6CA9AC77" w14:textId="77777777" w:rsidR="000E0413" w:rsidRPr="00C705EE" w:rsidRDefault="00F461B2" w:rsidP="00D60642">
      <w:pPr>
        <w:pStyle w:val="Contents"/>
        <w:tabs>
          <w:tab w:val="clear" w:pos="5760"/>
          <w:tab w:val="right" w:leader="dot" w:pos="6120"/>
          <w:tab w:val="right" w:pos="6840"/>
        </w:tabs>
        <w:rPr>
          <w:lang w:val="ky-KG"/>
        </w:rPr>
      </w:pPr>
      <w:r w:rsidRPr="00E732A8">
        <w:rPr>
          <w:color w:val="000000"/>
          <w:lang w:val="ky-KG"/>
        </w:rPr>
        <w:t>Маалымдоо</w:t>
      </w:r>
      <w:r w:rsidR="00910C1D" w:rsidRPr="00C705EE">
        <w:rPr>
          <w:lang w:val="ky-KG"/>
        </w:rPr>
        <w:t xml:space="preserve"> </w:t>
      </w:r>
      <w:r w:rsidR="00B15EE7" w:rsidRPr="00C705EE">
        <w:rPr>
          <w:lang w:val="ky-KG"/>
        </w:rPr>
        <w:tab/>
      </w:r>
      <w:r w:rsidR="00B15EE7" w:rsidRPr="00C705EE">
        <w:rPr>
          <w:lang w:val="ky-KG"/>
        </w:rPr>
        <w:tab/>
      </w:r>
      <w:r w:rsidR="005A4E02" w:rsidRPr="00C705EE">
        <w:rPr>
          <w:lang w:val="ky-KG"/>
        </w:rPr>
        <w:t>38</w:t>
      </w:r>
      <w:r w:rsidR="00764DB3" w:rsidRPr="00C705EE">
        <w:rPr>
          <w:lang w:val="ky-KG"/>
        </w:rPr>
        <w:t>–</w:t>
      </w:r>
      <w:r w:rsidR="00B15EE7" w:rsidRPr="00C705EE">
        <w:rPr>
          <w:lang w:val="ky-KG"/>
        </w:rPr>
        <w:t>4</w:t>
      </w:r>
      <w:r w:rsidR="005A4E02" w:rsidRPr="00C705EE">
        <w:rPr>
          <w:lang w:val="ky-KG"/>
        </w:rPr>
        <w:t>2</w:t>
      </w:r>
    </w:p>
    <w:p w14:paraId="504B6306" w14:textId="77777777" w:rsidR="00102B96" w:rsidRDefault="00E732A8" w:rsidP="00102B96">
      <w:pPr>
        <w:pStyle w:val="Contents"/>
        <w:tabs>
          <w:tab w:val="clear" w:pos="5760"/>
          <w:tab w:val="right" w:leader="dot" w:pos="6120"/>
          <w:tab w:val="right" w:pos="6840"/>
        </w:tabs>
        <w:rPr>
          <w:rFonts w:ascii="Times New Roman Regular" w:hAnsi="Times New Roman Regular" w:cs="Times New Roman Regular"/>
          <w:color w:val="000000"/>
          <w:lang w:val="ky-KG"/>
        </w:rPr>
      </w:pPr>
      <w:r w:rsidRPr="00E732A8">
        <w:rPr>
          <w:color w:val="000000"/>
          <w:lang w:val="ky-KG"/>
        </w:rPr>
        <w:t xml:space="preserve">Аралык финансылык </w:t>
      </w:r>
      <w:r w:rsidRPr="00E732A8">
        <w:rPr>
          <w:rFonts w:ascii="Times New Roman Regular" w:hAnsi="Times New Roman Regular" w:cs="Times New Roman Regular"/>
          <w:color w:val="000000"/>
          <w:lang w:val="ky-KG"/>
        </w:rPr>
        <w:t>маалыматты</w:t>
      </w:r>
      <w:r w:rsidRPr="00E732A8">
        <w:rPr>
          <w:color w:val="000000"/>
          <w:lang w:val="ky-KG"/>
        </w:rPr>
        <w:t xml:space="preserve"> обзордук </w:t>
      </w:r>
      <w:r w:rsidRPr="00E732A8">
        <w:rPr>
          <w:rFonts w:ascii="Times New Roman Regular" w:hAnsi="Times New Roman Regular" w:cs="Times New Roman Regular"/>
          <w:color w:val="000000"/>
          <w:lang w:val="ky-KG"/>
        </w:rPr>
        <w:t>текшерүүнүн мүнөзү, көлөмү</w:t>
      </w:r>
    </w:p>
    <w:p w14:paraId="444A42BF" w14:textId="7722CD32" w:rsidR="000E0413" w:rsidRPr="00C705EE" w:rsidRDefault="00E732A8" w:rsidP="00102B96">
      <w:pPr>
        <w:pStyle w:val="Contents"/>
        <w:tabs>
          <w:tab w:val="clear" w:pos="5760"/>
          <w:tab w:val="right" w:leader="dot" w:pos="6120"/>
          <w:tab w:val="right" w:pos="6840"/>
        </w:tabs>
        <w:rPr>
          <w:lang w:val="ky-KG"/>
        </w:rPr>
      </w:pPr>
      <w:r w:rsidRPr="00E732A8">
        <w:rPr>
          <w:rFonts w:ascii="Times New Roman Regular" w:hAnsi="Times New Roman Regular" w:cs="Times New Roman Regular"/>
          <w:color w:val="000000"/>
          <w:lang w:val="ky-KG"/>
        </w:rPr>
        <w:t xml:space="preserve"> </w:t>
      </w:r>
      <w:r w:rsidR="00102B96" w:rsidRPr="00E732A8">
        <w:rPr>
          <w:rFonts w:ascii="Times New Roman Regular" w:hAnsi="Times New Roman Regular" w:cs="Times New Roman Regular"/>
          <w:color w:val="000000"/>
          <w:lang w:val="ky-KG"/>
        </w:rPr>
        <w:t>жана</w:t>
      </w:r>
      <w:r w:rsidR="00102B96" w:rsidRPr="00E732A8">
        <w:rPr>
          <w:rFonts w:ascii="Times New Roman Regular" w:hAnsi="Times New Roman Regular" w:cs="Times New Roman Regular"/>
          <w:color w:val="000000"/>
          <w:lang w:val="ky-KG"/>
        </w:rPr>
        <w:t xml:space="preserve"> </w:t>
      </w:r>
      <w:r w:rsidRPr="00E732A8">
        <w:rPr>
          <w:rFonts w:ascii="Times New Roman Regular" w:hAnsi="Times New Roman Regular" w:cs="Times New Roman Regular"/>
          <w:color w:val="000000"/>
          <w:lang w:val="ky-KG"/>
        </w:rPr>
        <w:t>натыйжалары жөнүндө корутундуну чыгаруу</w:t>
      </w:r>
      <w:r w:rsidR="00B15EE7" w:rsidRPr="00C705EE">
        <w:rPr>
          <w:lang w:val="ky-KG"/>
        </w:rPr>
        <w:tab/>
      </w:r>
      <w:r w:rsidR="00B15EE7" w:rsidRPr="00C705EE">
        <w:rPr>
          <w:lang w:val="ky-KG"/>
        </w:rPr>
        <w:tab/>
        <w:t>4</w:t>
      </w:r>
      <w:r w:rsidR="005A4E02" w:rsidRPr="00C705EE">
        <w:rPr>
          <w:lang w:val="ky-KG"/>
        </w:rPr>
        <w:t>3</w:t>
      </w:r>
      <w:r w:rsidR="00764DB3" w:rsidRPr="00C705EE">
        <w:rPr>
          <w:lang w:val="ky-KG"/>
        </w:rPr>
        <w:t>–</w:t>
      </w:r>
      <w:r w:rsidR="005A4E02" w:rsidRPr="00C705EE">
        <w:rPr>
          <w:lang w:val="ky-KG"/>
        </w:rPr>
        <w:t>63</w:t>
      </w:r>
    </w:p>
    <w:p w14:paraId="6FEF7A6B" w14:textId="77777777" w:rsidR="000E0413" w:rsidRPr="00C705EE" w:rsidRDefault="00E732A8" w:rsidP="00D60642">
      <w:pPr>
        <w:pStyle w:val="Contents"/>
        <w:tabs>
          <w:tab w:val="clear" w:pos="5760"/>
          <w:tab w:val="right" w:leader="dot" w:pos="6120"/>
          <w:tab w:val="right" w:pos="6840"/>
        </w:tabs>
        <w:rPr>
          <w:lang w:val="ky-KG"/>
        </w:rPr>
      </w:pPr>
      <w:r w:rsidRPr="00E732A8">
        <w:rPr>
          <w:color w:val="000000"/>
          <w:lang w:val="ky-KG"/>
        </w:rPr>
        <w:t>Документация</w:t>
      </w:r>
      <w:r w:rsidR="00910C1D" w:rsidRPr="00C705EE">
        <w:rPr>
          <w:lang w:val="ky-KG"/>
        </w:rPr>
        <w:t xml:space="preserve"> </w:t>
      </w:r>
      <w:r w:rsidR="00B15EE7" w:rsidRPr="00C705EE">
        <w:rPr>
          <w:lang w:val="ky-KG"/>
        </w:rPr>
        <w:tab/>
      </w:r>
      <w:r w:rsidR="00B15EE7" w:rsidRPr="00C705EE">
        <w:rPr>
          <w:lang w:val="ky-KG"/>
        </w:rPr>
        <w:tab/>
      </w:r>
      <w:r w:rsidR="005A4E02" w:rsidRPr="00C705EE">
        <w:rPr>
          <w:lang w:val="ky-KG"/>
        </w:rPr>
        <w:t>64</w:t>
      </w:r>
    </w:p>
    <w:p w14:paraId="51383D53" w14:textId="77777777" w:rsidR="000E0413" w:rsidRPr="00C705EE" w:rsidRDefault="00E732A8" w:rsidP="00D60642">
      <w:pPr>
        <w:pStyle w:val="Contents"/>
        <w:tabs>
          <w:tab w:val="clear" w:pos="5760"/>
          <w:tab w:val="right" w:leader="dot" w:pos="6120"/>
          <w:tab w:val="right" w:pos="6840"/>
        </w:tabs>
        <w:rPr>
          <w:lang w:val="ky-KG"/>
        </w:rPr>
      </w:pPr>
      <w:r w:rsidRPr="00E732A8">
        <w:rPr>
          <w:color w:val="000000"/>
          <w:lang w:val="ky-KG"/>
        </w:rPr>
        <w:t>Күчүнө кирүү күнү</w:t>
      </w:r>
      <w:r w:rsidR="00B15EE7" w:rsidRPr="00C705EE">
        <w:rPr>
          <w:lang w:val="ky-KG"/>
        </w:rPr>
        <w:tab/>
      </w:r>
      <w:r w:rsidR="00B15EE7" w:rsidRPr="00C705EE">
        <w:rPr>
          <w:lang w:val="ky-KG"/>
        </w:rPr>
        <w:tab/>
      </w:r>
      <w:r w:rsidR="005A4E02" w:rsidRPr="00C705EE">
        <w:rPr>
          <w:lang w:val="ky-KG"/>
        </w:rPr>
        <w:t>65</w:t>
      </w:r>
    </w:p>
    <w:p w14:paraId="75958D10" w14:textId="77777777" w:rsidR="000E0413" w:rsidRPr="00C705EE" w:rsidRDefault="00E732A8" w:rsidP="00E30905">
      <w:pPr>
        <w:pStyle w:val="Contents"/>
        <w:tabs>
          <w:tab w:val="clear" w:pos="5760"/>
          <w:tab w:val="right" w:leader="dot" w:pos="6210"/>
          <w:tab w:val="right" w:pos="6840"/>
        </w:tabs>
        <w:rPr>
          <w:lang w:val="ky-KG"/>
        </w:rPr>
      </w:pPr>
      <w:r w:rsidRPr="00C705EE">
        <w:rPr>
          <w:lang w:val="ky-KG"/>
        </w:rPr>
        <w:t>1-тиркеме: Аралык финансылык маалыматты обзордук текшерүүнү жүргүзүү үчүн тапшырма боюнча каттын мисалы</w:t>
      </w:r>
    </w:p>
    <w:p w14:paraId="05519EF2" w14:textId="29EDB006" w:rsidR="000E0413" w:rsidRPr="00C705EE" w:rsidRDefault="00E732A8" w:rsidP="00E30905">
      <w:pPr>
        <w:pStyle w:val="Contents"/>
        <w:tabs>
          <w:tab w:val="clear" w:pos="5760"/>
          <w:tab w:val="right" w:leader="dot" w:pos="6210"/>
          <w:tab w:val="right" w:pos="6840"/>
        </w:tabs>
        <w:rPr>
          <w:lang w:val="ky-KG"/>
        </w:rPr>
      </w:pPr>
      <w:r w:rsidRPr="00C705EE">
        <w:rPr>
          <w:lang w:val="ky-KG"/>
        </w:rPr>
        <w:t xml:space="preserve">2-тиркеме: Аралык финансылык маалыматты текшерүүдөгү аудитор эске ала турган </w:t>
      </w:r>
      <w:r w:rsidR="00102B96">
        <w:rPr>
          <w:lang w:val="ky-KG"/>
        </w:rPr>
        <w:t>талдоо жол-жоболору</w:t>
      </w:r>
      <w:bookmarkStart w:id="0" w:name="_GoBack"/>
      <w:bookmarkEnd w:id="0"/>
    </w:p>
    <w:p w14:paraId="274B4E68" w14:textId="77777777" w:rsidR="00E732A8" w:rsidRPr="00C705EE" w:rsidRDefault="00E732A8" w:rsidP="00E732A8">
      <w:pPr>
        <w:ind w:left="709" w:hanging="709"/>
        <w:rPr>
          <w:lang w:val="ky-KG"/>
        </w:rPr>
      </w:pPr>
      <w:r w:rsidRPr="00C705EE">
        <w:rPr>
          <w:lang w:val="ky-KG"/>
        </w:rPr>
        <w:t>3-тиркеме: Жетекчиликтин билдирүү катынын мисалы</w:t>
      </w:r>
    </w:p>
    <w:p w14:paraId="0F0BB0DE" w14:textId="77777777" w:rsidR="000E0413" w:rsidRPr="00C705EE" w:rsidRDefault="00E732A8" w:rsidP="00E30905">
      <w:pPr>
        <w:pStyle w:val="Contents"/>
        <w:tabs>
          <w:tab w:val="clear" w:pos="5760"/>
          <w:tab w:val="right" w:leader="dot" w:pos="6210"/>
          <w:tab w:val="right" w:pos="6840"/>
        </w:tabs>
        <w:rPr>
          <w:lang w:val="ky-KG"/>
        </w:rPr>
      </w:pPr>
      <w:r w:rsidRPr="00C705EE">
        <w:rPr>
          <w:lang w:val="ky-KG"/>
        </w:rPr>
        <w:t>4-тиркеме: Аралык финансылык маалыматты обзордук текшерүүнүн жыйынтыгы боюнча корутундулардын мисалдары</w:t>
      </w:r>
    </w:p>
    <w:p w14:paraId="4E8CFA42" w14:textId="77777777" w:rsidR="000E0413" w:rsidRPr="003815A9" w:rsidRDefault="00E732A8" w:rsidP="00E30905">
      <w:pPr>
        <w:pStyle w:val="Contents"/>
        <w:tabs>
          <w:tab w:val="clear" w:pos="5760"/>
          <w:tab w:val="right" w:leader="dot" w:pos="6210"/>
          <w:tab w:val="right" w:pos="6840"/>
        </w:tabs>
        <w:rPr>
          <w:lang w:val="ky-KG"/>
        </w:rPr>
      </w:pPr>
      <w:r w:rsidRPr="003815A9">
        <w:rPr>
          <w:lang w:val="ky-KG"/>
        </w:rPr>
        <w:lastRenderedPageBreak/>
        <w:t>5-тиркеме: Финансылык отчеттуулукту даярдоонун колдонулуучу концепциясынан четтөө менен байланыштуу коюлган шарты бар тыянакты камтыган обзордук текшерүүнүн жыйынтыктары боюнча корутундулардын мисалдары</w:t>
      </w:r>
    </w:p>
    <w:p w14:paraId="11698601" w14:textId="77777777" w:rsidR="000E0413" w:rsidRPr="003815A9" w:rsidRDefault="00E732A8" w:rsidP="00E30905">
      <w:pPr>
        <w:pStyle w:val="Contents"/>
        <w:tabs>
          <w:tab w:val="clear" w:pos="5760"/>
          <w:tab w:val="right" w:leader="dot" w:pos="6210"/>
          <w:tab w:val="right" w:pos="6840"/>
        </w:tabs>
        <w:rPr>
          <w:lang w:val="ky-KG"/>
        </w:rPr>
      </w:pPr>
      <w:r w:rsidRPr="003815A9">
        <w:rPr>
          <w:lang w:val="ky-KG"/>
        </w:rPr>
        <w:t>6-тиркеме: Белгисиз жетекчилик тарабынан көлөмдүн чектелишине байланыштуу коюлган шарты бар тыянакты камтыган обзордук текшерүүнүн жыйынтыктары боюнча корутундулардын мисалдары</w:t>
      </w:r>
    </w:p>
    <w:p w14:paraId="1846878B" w14:textId="39F7FC25" w:rsidR="00B15EE7" w:rsidRPr="003815A9" w:rsidRDefault="00E732A8" w:rsidP="002C0083">
      <w:pPr>
        <w:pStyle w:val="Contents"/>
        <w:pBdr>
          <w:bottom w:val="single" w:sz="4" w:space="1" w:color="auto"/>
        </w:pBdr>
        <w:tabs>
          <w:tab w:val="clear" w:pos="5760"/>
          <w:tab w:val="right" w:leader="dot" w:pos="6210"/>
          <w:tab w:val="right" w:pos="6840"/>
        </w:tabs>
        <w:rPr>
          <w:lang w:val="ky-KG"/>
        </w:rPr>
      </w:pPr>
      <w:r w:rsidRPr="003815A9">
        <w:rPr>
          <w:lang w:val="ky-KG"/>
        </w:rPr>
        <w:t>7-тиркеме: Финансылык отчеттуулукту даярдоодо колдонулуучу концепциясынын негизинен четтөө үчүн терс корутундусу бар обзордук текшерүүнүн жыйынтыктары боюнча корутундулардын мисалдары</w:t>
      </w:r>
    </w:p>
    <w:p w14:paraId="64CA954B" w14:textId="77777777" w:rsidR="002C0083" w:rsidRPr="003815A9" w:rsidRDefault="002C0083" w:rsidP="002C0083">
      <w:pPr>
        <w:pStyle w:val="Contents"/>
        <w:pBdr>
          <w:bottom w:val="single" w:sz="4" w:space="1" w:color="auto"/>
        </w:pBdr>
        <w:tabs>
          <w:tab w:val="clear" w:pos="5760"/>
          <w:tab w:val="right" w:leader="dot" w:pos="6210"/>
          <w:tab w:val="right" w:pos="6840"/>
        </w:tabs>
        <w:spacing w:before="0" w:line="240" w:lineRule="auto"/>
        <w:rPr>
          <w:sz w:val="12"/>
          <w:szCs w:val="12"/>
          <w:lang w:val="ky-KG"/>
        </w:rPr>
      </w:pPr>
    </w:p>
    <w:p w14:paraId="4ACE481F" w14:textId="77777777" w:rsidR="000E0413" w:rsidRPr="003815A9" w:rsidRDefault="000E0413" w:rsidP="00CB46FD">
      <w:pPr>
        <w:pStyle w:val="Contents"/>
        <w:tabs>
          <w:tab w:val="clear" w:pos="5760"/>
          <w:tab w:val="right" w:leader="dot" w:pos="6210"/>
          <w:tab w:val="right" w:pos="6840"/>
        </w:tabs>
        <w:spacing w:before="0" w:line="240" w:lineRule="auto"/>
        <w:rPr>
          <w:sz w:val="16"/>
          <w:szCs w:val="16"/>
          <w:lang w:val="ky-KG"/>
        </w:rPr>
      </w:pPr>
    </w:p>
    <w:tbl>
      <w:tblPr>
        <w:tblW w:w="0" w:type="auto"/>
        <w:tblInd w:w="120" w:type="dxa"/>
        <w:tblLayout w:type="fixed"/>
        <w:tblCellMar>
          <w:left w:w="120" w:type="dxa"/>
          <w:right w:w="120" w:type="dxa"/>
        </w:tblCellMar>
        <w:tblLook w:val="0000" w:firstRow="0" w:lastRow="0" w:firstColumn="0" w:lastColumn="0" w:noHBand="0" w:noVBand="0"/>
      </w:tblPr>
      <w:tblGrid>
        <w:gridCol w:w="6930"/>
      </w:tblGrid>
      <w:tr w:rsidR="00B15EE7" w:rsidRPr="00957B98" w14:paraId="466D58C0" w14:textId="77777777">
        <w:trPr>
          <w:cantSplit/>
        </w:trPr>
        <w:tc>
          <w:tcPr>
            <w:tcW w:w="6930" w:type="dxa"/>
            <w:tcBorders>
              <w:top w:val="single" w:sz="6" w:space="0" w:color="auto"/>
              <w:left w:val="single" w:sz="6" w:space="0" w:color="auto"/>
              <w:bottom w:val="single" w:sz="6" w:space="0" w:color="auto"/>
              <w:right w:val="single" w:sz="6" w:space="0" w:color="auto"/>
            </w:tcBorders>
          </w:tcPr>
          <w:p w14:paraId="66B199FC" w14:textId="77777777" w:rsidR="00B15EE7" w:rsidRPr="003815A9" w:rsidRDefault="00E732A8" w:rsidP="00C06D9D">
            <w:pPr>
              <w:spacing w:before="60" w:after="60"/>
              <w:rPr>
                <w:i/>
                <w:spacing w:val="-4"/>
                <w:lang w:val="ky-KG"/>
              </w:rPr>
            </w:pPr>
            <w:r w:rsidRPr="003815A9">
              <w:rPr>
                <w:lang w:val="ky-KG"/>
              </w:rPr>
              <w:t>Обзордук текшерүүлөрдүн эл аралык стандартын (ОТЭС) 2410 «</w:t>
            </w:r>
            <w:r w:rsidRPr="003815A9">
              <w:rPr>
                <w:i/>
                <w:iCs/>
                <w:lang w:val="ky-KG"/>
              </w:rPr>
              <w:t>Ишкананын  көз карандысыз аудитору тарабынан аткарылуучу аралык финансылык маалыматты обзордук текшерүүнү» “Сапатты контролдоонун, аудиттин, обзордук текшерүүлөрдүн, ишенимди камсыз кылуучу башка тапшырмалардын жана коштоочу кызмат көрсөтүүлөр боюнча тапшырмалардын эл аралык стандарттарынын жыйнагынын баш сөзү”</w:t>
            </w:r>
            <w:r w:rsidRPr="003815A9">
              <w:rPr>
                <w:lang w:val="ky-KG"/>
              </w:rPr>
              <w:t xml:space="preserve"> менен бирге кароо керек</w:t>
            </w:r>
          </w:p>
        </w:tc>
      </w:tr>
    </w:tbl>
    <w:p w14:paraId="6BF28F6B" w14:textId="77777777" w:rsidR="00E271BA" w:rsidRPr="003815A9" w:rsidRDefault="00E271BA" w:rsidP="00E30905">
      <w:pPr>
        <w:pStyle w:val="21"/>
        <w:spacing w:before="0" w:line="280" w:lineRule="exact"/>
        <w:rPr>
          <w:b w:val="0"/>
          <w:i/>
          <w:lang w:val="ky-KG"/>
        </w:rPr>
        <w:sectPr w:rsidR="00E271BA" w:rsidRPr="003815A9" w:rsidSect="00372528">
          <w:headerReference w:type="even" r:id="rId9"/>
          <w:headerReference w:type="default" r:id="rId10"/>
          <w:footerReference w:type="even" r:id="rId11"/>
          <w:footerReference w:type="default" r:id="rId12"/>
          <w:headerReference w:type="first" r:id="rId13"/>
          <w:footerReference w:type="first" r:id="rId14"/>
          <w:type w:val="continuous"/>
          <w:pgSz w:w="8640" w:h="12960" w:code="1"/>
          <w:pgMar w:top="1080" w:right="720" w:bottom="1080" w:left="720" w:header="360" w:footer="720" w:gutter="360"/>
          <w:pgNumType w:start="86"/>
          <w:cols w:space="720"/>
        </w:sectPr>
      </w:pPr>
    </w:p>
    <w:p w14:paraId="5374FB9F" w14:textId="77777777" w:rsidR="00B33F3E" w:rsidRPr="003815A9" w:rsidRDefault="00B33F3E" w:rsidP="00E30905">
      <w:pPr>
        <w:pStyle w:val="21"/>
        <w:spacing w:before="0" w:line="280" w:lineRule="exact"/>
        <w:rPr>
          <w:b w:val="0"/>
          <w:i/>
          <w:lang w:val="ky-KG"/>
        </w:rPr>
      </w:pPr>
    </w:p>
    <w:p w14:paraId="49E5F76D" w14:textId="77777777" w:rsidR="00B15EE7" w:rsidRPr="00E732A8" w:rsidRDefault="00B15EE7" w:rsidP="00BE2E18">
      <w:pPr>
        <w:pStyle w:val="21"/>
        <w:spacing w:before="0" w:after="0" w:line="280" w:lineRule="exact"/>
        <w:rPr>
          <w:sz w:val="20"/>
          <w:szCs w:val="20"/>
        </w:rPr>
      </w:pPr>
      <w:r w:rsidRPr="00447EE6">
        <w:rPr>
          <w:lang w:val="ky-KG"/>
        </w:rPr>
        <w:br w:type="page"/>
      </w:r>
      <w:r w:rsidR="00E732A8" w:rsidRPr="00E732A8">
        <w:rPr>
          <w:rFonts w:cs="Times New Roman"/>
          <w:b w:val="0"/>
          <w:bCs w:val="0"/>
          <w:sz w:val="20"/>
          <w:szCs w:val="20"/>
        </w:rPr>
        <w:lastRenderedPageBreak/>
        <w:t>Киришүү</w:t>
      </w:r>
    </w:p>
    <w:p w14:paraId="1651E352" w14:textId="77777777" w:rsidR="0044342E" w:rsidRPr="00E732A8" w:rsidRDefault="00E732A8" w:rsidP="00843F0F">
      <w:pPr>
        <w:pStyle w:val="NumberedParagraphChar0"/>
        <w:numPr>
          <w:ilvl w:val="0"/>
          <w:numId w:val="56"/>
        </w:numPr>
        <w:tabs>
          <w:tab w:val="clear" w:pos="312"/>
          <w:tab w:val="clear" w:pos="480"/>
        </w:tabs>
        <w:rPr>
          <w:spacing w:val="-2"/>
        </w:rPr>
      </w:pPr>
      <w:r w:rsidRPr="00E732A8">
        <w:t>Ушул Обзордук текшерүүлөрдүн эл аралык стандартынын (ОТЭС) максаты – аудиттелүүчү ишкананын аралык финансылык маалыматын обзордук текшерүүнү жүргүзүү боюнча тапшырманы аткарууда аудитордун кесипкөй милдеттерине, ошондой эле корутундунун формасына жана мазмунуна карата стандарттарды белгилөө жана көрсөтмөлөрдү берүү. «Аудитор» термини ушул стандартта аудитор аудиттин функциясын аткаргандыгына байланыштуу эмес, ушул стандартты колдонуу чөйрөсү ишкананын финансылык отчеттуулугуна аудит жүргүзүүчү көз карандысыз аудитор тарабынан аткарылуучу аралык финансылык маалыматты обзордук текшерүү менен чектелгендигине байланыштуу колдонулат.</w:t>
      </w:r>
    </w:p>
    <w:p w14:paraId="5E8A88A5" w14:textId="77777777" w:rsidR="00E732A8" w:rsidRPr="00E732A8" w:rsidRDefault="00E732A8" w:rsidP="00843F0F">
      <w:pPr>
        <w:pStyle w:val="aff1"/>
        <w:numPr>
          <w:ilvl w:val="0"/>
          <w:numId w:val="56"/>
        </w:numPr>
        <w:jc w:val="both"/>
        <w:rPr>
          <w:rFonts w:ascii="Times New Roman" w:hAnsi="Times New Roman"/>
          <w:sz w:val="20"/>
          <w:szCs w:val="20"/>
          <w:lang w:val="en-US"/>
        </w:rPr>
      </w:pPr>
      <w:r w:rsidRPr="0078256B">
        <w:rPr>
          <w:rFonts w:ascii="Times New Roman" w:hAnsi="Times New Roman"/>
          <w:sz w:val="20"/>
          <w:szCs w:val="20"/>
        </w:rPr>
        <w:t>Ушул</w:t>
      </w:r>
      <w:r w:rsidRPr="00E732A8">
        <w:rPr>
          <w:rFonts w:ascii="Times New Roman" w:hAnsi="Times New Roman"/>
          <w:sz w:val="20"/>
          <w:szCs w:val="20"/>
          <w:lang w:val="en-US"/>
        </w:rPr>
        <w:t xml:space="preserve"> </w:t>
      </w:r>
      <w:r w:rsidRPr="0078256B">
        <w:rPr>
          <w:rFonts w:ascii="Times New Roman" w:hAnsi="Times New Roman"/>
          <w:sz w:val="20"/>
          <w:szCs w:val="20"/>
        </w:rPr>
        <w:t>стандарттын</w:t>
      </w:r>
      <w:r w:rsidRPr="00E732A8">
        <w:rPr>
          <w:rFonts w:ascii="Times New Roman" w:hAnsi="Times New Roman"/>
          <w:sz w:val="20"/>
          <w:szCs w:val="20"/>
          <w:lang w:val="en-US"/>
        </w:rPr>
        <w:t xml:space="preserve"> </w:t>
      </w:r>
      <w:r w:rsidRPr="0078256B">
        <w:rPr>
          <w:rFonts w:ascii="Times New Roman" w:hAnsi="Times New Roman"/>
          <w:sz w:val="20"/>
          <w:szCs w:val="20"/>
        </w:rPr>
        <w:t>максаттары</w:t>
      </w:r>
      <w:r w:rsidRPr="00E732A8">
        <w:rPr>
          <w:rFonts w:ascii="Times New Roman" w:hAnsi="Times New Roman"/>
          <w:sz w:val="20"/>
          <w:szCs w:val="20"/>
          <w:lang w:val="en-US"/>
        </w:rPr>
        <w:t xml:space="preserve"> </w:t>
      </w:r>
      <w:r w:rsidRPr="0078256B">
        <w:rPr>
          <w:rFonts w:ascii="Times New Roman" w:hAnsi="Times New Roman"/>
          <w:sz w:val="20"/>
          <w:szCs w:val="20"/>
        </w:rPr>
        <w:t>үчүн</w:t>
      </w:r>
      <w:r w:rsidRPr="00E732A8">
        <w:rPr>
          <w:rFonts w:ascii="Times New Roman" w:hAnsi="Times New Roman"/>
          <w:sz w:val="20"/>
          <w:szCs w:val="20"/>
          <w:lang w:val="en-US"/>
        </w:rPr>
        <w:t xml:space="preserve"> «</w:t>
      </w:r>
      <w:r w:rsidRPr="0078256B">
        <w:rPr>
          <w:rFonts w:ascii="Times New Roman" w:hAnsi="Times New Roman"/>
          <w:sz w:val="20"/>
          <w:szCs w:val="20"/>
        </w:rPr>
        <w:t>аралык</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маалымат</w:t>
      </w:r>
      <w:r w:rsidRPr="00E732A8">
        <w:rPr>
          <w:rFonts w:ascii="Times New Roman" w:hAnsi="Times New Roman"/>
          <w:sz w:val="20"/>
          <w:szCs w:val="20"/>
          <w:lang w:val="en-US"/>
        </w:rPr>
        <w:t xml:space="preserve">» - </w:t>
      </w:r>
      <w:proofErr w:type="gramStart"/>
      <w:r w:rsidRPr="0078256B">
        <w:rPr>
          <w:rFonts w:ascii="Times New Roman" w:hAnsi="Times New Roman"/>
          <w:sz w:val="20"/>
          <w:szCs w:val="20"/>
        </w:rPr>
        <w:t>бул</w:t>
      </w:r>
      <w:proofErr w:type="gramEnd"/>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отчеттуулукту</w:t>
      </w:r>
      <w:r w:rsidRPr="00E732A8">
        <w:rPr>
          <w:rFonts w:ascii="Times New Roman" w:hAnsi="Times New Roman"/>
          <w:sz w:val="20"/>
          <w:szCs w:val="20"/>
          <w:lang w:val="en-US"/>
        </w:rPr>
        <w:t xml:space="preserve"> </w:t>
      </w:r>
      <w:r w:rsidRPr="0078256B">
        <w:rPr>
          <w:rFonts w:ascii="Times New Roman" w:hAnsi="Times New Roman"/>
          <w:sz w:val="20"/>
          <w:szCs w:val="20"/>
        </w:rPr>
        <w:t>даярдоонун</w:t>
      </w:r>
      <w:r w:rsidRPr="00E732A8">
        <w:rPr>
          <w:rFonts w:ascii="Times New Roman" w:hAnsi="Times New Roman"/>
          <w:sz w:val="20"/>
          <w:szCs w:val="20"/>
          <w:lang w:val="en-US"/>
        </w:rPr>
        <w:t xml:space="preserve"> </w:t>
      </w:r>
      <w:r w:rsidRPr="0078256B">
        <w:rPr>
          <w:rFonts w:ascii="Times New Roman" w:hAnsi="Times New Roman"/>
          <w:sz w:val="20"/>
          <w:szCs w:val="20"/>
        </w:rPr>
        <w:t>колдонулуучу</w:t>
      </w:r>
      <w:r w:rsidRPr="00E732A8">
        <w:rPr>
          <w:rFonts w:ascii="Times New Roman" w:hAnsi="Times New Roman"/>
          <w:sz w:val="20"/>
          <w:szCs w:val="20"/>
          <w:lang w:val="en-US"/>
        </w:rPr>
        <w:t xml:space="preserve"> </w:t>
      </w:r>
      <w:r w:rsidRPr="0078256B">
        <w:rPr>
          <w:rFonts w:ascii="Times New Roman" w:hAnsi="Times New Roman"/>
          <w:sz w:val="20"/>
          <w:szCs w:val="20"/>
        </w:rPr>
        <w:t>концепциясына</w:t>
      </w:r>
      <w:r w:rsidRPr="00E732A8">
        <w:rPr>
          <w:rFonts w:ascii="Times New Roman" w:hAnsi="Times New Roman"/>
          <w:sz w:val="20"/>
          <w:szCs w:val="20"/>
          <w:lang w:val="en-US"/>
        </w:rPr>
        <w:t xml:space="preserve"> </w:t>
      </w:r>
      <w:r w:rsidRPr="0078256B">
        <w:rPr>
          <w:rFonts w:ascii="Times New Roman" w:hAnsi="Times New Roman"/>
          <w:sz w:val="20"/>
          <w:szCs w:val="20"/>
        </w:rPr>
        <w:t>ылайык</w:t>
      </w:r>
      <w:r w:rsidRPr="00E732A8">
        <w:rPr>
          <w:rFonts w:ascii="Times New Roman" w:hAnsi="Times New Roman"/>
          <w:sz w:val="20"/>
          <w:szCs w:val="20"/>
          <w:lang w:val="en-US"/>
        </w:rPr>
        <w:t xml:space="preserve"> </w:t>
      </w:r>
      <w:r w:rsidRPr="0078256B">
        <w:rPr>
          <w:rFonts w:ascii="Times New Roman" w:hAnsi="Times New Roman"/>
          <w:sz w:val="20"/>
          <w:szCs w:val="20"/>
        </w:rPr>
        <w:t>даярдалган</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берилген</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маалымат</w:t>
      </w:r>
      <w:r w:rsidRPr="0078256B">
        <w:rPr>
          <w:rStyle w:val="a9"/>
          <w:spacing w:val="-2"/>
          <w:position w:val="0"/>
          <w:sz w:val="20"/>
          <w:szCs w:val="20"/>
          <w:vertAlign w:val="superscript"/>
        </w:rPr>
        <w:footnoteReference w:id="2"/>
      </w:r>
      <w:r w:rsidRPr="00E732A8">
        <w:rPr>
          <w:rFonts w:ascii="Times New Roman" w:hAnsi="Times New Roman"/>
          <w:sz w:val="20"/>
          <w:szCs w:val="20"/>
          <w:lang w:val="en-US"/>
        </w:rPr>
        <w:t xml:space="preserve">, </w:t>
      </w:r>
      <w:r w:rsidRPr="0078256B">
        <w:rPr>
          <w:rFonts w:ascii="Times New Roman" w:hAnsi="Times New Roman"/>
          <w:sz w:val="20"/>
          <w:szCs w:val="20"/>
        </w:rPr>
        <w:t>ал</w:t>
      </w:r>
      <w:r w:rsidRPr="00E732A8">
        <w:rPr>
          <w:rFonts w:ascii="Times New Roman" w:hAnsi="Times New Roman"/>
          <w:sz w:val="20"/>
          <w:szCs w:val="20"/>
          <w:lang w:val="en-US"/>
        </w:rPr>
        <w:t xml:space="preserve"> </w:t>
      </w:r>
      <w:r w:rsidRPr="0078256B">
        <w:rPr>
          <w:rFonts w:ascii="Times New Roman" w:hAnsi="Times New Roman"/>
          <w:sz w:val="20"/>
          <w:szCs w:val="20"/>
        </w:rPr>
        <w:t>өзүнө</w:t>
      </w:r>
      <w:r w:rsidRPr="00E732A8">
        <w:rPr>
          <w:rFonts w:ascii="Times New Roman" w:hAnsi="Times New Roman"/>
          <w:sz w:val="20"/>
          <w:szCs w:val="20"/>
          <w:lang w:val="en-US"/>
        </w:rPr>
        <w:t xml:space="preserve"> </w:t>
      </w:r>
      <w:r w:rsidRPr="0078256B">
        <w:rPr>
          <w:rFonts w:ascii="Times New Roman" w:hAnsi="Times New Roman"/>
          <w:sz w:val="20"/>
          <w:szCs w:val="20"/>
        </w:rPr>
        <w:t>ишкананын</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жылына</w:t>
      </w:r>
      <w:r w:rsidRPr="00E732A8">
        <w:rPr>
          <w:rFonts w:ascii="Times New Roman" w:hAnsi="Times New Roman"/>
          <w:sz w:val="20"/>
          <w:szCs w:val="20"/>
          <w:lang w:val="en-US"/>
        </w:rPr>
        <w:t xml:space="preserve"> </w:t>
      </w:r>
      <w:r w:rsidRPr="0078256B">
        <w:rPr>
          <w:rFonts w:ascii="Times New Roman" w:hAnsi="Times New Roman"/>
          <w:sz w:val="20"/>
          <w:szCs w:val="20"/>
        </w:rPr>
        <w:t>салыштырмалуу</w:t>
      </w:r>
      <w:r w:rsidRPr="00E732A8">
        <w:rPr>
          <w:rFonts w:ascii="Times New Roman" w:hAnsi="Times New Roman"/>
          <w:sz w:val="20"/>
          <w:szCs w:val="20"/>
          <w:lang w:val="en-US"/>
        </w:rPr>
        <w:t xml:space="preserve"> </w:t>
      </w:r>
      <w:r w:rsidRPr="0078256B">
        <w:rPr>
          <w:rFonts w:ascii="Times New Roman" w:hAnsi="Times New Roman"/>
          <w:sz w:val="20"/>
          <w:szCs w:val="20"/>
        </w:rPr>
        <w:t>кыйла</w:t>
      </w:r>
      <w:r w:rsidRPr="00E732A8">
        <w:rPr>
          <w:rFonts w:ascii="Times New Roman" w:hAnsi="Times New Roman"/>
          <w:sz w:val="20"/>
          <w:szCs w:val="20"/>
          <w:lang w:val="en-US"/>
        </w:rPr>
        <w:t xml:space="preserve"> </w:t>
      </w:r>
      <w:r w:rsidRPr="0078256B">
        <w:rPr>
          <w:rFonts w:ascii="Times New Roman" w:hAnsi="Times New Roman"/>
          <w:sz w:val="20"/>
          <w:szCs w:val="20"/>
        </w:rPr>
        <w:t>кыска</w:t>
      </w:r>
      <w:r w:rsidRPr="00E732A8">
        <w:rPr>
          <w:rFonts w:ascii="Times New Roman" w:hAnsi="Times New Roman"/>
          <w:sz w:val="20"/>
          <w:szCs w:val="20"/>
          <w:lang w:val="en-US"/>
        </w:rPr>
        <w:t xml:space="preserve"> </w:t>
      </w:r>
      <w:r w:rsidRPr="0078256B">
        <w:rPr>
          <w:rFonts w:ascii="Times New Roman" w:hAnsi="Times New Roman"/>
          <w:sz w:val="20"/>
          <w:szCs w:val="20"/>
        </w:rPr>
        <w:t>мезгил</w:t>
      </w:r>
      <w:r w:rsidRPr="00E732A8">
        <w:rPr>
          <w:rFonts w:ascii="Times New Roman" w:hAnsi="Times New Roman"/>
          <w:sz w:val="20"/>
          <w:szCs w:val="20"/>
          <w:lang w:val="en-US"/>
        </w:rPr>
        <w:t xml:space="preserve"> </w:t>
      </w:r>
      <w:r w:rsidRPr="0078256B">
        <w:rPr>
          <w:rFonts w:ascii="Times New Roman" w:hAnsi="Times New Roman"/>
          <w:sz w:val="20"/>
          <w:szCs w:val="20"/>
        </w:rPr>
        <w:t>үчүн</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отчеттуулуктун</w:t>
      </w:r>
      <w:r w:rsidRPr="00E732A8">
        <w:rPr>
          <w:rFonts w:ascii="Times New Roman" w:hAnsi="Times New Roman"/>
          <w:sz w:val="20"/>
          <w:szCs w:val="20"/>
          <w:lang w:val="en-US"/>
        </w:rPr>
        <w:t xml:space="preserve"> </w:t>
      </w:r>
      <w:r w:rsidRPr="0078256B">
        <w:rPr>
          <w:rFonts w:ascii="Times New Roman" w:hAnsi="Times New Roman"/>
          <w:sz w:val="20"/>
          <w:szCs w:val="20"/>
        </w:rPr>
        <w:t>толук</w:t>
      </w:r>
      <w:r w:rsidRPr="00E732A8">
        <w:rPr>
          <w:rFonts w:ascii="Times New Roman" w:hAnsi="Times New Roman"/>
          <w:sz w:val="20"/>
          <w:szCs w:val="20"/>
          <w:lang w:val="en-US"/>
        </w:rPr>
        <w:t xml:space="preserve"> </w:t>
      </w:r>
      <w:r w:rsidRPr="0078256B">
        <w:rPr>
          <w:rFonts w:ascii="Times New Roman" w:hAnsi="Times New Roman"/>
          <w:sz w:val="20"/>
          <w:szCs w:val="20"/>
        </w:rPr>
        <w:t>же</w:t>
      </w:r>
      <w:r w:rsidRPr="00E732A8">
        <w:rPr>
          <w:rFonts w:ascii="Times New Roman" w:hAnsi="Times New Roman"/>
          <w:sz w:val="20"/>
          <w:szCs w:val="20"/>
          <w:lang w:val="en-US"/>
        </w:rPr>
        <w:t xml:space="preserve"> </w:t>
      </w:r>
      <w:r w:rsidRPr="0078256B">
        <w:rPr>
          <w:rFonts w:ascii="Times New Roman" w:hAnsi="Times New Roman"/>
          <w:sz w:val="20"/>
          <w:szCs w:val="20"/>
        </w:rPr>
        <w:t>кыскартылган</w:t>
      </w:r>
      <w:r w:rsidRPr="00E732A8">
        <w:rPr>
          <w:rFonts w:ascii="Times New Roman" w:hAnsi="Times New Roman"/>
          <w:sz w:val="20"/>
          <w:szCs w:val="20"/>
          <w:lang w:val="en-US"/>
        </w:rPr>
        <w:t xml:space="preserve"> </w:t>
      </w:r>
      <w:r w:rsidRPr="0078256B">
        <w:rPr>
          <w:rFonts w:ascii="Times New Roman" w:hAnsi="Times New Roman"/>
          <w:sz w:val="20"/>
          <w:szCs w:val="20"/>
        </w:rPr>
        <w:t>топтомун</w:t>
      </w:r>
      <w:r w:rsidRPr="00E732A8">
        <w:rPr>
          <w:rFonts w:ascii="Times New Roman" w:hAnsi="Times New Roman"/>
          <w:sz w:val="20"/>
          <w:szCs w:val="20"/>
          <w:lang w:val="en-US"/>
        </w:rPr>
        <w:t xml:space="preserve"> </w:t>
      </w:r>
      <w:r w:rsidRPr="0078256B">
        <w:rPr>
          <w:rFonts w:ascii="Times New Roman" w:hAnsi="Times New Roman"/>
          <w:sz w:val="20"/>
          <w:szCs w:val="20"/>
        </w:rPr>
        <w:t>камтыйт</w:t>
      </w:r>
      <w:r w:rsidRPr="00E732A8">
        <w:rPr>
          <w:rFonts w:ascii="Times New Roman" w:hAnsi="Times New Roman"/>
          <w:sz w:val="20"/>
          <w:szCs w:val="20"/>
          <w:lang w:val="en-US"/>
        </w:rPr>
        <w:t>.</w:t>
      </w:r>
    </w:p>
    <w:p w14:paraId="03A90334" w14:textId="77777777" w:rsidR="00E732A8" w:rsidRPr="00E732A8" w:rsidRDefault="00E732A8" w:rsidP="00843F0F">
      <w:pPr>
        <w:pStyle w:val="aff1"/>
        <w:numPr>
          <w:ilvl w:val="0"/>
          <w:numId w:val="56"/>
        </w:numPr>
        <w:jc w:val="both"/>
        <w:rPr>
          <w:rFonts w:ascii="Times New Roman" w:hAnsi="Times New Roman"/>
          <w:sz w:val="20"/>
          <w:szCs w:val="20"/>
          <w:lang w:val="en-US"/>
        </w:rPr>
      </w:pPr>
      <w:r w:rsidRPr="0078256B">
        <w:rPr>
          <w:rFonts w:ascii="Times New Roman" w:hAnsi="Times New Roman"/>
          <w:b/>
          <w:bCs/>
          <w:sz w:val="20"/>
          <w:szCs w:val="20"/>
        </w:rPr>
        <w:t>Аралык</w:t>
      </w:r>
      <w:r w:rsidRPr="00E732A8">
        <w:rPr>
          <w:rFonts w:ascii="Times New Roman" w:hAnsi="Times New Roman"/>
          <w:b/>
          <w:bCs/>
          <w:sz w:val="20"/>
          <w:szCs w:val="20"/>
          <w:lang w:val="en-US"/>
        </w:rPr>
        <w:t xml:space="preserve"> </w:t>
      </w:r>
      <w:r w:rsidRPr="0078256B">
        <w:rPr>
          <w:rFonts w:ascii="Times New Roman" w:hAnsi="Times New Roman"/>
          <w:b/>
          <w:bCs/>
          <w:sz w:val="20"/>
          <w:szCs w:val="20"/>
        </w:rPr>
        <w:t>финансылык</w:t>
      </w:r>
      <w:r w:rsidRPr="00E732A8">
        <w:rPr>
          <w:rFonts w:ascii="Times New Roman" w:hAnsi="Times New Roman"/>
          <w:b/>
          <w:bCs/>
          <w:sz w:val="20"/>
          <w:szCs w:val="20"/>
          <w:lang w:val="en-US"/>
        </w:rPr>
        <w:t xml:space="preserve"> </w:t>
      </w:r>
      <w:r w:rsidRPr="0078256B">
        <w:rPr>
          <w:rFonts w:ascii="Times New Roman" w:hAnsi="Times New Roman"/>
          <w:b/>
          <w:bCs/>
          <w:sz w:val="20"/>
          <w:szCs w:val="20"/>
        </w:rPr>
        <w:t>маалыматты</w:t>
      </w:r>
      <w:r w:rsidRPr="00E732A8">
        <w:rPr>
          <w:rFonts w:ascii="Times New Roman" w:hAnsi="Times New Roman"/>
          <w:b/>
          <w:bCs/>
          <w:sz w:val="20"/>
          <w:szCs w:val="20"/>
          <w:lang w:val="en-US"/>
        </w:rPr>
        <w:t xml:space="preserve"> </w:t>
      </w:r>
      <w:r w:rsidRPr="0078256B">
        <w:rPr>
          <w:rFonts w:ascii="Times New Roman" w:hAnsi="Times New Roman"/>
          <w:b/>
          <w:bCs/>
          <w:sz w:val="20"/>
          <w:szCs w:val="20"/>
        </w:rPr>
        <w:t>баяндоо</w:t>
      </w:r>
      <w:r w:rsidRPr="00E732A8">
        <w:rPr>
          <w:rFonts w:ascii="Times New Roman" w:hAnsi="Times New Roman"/>
          <w:b/>
          <w:bCs/>
          <w:sz w:val="20"/>
          <w:szCs w:val="20"/>
          <w:lang w:val="en-US"/>
        </w:rPr>
        <w:t xml:space="preserve"> </w:t>
      </w:r>
      <w:r w:rsidRPr="0078256B">
        <w:rPr>
          <w:rFonts w:ascii="Times New Roman" w:hAnsi="Times New Roman"/>
          <w:b/>
          <w:bCs/>
          <w:sz w:val="20"/>
          <w:szCs w:val="20"/>
        </w:rPr>
        <w:t>боюнча</w:t>
      </w:r>
      <w:r w:rsidRPr="00E732A8">
        <w:rPr>
          <w:rFonts w:ascii="Times New Roman" w:hAnsi="Times New Roman"/>
          <w:b/>
          <w:bCs/>
          <w:sz w:val="20"/>
          <w:szCs w:val="20"/>
          <w:lang w:val="en-US"/>
        </w:rPr>
        <w:t xml:space="preserve"> </w:t>
      </w:r>
      <w:r w:rsidRPr="0078256B">
        <w:rPr>
          <w:rFonts w:ascii="Times New Roman" w:hAnsi="Times New Roman"/>
          <w:b/>
          <w:bCs/>
          <w:sz w:val="20"/>
          <w:szCs w:val="20"/>
        </w:rPr>
        <w:t>тапшырманы</w:t>
      </w:r>
      <w:r w:rsidRPr="00E732A8">
        <w:rPr>
          <w:rFonts w:ascii="Times New Roman" w:hAnsi="Times New Roman"/>
          <w:b/>
          <w:bCs/>
          <w:sz w:val="20"/>
          <w:szCs w:val="20"/>
          <w:lang w:val="en-US"/>
        </w:rPr>
        <w:t xml:space="preserve"> </w:t>
      </w:r>
      <w:r w:rsidRPr="0078256B">
        <w:rPr>
          <w:rFonts w:ascii="Times New Roman" w:hAnsi="Times New Roman"/>
          <w:b/>
          <w:bCs/>
          <w:sz w:val="20"/>
          <w:szCs w:val="20"/>
        </w:rPr>
        <w:t>аткаруу</w:t>
      </w:r>
      <w:r w:rsidRPr="00E732A8">
        <w:rPr>
          <w:rFonts w:ascii="Times New Roman" w:hAnsi="Times New Roman"/>
          <w:b/>
          <w:bCs/>
          <w:sz w:val="20"/>
          <w:szCs w:val="20"/>
          <w:lang w:val="en-US"/>
        </w:rPr>
        <w:t xml:space="preserve"> </w:t>
      </w:r>
      <w:r w:rsidRPr="0078256B">
        <w:rPr>
          <w:rFonts w:ascii="Times New Roman" w:hAnsi="Times New Roman"/>
          <w:b/>
          <w:bCs/>
          <w:sz w:val="20"/>
          <w:szCs w:val="20"/>
        </w:rPr>
        <w:t>үчүн</w:t>
      </w:r>
      <w:r w:rsidRPr="00E732A8">
        <w:rPr>
          <w:rFonts w:ascii="Times New Roman" w:hAnsi="Times New Roman"/>
          <w:b/>
          <w:bCs/>
          <w:sz w:val="20"/>
          <w:szCs w:val="20"/>
          <w:lang w:val="en-US"/>
        </w:rPr>
        <w:t xml:space="preserve"> </w:t>
      </w:r>
      <w:r w:rsidRPr="0078256B">
        <w:rPr>
          <w:rFonts w:ascii="Times New Roman" w:hAnsi="Times New Roman"/>
          <w:b/>
          <w:bCs/>
          <w:sz w:val="20"/>
          <w:szCs w:val="20"/>
        </w:rPr>
        <w:t>тартылган</w:t>
      </w:r>
      <w:r w:rsidRPr="00E732A8">
        <w:rPr>
          <w:rFonts w:ascii="Times New Roman" w:hAnsi="Times New Roman"/>
          <w:b/>
          <w:bCs/>
          <w:sz w:val="20"/>
          <w:szCs w:val="20"/>
          <w:lang w:val="en-US"/>
        </w:rPr>
        <w:t xml:space="preserve"> </w:t>
      </w:r>
      <w:r w:rsidRPr="0078256B">
        <w:rPr>
          <w:rFonts w:ascii="Times New Roman" w:hAnsi="Times New Roman"/>
          <w:b/>
          <w:bCs/>
          <w:sz w:val="20"/>
          <w:szCs w:val="20"/>
        </w:rPr>
        <w:t>аудитор</w:t>
      </w:r>
      <w:r w:rsidRPr="00E732A8">
        <w:rPr>
          <w:rFonts w:ascii="Times New Roman" w:hAnsi="Times New Roman"/>
          <w:b/>
          <w:bCs/>
          <w:sz w:val="20"/>
          <w:szCs w:val="20"/>
          <w:lang w:val="en-US"/>
        </w:rPr>
        <w:t xml:space="preserve"> </w:t>
      </w:r>
      <w:r w:rsidRPr="0078256B">
        <w:rPr>
          <w:rFonts w:ascii="Times New Roman" w:hAnsi="Times New Roman"/>
          <w:b/>
          <w:bCs/>
          <w:sz w:val="20"/>
          <w:szCs w:val="20"/>
        </w:rPr>
        <w:t>ушул</w:t>
      </w:r>
      <w:r w:rsidRPr="00E732A8">
        <w:rPr>
          <w:rFonts w:ascii="Times New Roman" w:hAnsi="Times New Roman"/>
          <w:b/>
          <w:bCs/>
          <w:sz w:val="20"/>
          <w:szCs w:val="20"/>
          <w:lang w:val="en-US"/>
        </w:rPr>
        <w:t xml:space="preserve"> </w:t>
      </w:r>
      <w:r w:rsidRPr="0078256B">
        <w:rPr>
          <w:rFonts w:ascii="Times New Roman" w:hAnsi="Times New Roman"/>
          <w:b/>
          <w:bCs/>
          <w:sz w:val="20"/>
          <w:szCs w:val="20"/>
        </w:rPr>
        <w:t>стандартка</w:t>
      </w:r>
      <w:r w:rsidRPr="00E732A8">
        <w:rPr>
          <w:rFonts w:ascii="Times New Roman" w:hAnsi="Times New Roman"/>
          <w:b/>
          <w:bCs/>
          <w:sz w:val="20"/>
          <w:szCs w:val="20"/>
          <w:lang w:val="en-US"/>
        </w:rPr>
        <w:t xml:space="preserve"> </w:t>
      </w:r>
      <w:r w:rsidRPr="0078256B">
        <w:rPr>
          <w:rFonts w:ascii="Times New Roman" w:hAnsi="Times New Roman"/>
          <w:b/>
          <w:bCs/>
          <w:sz w:val="20"/>
          <w:szCs w:val="20"/>
        </w:rPr>
        <w:t>ылайык</w:t>
      </w:r>
      <w:r w:rsidRPr="00E732A8">
        <w:rPr>
          <w:rFonts w:ascii="Times New Roman" w:hAnsi="Times New Roman"/>
          <w:b/>
          <w:bCs/>
          <w:sz w:val="20"/>
          <w:szCs w:val="20"/>
          <w:lang w:val="en-US"/>
        </w:rPr>
        <w:t xml:space="preserve"> </w:t>
      </w:r>
      <w:r w:rsidRPr="0078256B">
        <w:rPr>
          <w:rFonts w:ascii="Times New Roman" w:hAnsi="Times New Roman"/>
          <w:b/>
          <w:bCs/>
          <w:sz w:val="20"/>
          <w:szCs w:val="20"/>
        </w:rPr>
        <w:t>обзордук</w:t>
      </w:r>
      <w:r w:rsidRPr="00E732A8">
        <w:rPr>
          <w:rFonts w:ascii="Times New Roman" w:hAnsi="Times New Roman"/>
          <w:b/>
          <w:bCs/>
          <w:sz w:val="20"/>
          <w:szCs w:val="20"/>
          <w:lang w:val="en-US"/>
        </w:rPr>
        <w:t xml:space="preserve"> </w:t>
      </w:r>
      <w:r w:rsidRPr="0078256B">
        <w:rPr>
          <w:rFonts w:ascii="Times New Roman" w:hAnsi="Times New Roman"/>
          <w:b/>
          <w:bCs/>
          <w:sz w:val="20"/>
          <w:szCs w:val="20"/>
        </w:rPr>
        <w:t>текшерүү</w:t>
      </w:r>
      <w:r w:rsidRPr="00E732A8">
        <w:rPr>
          <w:rFonts w:ascii="Times New Roman" w:hAnsi="Times New Roman"/>
          <w:b/>
          <w:bCs/>
          <w:sz w:val="20"/>
          <w:szCs w:val="20"/>
          <w:lang w:val="en-US"/>
        </w:rPr>
        <w:t xml:space="preserve"> </w:t>
      </w:r>
      <w:r w:rsidRPr="0078256B">
        <w:rPr>
          <w:rFonts w:ascii="Times New Roman" w:hAnsi="Times New Roman"/>
          <w:b/>
          <w:bCs/>
          <w:sz w:val="20"/>
          <w:szCs w:val="20"/>
        </w:rPr>
        <w:t>жүргүзүшү</w:t>
      </w:r>
      <w:r w:rsidRPr="00E732A8">
        <w:rPr>
          <w:rFonts w:ascii="Times New Roman" w:hAnsi="Times New Roman"/>
          <w:b/>
          <w:bCs/>
          <w:sz w:val="20"/>
          <w:szCs w:val="20"/>
          <w:lang w:val="en-US"/>
        </w:rPr>
        <w:t xml:space="preserve"> </w:t>
      </w:r>
      <w:r w:rsidRPr="0078256B">
        <w:rPr>
          <w:rFonts w:ascii="Times New Roman" w:hAnsi="Times New Roman"/>
          <w:b/>
          <w:bCs/>
          <w:sz w:val="20"/>
          <w:szCs w:val="20"/>
        </w:rPr>
        <w:t>керек</w:t>
      </w:r>
      <w:r w:rsidRPr="00E732A8">
        <w:rPr>
          <w:rFonts w:ascii="Times New Roman" w:hAnsi="Times New Roman"/>
          <w:b/>
          <w:bCs/>
          <w:sz w:val="20"/>
          <w:szCs w:val="20"/>
          <w:lang w:val="en-US"/>
        </w:rPr>
        <w:t>.</w:t>
      </w:r>
      <w:r w:rsidRPr="00E732A8">
        <w:rPr>
          <w:rFonts w:ascii="Times New Roman" w:hAnsi="Times New Roman"/>
          <w:sz w:val="20"/>
          <w:szCs w:val="20"/>
          <w:lang w:val="en-US"/>
        </w:rPr>
        <w:t xml:space="preserve"> </w:t>
      </w:r>
      <w:proofErr w:type="gramStart"/>
      <w:r w:rsidRPr="0078256B">
        <w:rPr>
          <w:rFonts w:ascii="Times New Roman" w:hAnsi="Times New Roman"/>
          <w:sz w:val="20"/>
          <w:szCs w:val="20"/>
        </w:rPr>
        <w:t>Жылдык</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отчеттуулукка</w:t>
      </w:r>
      <w:r w:rsidRPr="00E732A8">
        <w:rPr>
          <w:rFonts w:ascii="Times New Roman" w:hAnsi="Times New Roman"/>
          <w:sz w:val="20"/>
          <w:szCs w:val="20"/>
          <w:lang w:val="en-US"/>
        </w:rPr>
        <w:t xml:space="preserve"> </w:t>
      </w:r>
      <w:r w:rsidRPr="0078256B">
        <w:rPr>
          <w:rFonts w:ascii="Times New Roman" w:hAnsi="Times New Roman"/>
          <w:sz w:val="20"/>
          <w:szCs w:val="20"/>
        </w:rPr>
        <w:t>аудит</w:t>
      </w:r>
      <w:r w:rsidRPr="00E732A8">
        <w:rPr>
          <w:rFonts w:ascii="Times New Roman" w:hAnsi="Times New Roman"/>
          <w:sz w:val="20"/>
          <w:szCs w:val="20"/>
          <w:lang w:val="en-US"/>
        </w:rPr>
        <w:t xml:space="preserve"> </w:t>
      </w:r>
      <w:r w:rsidRPr="0078256B">
        <w:rPr>
          <w:rFonts w:ascii="Times New Roman" w:hAnsi="Times New Roman"/>
          <w:sz w:val="20"/>
          <w:szCs w:val="20"/>
        </w:rPr>
        <w:t>жүргүзүү</w:t>
      </w:r>
      <w:r w:rsidRPr="00E732A8">
        <w:rPr>
          <w:rFonts w:ascii="Times New Roman" w:hAnsi="Times New Roman"/>
          <w:sz w:val="20"/>
          <w:szCs w:val="20"/>
          <w:lang w:val="en-US"/>
        </w:rPr>
        <w:t xml:space="preserve"> </w:t>
      </w:r>
      <w:r w:rsidRPr="0078256B">
        <w:rPr>
          <w:rFonts w:ascii="Times New Roman" w:hAnsi="Times New Roman"/>
          <w:sz w:val="20"/>
          <w:szCs w:val="20"/>
        </w:rPr>
        <w:t>менен</w:t>
      </w:r>
      <w:r w:rsidRPr="00E732A8">
        <w:rPr>
          <w:rFonts w:ascii="Times New Roman" w:hAnsi="Times New Roman"/>
          <w:sz w:val="20"/>
          <w:szCs w:val="20"/>
          <w:lang w:val="en-US"/>
        </w:rPr>
        <w:t xml:space="preserve"> </w:t>
      </w:r>
      <w:r w:rsidRPr="0078256B">
        <w:rPr>
          <w:rFonts w:ascii="Times New Roman" w:hAnsi="Times New Roman"/>
          <w:sz w:val="20"/>
          <w:szCs w:val="20"/>
        </w:rPr>
        <w:t>аудитор</w:t>
      </w:r>
      <w:r w:rsidRPr="00E732A8">
        <w:rPr>
          <w:rFonts w:ascii="Times New Roman" w:hAnsi="Times New Roman"/>
          <w:sz w:val="20"/>
          <w:szCs w:val="20"/>
          <w:lang w:val="en-US"/>
        </w:rPr>
        <w:t xml:space="preserve"> </w:t>
      </w:r>
      <w:r w:rsidRPr="0078256B">
        <w:rPr>
          <w:rFonts w:ascii="Times New Roman" w:hAnsi="Times New Roman"/>
          <w:sz w:val="20"/>
          <w:szCs w:val="20"/>
        </w:rPr>
        <w:t>ишкананы</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анын</w:t>
      </w:r>
      <w:r w:rsidRPr="00E732A8">
        <w:rPr>
          <w:rFonts w:ascii="Times New Roman" w:hAnsi="Times New Roman"/>
          <w:sz w:val="20"/>
          <w:szCs w:val="20"/>
          <w:lang w:val="en-US"/>
        </w:rPr>
        <w:t xml:space="preserve"> </w:t>
      </w:r>
      <w:r w:rsidRPr="0078256B">
        <w:rPr>
          <w:rFonts w:ascii="Times New Roman" w:hAnsi="Times New Roman"/>
          <w:sz w:val="20"/>
          <w:szCs w:val="20"/>
        </w:rPr>
        <w:t>чөйрөсүн</w:t>
      </w:r>
      <w:r w:rsidRPr="00E732A8">
        <w:rPr>
          <w:rFonts w:ascii="Times New Roman" w:hAnsi="Times New Roman"/>
          <w:sz w:val="20"/>
          <w:szCs w:val="20"/>
          <w:lang w:val="en-US"/>
        </w:rPr>
        <w:t xml:space="preserve">, </w:t>
      </w:r>
      <w:r w:rsidRPr="0078256B">
        <w:rPr>
          <w:rFonts w:ascii="Times New Roman" w:hAnsi="Times New Roman"/>
          <w:sz w:val="20"/>
          <w:szCs w:val="20"/>
        </w:rPr>
        <w:t>анын</w:t>
      </w:r>
      <w:r w:rsidRPr="00E732A8">
        <w:rPr>
          <w:rFonts w:ascii="Times New Roman" w:hAnsi="Times New Roman"/>
          <w:sz w:val="20"/>
          <w:szCs w:val="20"/>
          <w:lang w:val="en-US"/>
        </w:rPr>
        <w:t xml:space="preserve"> </w:t>
      </w:r>
      <w:r w:rsidRPr="0078256B">
        <w:rPr>
          <w:rFonts w:ascii="Times New Roman" w:hAnsi="Times New Roman"/>
          <w:sz w:val="20"/>
          <w:szCs w:val="20"/>
        </w:rPr>
        <w:t>ичинде</w:t>
      </w:r>
      <w:r w:rsidRPr="00E732A8">
        <w:rPr>
          <w:rFonts w:ascii="Times New Roman" w:hAnsi="Times New Roman"/>
          <w:sz w:val="20"/>
          <w:szCs w:val="20"/>
          <w:lang w:val="en-US"/>
        </w:rPr>
        <w:t xml:space="preserve"> </w:t>
      </w:r>
      <w:r w:rsidRPr="0078256B">
        <w:rPr>
          <w:rFonts w:ascii="Times New Roman" w:hAnsi="Times New Roman"/>
          <w:sz w:val="20"/>
          <w:szCs w:val="20"/>
        </w:rPr>
        <w:t>ички</w:t>
      </w:r>
      <w:r w:rsidRPr="00E732A8">
        <w:rPr>
          <w:rFonts w:ascii="Times New Roman" w:hAnsi="Times New Roman"/>
          <w:sz w:val="20"/>
          <w:szCs w:val="20"/>
          <w:lang w:val="en-US"/>
        </w:rPr>
        <w:t xml:space="preserve"> </w:t>
      </w:r>
      <w:r w:rsidRPr="0078256B">
        <w:rPr>
          <w:rFonts w:ascii="Times New Roman" w:hAnsi="Times New Roman"/>
          <w:sz w:val="20"/>
          <w:szCs w:val="20"/>
        </w:rPr>
        <w:t>контролдоо</w:t>
      </w:r>
      <w:r w:rsidRPr="00E732A8">
        <w:rPr>
          <w:rFonts w:ascii="Times New Roman" w:hAnsi="Times New Roman"/>
          <w:sz w:val="20"/>
          <w:szCs w:val="20"/>
          <w:lang w:val="en-US"/>
        </w:rPr>
        <w:t xml:space="preserve"> </w:t>
      </w:r>
      <w:r w:rsidRPr="0078256B">
        <w:rPr>
          <w:rFonts w:ascii="Times New Roman" w:hAnsi="Times New Roman"/>
          <w:sz w:val="20"/>
          <w:szCs w:val="20"/>
        </w:rPr>
        <w:t>системасын</w:t>
      </w:r>
      <w:r w:rsidRPr="00E732A8">
        <w:rPr>
          <w:rFonts w:ascii="Times New Roman" w:hAnsi="Times New Roman"/>
          <w:sz w:val="20"/>
          <w:szCs w:val="20"/>
          <w:lang w:val="en-US"/>
        </w:rPr>
        <w:t xml:space="preserve"> </w:t>
      </w:r>
      <w:r w:rsidRPr="0078256B">
        <w:rPr>
          <w:rFonts w:ascii="Times New Roman" w:hAnsi="Times New Roman"/>
          <w:sz w:val="20"/>
          <w:szCs w:val="20"/>
        </w:rPr>
        <w:t>түшүнөт</w:t>
      </w:r>
      <w:r w:rsidRPr="00E732A8">
        <w:rPr>
          <w:rFonts w:ascii="Times New Roman" w:hAnsi="Times New Roman"/>
          <w:sz w:val="20"/>
          <w:szCs w:val="20"/>
          <w:lang w:val="en-US"/>
        </w:rPr>
        <w:t xml:space="preserve">. </w:t>
      </w:r>
      <w:r w:rsidRPr="0078256B">
        <w:rPr>
          <w:rFonts w:ascii="Times New Roman" w:hAnsi="Times New Roman"/>
          <w:sz w:val="20"/>
          <w:szCs w:val="20"/>
        </w:rPr>
        <w:t>Аудитор</w:t>
      </w:r>
      <w:r w:rsidRPr="00E732A8">
        <w:rPr>
          <w:rFonts w:ascii="Times New Roman" w:hAnsi="Times New Roman"/>
          <w:sz w:val="20"/>
          <w:szCs w:val="20"/>
          <w:lang w:val="en-US"/>
        </w:rPr>
        <w:t xml:space="preserve"> </w:t>
      </w:r>
      <w:r w:rsidRPr="0078256B">
        <w:rPr>
          <w:rFonts w:ascii="Times New Roman" w:hAnsi="Times New Roman"/>
          <w:sz w:val="20"/>
          <w:szCs w:val="20"/>
        </w:rPr>
        <w:t>аралык</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маалыматты</w:t>
      </w:r>
      <w:r w:rsidRPr="00E732A8">
        <w:rPr>
          <w:rFonts w:ascii="Times New Roman" w:hAnsi="Times New Roman"/>
          <w:sz w:val="20"/>
          <w:szCs w:val="20"/>
          <w:lang w:val="en-US"/>
        </w:rPr>
        <w:t xml:space="preserve"> </w:t>
      </w:r>
      <w:r w:rsidRPr="0078256B">
        <w:rPr>
          <w:rFonts w:ascii="Times New Roman" w:hAnsi="Times New Roman"/>
          <w:sz w:val="20"/>
          <w:szCs w:val="20"/>
        </w:rPr>
        <w:t>обзордук</w:t>
      </w:r>
      <w:r w:rsidRPr="00E732A8">
        <w:rPr>
          <w:rFonts w:ascii="Times New Roman" w:hAnsi="Times New Roman"/>
          <w:sz w:val="20"/>
          <w:szCs w:val="20"/>
          <w:lang w:val="en-US"/>
        </w:rPr>
        <w:t xml:space="preserve"> </w:t>
      </w:r>
      <w:r w:rsidRPr="0078256B">
        <w:rPr>
          <w:rFonts w:ascii="Times New Roman" w:hAnsi="Times New Roman"/>
          <w:sz w:val="20"/>
          <w:szCs w:val="20"/>
        </w:rPr>
        <w:t>текшерүү</w:t>
      </w:r>
      <w:r w:rsidRPr="00E732A8">
        <w:rPr>
          <w:rFonts w:ascii="Times New Roman" w:hAnsi="Times New Roman"/>
          <w:sz w:val="20"/>
          <w:szCs w:val="20"/>
          <w:lang w:val="en-US"/>
        </w:rPr>
        <w:t xml:space="preserve"> </w:t>
      </w:r>
      <w:r w:rsidRPr="0078256B">
        <w:rPr>
          <w:rFonts w:ascii="Times New Roman" w:hAnsi="Times New Roman"/>
          <w:sz w:val="20"/>
          <w:szCs w:val="20"/>
        </w:rPr>
        <w:t>жүргүзүүгө</w:t>
      </w:r>
      <w:r w:rsidRPr="00E732A8">
        <w:rPr>
          <w:rFonts w:ascii="Times New Roman" w:hAnsi="Times New Roman"/>
          <w:sz w:val="20"/>
          <w:szCs w:val="20"/>
          <w:lang w:val="en-US"/>
        </w:rPr>
        <w:t xml:space="preserve"> </w:t>
      </w:r>
      <w:r w:rsidRPr="0078256B">
        <w:rPr>
          <w:rFonts w:ascii="Times New Roman" w:hAnsi="Times New Roman"/>
          <w:sz w:val="20"/>
          <w:szCs w:val="20"/>
        </w:rPr>
        <w:t>тартылган</w:t>
      </w:r>
      <w:r w:rsidRPr="00E732A8">
        <w:rPr>
          <w:rFonts w:ascii="Times New Roman" w:hAnsi="Times New Roman"/>
          <w:sz w:val="20"/>
          <w:szCs w:val="20"/>
          <w:lang w:val="en-US"/>
        </w:rPr>
        <w:t xml:space="preserve"> </w:t>
      </w:r>
      <w:r w:rsidRPr="0078256B">
        <w:rPr>
          <w:rFonts w:ascii="Times New Roman" w:hAnsi="Times New Roman"/>
          <w:sz w:val="20"/>
          <w:szCs w:val="20"/>
        </w:rPr>
        <w:t>учурда</w:t>
      </w:r>
      <w:r w:rsidRPr="00E732A8">
        <w:rPr>
          <w:rFonts w:ascii="Times New Roman" w:hAnsi="Times New Roman"/>
          <w:sz w:val="20"/>
          <w:szCs w:val="20"/>
          <w:lang w:val="en-US"/>
        </w:rPr>
        <w:t xml:space="preserve"> </w:t>
      </w:r>
      <w:r w:rsidRPr="0078256B">
        <w:rPr>
          <w:rFonts w:ascii="Times New Roman" w:hAnsi="Times New Roman"/>
          <w:sz w:val="20"/>
          <w:szCs w:val="20"/>
        </w:rPr>
        <w:t>ушундай</w:t>
      </w:r>
      <w:r w:rsidRPr="00E732A8">
        <w:rPr>
          <w:rFonts w:ascii="Times New Roman" w:hAnsi="Times New Roman"/>
          <w:sz w:val="20"/>
          <w:szCs w:val="20"/>
          <w:lang w:val="en-US"/>
        </w:rPr>
        <w:t xml:space="preserve"> </w:t>
      </w:r>
      <w:r w:rsidRPr="0078256B">
        <w:rPr>
          <w:rFonts w:ascii="Times New Roman" w:hAnsi="Times New Roman"/>
          <w:sz w:val="20"/>
          <w:szCs w:val="20"/>
        </w:rPr>
        <w:t>изилдеп</w:t>
      </w:r>
      <w:r w:rsidRPr="00E732A8">
        <w:rPr>
          <w:rFonts w:ascii="Times New Roman" w:hAnsi="Times New Roman"/>
          <w:sz w:val="20"/>
          <w:szCs w:val="20"/>
          <w:lang w:val="en-US"/>
        </w:rPr>
        <w:t xml:space="preserve"> </w:t>
      </w:r>
      <w:r w:rsidRPr="0078256B">
        <w:rPr>
          <w:rFonts w:ascii="Times New Roman" w:hAnsi="Times New Roman"/>
          <w:sz w:val="20"/>
          <w:szCs w:val="20"/>
        </w:rPr>
        <w:t>чыгуунун</w:t>
      </w:r>
      <w:r w:rsidRPr="00E732A8">
        <w:rPr>
          <w:rFonts w:ascii="Times New Roman" w:hAnsi="Times New Roman"/>
          <w:sz w:val="20"/>
          <w:szCs w:val="20"/>
          <w:lang w:val="en-US"/>
        </w:rPr>
        <w:t xml:space="preserve"> </w:t>
      </w:r>
      <w:r w:rsidRPr="0078256B">
        <w:rPr>
          <w:rFonts w:ascii="Times New Roman" w:hAnsi="Times New Roman"/>
          <w:sz w:val="20"/>
          <w:szCs w:val="20"/>
        </w:rPr>
        <w:t>натыйжасында</w:t>
      </w:r>
      <w:r w:rsidRPr="00E732A8">
        <w:rPr>
          <w:rFonts w:ascii="Times New Roman" w:hAnsi="Times New Roman"/>
          <w:sz w:val="20"/>
          <w:szCs w:val="20"/>
          <w:lang w:val="en-US"/>
        </w:rPr>
        <w:t xml:space="preserve"> </w:t>
      </w:r>
      <w:r w:rsidRPr="0078256B">
        <w:rPr>
          <w:rFonts w:ascii="Times New Roman" w:hAnsi="Times New Roman"/>
          <w:sz w:val="20"/>
          <w:szCs w:val="20"/>
        </w:rPr>
        <w:t>алынган</w:t>
      </w:r>
      <w:r w:rsidRPr="00E732A8">
        <w:rPr>
          <w:rFonts w:ascii="Times New Roman" w:hAnsi="Times New Roman"/>
          <w:sz w:val="20"/>
          <w:szCs w:val="20"/>
          <w:lang w:val="en-US"/>
        </w:rPr>
        <w:t xml:space="preserve"> </w:t>
      </w:r>
      <w:r w:rsidRPr="0078256B">
        <w:rPr>
          <w:rFonts w:ascii="Times New Roman" w:hAnsi="Times New Roman"/>
          <w:sz w:val="20"/>
          <w:szCs w:val="20"/>
        </w:rPr>
        <w:t>түшүнүк</w:t>
      </w:r>
      <w:r w:rsidRPr="00E732A8">
        <w:rPr>
          <w:rFonts w:ascii="Times New Roman" w:hAnsi="Times New Roman"/>
          <w:sz w:val="20"/>
          <w:szCs w:val="20"/>
          <w:lang w:val="en-US"/>
        </w:rPr>
        <w:t xml:space="preserve"> </w:t>
      </w:r>
      <w:r w:rsidRPr="0078256B">
        <w:rPr>
          <w:rFonts w:ascii="Times New Roman" w:hAnsi="Times New Roman"/>
          <w:sz w:val="20"/>
          <w:szCs w:val="20"/>
        </w:rPr>
        <w:t>обзордук</w:t>
      </w:r>
      <w:r w:rsidRPr="00E732A8">
        <w:rPr>
          <w:rFonts w:ascii="Times New Roman" w:hAnsi="Times New Roman"/>
          <w:sz w:val="20"/>
          <w:szCs w:val="20"/>
          <w:lang w:val="en-US"/>
        </w:rPr>
        <w:t xml:space="preserve"> </w:t>
      </w:r>
      <w:r w:rsidRPr="0078256B">
        <w:rPr>
          <w:rFonts w:ascii="Times New Roman" w:hAnsi="Times New Roman"/>
          <w:sz w:val="20"/>
          <w:szCs w:val="20"/>
        </w:rPr>
        <w:t>текшерүү</w:t>
      </w:r>
      <w:r w:rsidRPr="00E732A8">
        <w:rPr>
          <w:rFonts w:ascii="Times New Roman" w:hAnsi="Times New Roman"/>
          <w:sz w:val="20"/>
          <w:szCs w:val="20"/>
          <w:lang w:val="en-US"/>
        </w:rPr>
        <w:t xml:space="preserve"> </w:t>
      </w:r>
      <w:r w:rsidRPr="0078256B">
        <w:rPr>
          <w:rFonts w:ascii="Times New Roman" w:hAnsi="Times New Roman"/>
          <w:sz w:val="20"/>
          <w:szCs w:val="20"/>
        </w:rPr>
        <w:t>жүргүзүү</w:t>
      </w:r>
      <w:r w:rsidRPr="00E732A8">
        <w:rPr>
          <w:rFonts w:ascii="Times New Roman" w:hAnsi="Times New Roman"/>
          <w:sz w:val="20"/>
          <w:szCs w:val="20"/>
          <w:lang w:val="en-US"/>
        </w:rPr>
        <w:t xml:space="preserve"> </w:t>
      </w:r>
      <w:r w:rsidRPr="0078256B">
        <w:rPr>
          <w:rFonts w:ascii="Times New Roman" w:hAnsi="Times New Roman"/>
          <w:sz w:val="20"/>
          <w:szCs w:val="20"/>
        </w:rPr>
        <w:t>процессинде</w:t>
      </w:r>
      <w:r w:rsidRPr="00E732A8">
        <w:rPr>
          <w:rFonts w:ascii="Times New Roman" w:hAnsi="Times New Roman"/>
          <w:sz w:val="20"/>
          <w:szCs w:val="20"/>
          <w:lang w:val="en-US"/>
        </w:rPr>
        <w:t xml:space="preserve"> </w:t>
      </w:r>
      <w:r w:rsidRPr="0078256B">
        <w:rPr>
          <w:rFonts w:ascii="Times New Roman" w:hAnsi="Times New Roman"/>
          <w:sz w:val="20"/>
          <w:szCs w:val="20"/>
        </w:rPr>
        <w:t>суроо</w:t>
      </w:r>
      <w:r w:rsidRPr="00E732A8">
        <w:rPr>
          <w:rFonts w:ascii="Times New Roman" w:hAnsi="Times New Roman"/>
          <w:sz w:val="20"/>
          <w:szCs w:val="20"/>
          <w:lang w:val="en-US"/>
        </w:rPr>
        <w:t>-</w:t>
      </w:r>
      <w:r w:rsidRPr="0078256B">
        <w:rPr>
          <w:rFonts w:ascii="Times New Roman" w:hAnsi="Times New Roman"/>
          <w:sz w:val="20"/>
          <w:szCs w:val="20"/>
        </w:rPr>
        <w:t>талаптарды</w:t>
      </w:r>
      <w:r w:rsidRPr="00E732A8">
        <w:rPr>
          <w:rFonts w:ascii="Times New Roman" w:hAnsi="Times New Roman"/>
          <w:sz w:val="20"/>
          <w:szCs w:val="20"/>
          <w:lang w:val="en-US"/>
        </w:rPr>
        <w:t xml:space="preserve"> </w:t>
      </w:r>
      <w:r w:rsidRPr="0078256B">
        <w:rPr>
          <w:rFonts w:ascii="Times New Roman" w:hAnsi="Times New Roman"/>
          <w:sz w:val="20"/>
          <w:szCs w:val="20"/>
        </w:rPr>
        <w:t>жөнөтүү</w:t>
      </w:r>
      <w:r w:rsidRPr="00E732A8">
        <w:rPr>
          <w:rFonts w:ascii="Times New Roman" w:hAnsi="Times New Roman"/>
          <w:sz w:val="20"/>
          <w:szCs w:val="20"/>
          <w:lang w:val="en-US"/>
        </w:rPr>
        <w:t xml:space="preserve"> </w:t>
      </w:r>
      <w:r w:rsidRPr="0078256B">
        <w:rPr>
          <w:rFonts w:ascii="Times New Roman" w:hAnsi="Times New Roman"/>
          <w:sz w:val="20"/>
          <w:szCs w:val="20"/>
        </w:rPr>
        <w:t>аркылуу</w:t>
      </w:r>
      <w:r w:rsidRPr="00E732A8">
        <w:rPr>
          <w:rFonts w:ascii="Times New Roman" w:hAnsi="Times New Roman"/>
          <w:sz w:val="20"/>
          <w:szCs w:val="20"/>
          <w:lang w:val="en-US"/>
        </w:rPr>
        <w:t xml:space="preserve"> </w:t>
      </w:r>
      <w:r w:rsidRPr="0078256B">
        <w:rPr>
          <w:rFonts w:ascii="Times New Roman" w:hAnsi="Times New Roman"/>
          <w:sz w:val="20"/>
          <w:szCs w:val="20"/>
        </w:rPr>
        <w:t>толукталат</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ага</w:t>
      </w:r>
      <w:proofErr w:type="gramEnd"/>
      <w:r w:rsidRPr="00E732A8">
        <w:rPr>
          <w:rFonts w:ascii="Times New Roman" w:hAnsi="Times New Roman"/>
          <w:sz w:val="20"/>
          <w:szCs w:val="20"/>
          <w:lang w:val="en-US"/>
        </w:rPr>
        <w:t xml:space="preserve"> </w:t>
      </w:r>
      <w:r w:rsidRPr="0078256B">
        <w:rPr>
          <w:rFonts w:ascii="Times New Roman" w:hAnsi="Times New Roman"/>
          <w:sz w:val="20"/>
          <w:szCs w:val="20"/>
        </w:rPr>
        <w:t>максаттуу</w:t>
      </w:r>
      <w:r w:rsidRPr="00E732A8">
        <w:rPr>
          <w:rFonts w:ascii="Times New Roman" w:hAnsi="Times New Roman"/>
          <w:sz w:val="20"/>
          <w:szCs w:val="20"/>
          <w:lang w:val="en-US"/>
        </w:rPr>
        <w:t xml:space="preserve"> </w:t>
      </w:r>
      <w:r w:rsidRPr="0078256B">
        <w:rPr>
          <w:rFonts w:ascii="Times New Roman" w:hAnsi="Times New Roman"/>
          <w:sz w:val="20"/>
          <w:szCs w:val="20"/>
        </w:rPr>
        <w:t>багытталган</w:t>
      </w:r>
      <w:r w:rsidRPr="00E732A8">
        <w:rPr>
          <w:rFonts w:ascii="Times New Roman" w:hAnsi="Times New Roman"/>
          <w:sz w:val="20"/>
          <w:szCs w:val="20"/>
          <w:lang w:val="en-US"/>
        </w:rPr>
        <w:t xml:space="preserve"> </w:t>
      </w:r>
      <w:r w:rsidRPr="0078256B">
        <w:rPr>
          <w:rFonts w:ascii="Times New Roman" w:hAnsi="Times New Roman"/>
          <w:sz w:val="20"/>
          <w:szCs w:val="20"/>
        </w:rPr>
        <w:t>суроо</w:t>
      </w:r>
      <w:r w:rsidRPr="00E732A8">
        <w:rPr>
          <w:rFonts w:ascii="Times New Roman" w:hAnsi="Times New Roman"/>
          <w:sz w:val="20"/>
          <w:szCs w:val="20"/>
          <w:lang w:val="en-US"/>
        </w:rPr>
        <w:t>-</w:t>
      </w:r>
      <w:r w:rsidRPr="0078256B">
        <w:rPr>
          <w:rFonts w:ascii="Times New Roman" w:hAnsi="Times New Roman"/>
          <w:sz w:val="20"/>
          <w:szCs w:val="20"/>
        </w:rPr>
        <w:t>талаптарды</w:t>
      </w:r>
      <w:r w:rsidRPr="00E732A8">
        <w:rPr>
          <w:rFonts w:ascii="Times New Roman" w:hAnsi="Times New Roman"/>
          <w:sz w:val="20"/>
          <w:szCs w:val="20"/>
          <w:lang w:val="en-US"/>
        </w:rPr>
        <w:t xml:space="preserve"> </w:t>
      </w:r>
      <w:r w:rsidRPr="0078256B">
        <w:rPr>
          <w:rFonts w:ascii="Times New Roman" w:hAnsi="Times New Roman"/>
          <w:sz w:val="20"/>
          <w:szCs w:val="20"/>
        </w:rPr>
        <w:t>түзүүгө</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аткаруу</w:t>
      </w:r>
      <w:r w:rsidRPr="00E732A8">
        <w:rPr>
          <w:rFonts w:ascii="Times New Roman" w:hAnsi="Times New Roman"/>
          <w:sz w:val="20"/>
          <w:szCs w:val="20"/>
          <w:lang w:val="en-US"/>
        </w:rPr>
        <w:t xml:space="preserve"> </w:t>
      </w:r>
      <w:proofErr w:type="gramStart"/>
      <w:r w:rsidRPr="0078256B">
        <w:rPr>
          <w:rFonts w:ascii="Times New Roman" w:hAnsi="Times New Roman"/>
          <w:sz w:val="20"/>
          <w:szCs w:val="20"/>
        </w:rPr>
        <w:t>зарыл</w:t>
      </w:r>
      <w:r w:rsidRPr="00E732A8">
        <w:rPr>
          <w:rFonts w:ascii="Times New Roman" w:hAnsi="Times New Roman"/>
          <w:sz w:val="20"/>
          <w:szCs w:val="20"/>
          <w:lang w:val="en-US"/>
        </w:rPr>
        <w:t xml:space="preserve"> </w:t>
      </w:r>
      <w:r w:rsidRPr="0078256B">
        <w:rPr>
          <w:rFonts w:ascii="Times New Roman" w:hAnsi="Times New Roman"/>
          <w:sz w:val="20"/>
          <w:szCs w:val="20"/>
        </w:rPr>
        <w:t>болгон</w:t>
      </w:r>
      <w:r w:rsidRPr="00E732A8">
        <w:rPr>
          <w:rFonts w:ascii="Times New Roman" w:hAnsi="Times New Roman"/>
          <w:sz w:val="20"/>
          <w:szCs w:val="20"/>
          <w:lang w:val="en-US"/>
        </w:rPr>
        <w:t xml:space="preserve"> </w:t>
      </w:r>
      <w:r w:rsidRPr="0078256B">
        <w:rPr>
          <w:rFonts w:ascii="Times New Roman" w:hAnsi="Times New Roman"/>
          <w:sz w:val="20"/>
          <w:szCs w:val="20"/>
        </w:rPr>
        <w:t>талдоо</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башка</w:t>
      </w:r>
      <w:r w:rsidRPr="00E732A8">
        <w:rPr>
          <w:rFonts w:ascii="Times New Roman" w:hAnsi="Times New Roman"/>
          <w:sz w:val="20"/>
          <w:szCs w:val="20"/>
          <w:lang w:val="en-US"/>
        </w:rPr>
        <w:t xml:space="preserve"> </w:t>
      </w:r>
      <w:r w:rsidRPr="0078256B">
        <w:rPr>
          <w:rFonts w:ascii="Times New Roman" w:hAnsi="Times New Roman"/>
          <w:sz w:val="20"/>
          <w:szCs w:val="20"/>
        </w:rPr>
        <w:t>обзордук</w:t>
      </w:r>
      <w:r w:rsidRPr="00E732A8">
        <w:rPr>
          <w:rFonts w:ascii="Times New Roman" w:hAnsi="Times New Roman"/>
          <w:sz w:val="20"/>
          <w:szCs w:val="20"/>
          <w:lang w:val="en-US"/>
        </w:rPr>
        <w:t xml:space="preserve"> </w:t>
      </w:r>
      <w:r w:rsidRPr="0078256B">
        <w:rPr>
          <w:rFonts w:ascii="Times New Roman" w:hAnsi="Times New Roman"/>
          <w:sz w:val="20"/>
          <w:szCs w:val="20"/>
        </w:rPr>
        <w:t>жол</w:t>
      </w:r>
      <w:r w:rsidRPr="00E732A8">
        <w:rPr>
          <w:rFonts w:ascii="Times New Roman" w:hAnsi="Times New Roman"/>
          <w:sz w:val="20"/>
          <w:szCs w:val="20"/>
          <w:lang w:val="en-US"/>
        </w:rPr>
        <w:t>-</w:t>
      </w:r>
      <w:r w:rsidRPr="0078256B">
        <w:rPr>
          <w:rFonts w:ascii="Times New Roman" w:hAnsi="Times New Roman"/>
          <w:sz w:val="20"/>
          <w:szCs w:val="20"/>
        </w:rPr>
        <w:t>жоболорду</w:t>
      </w:r>
      <w:r w:rsidRPr="00E732A8">
        <w:rPr>
          <w:rFonts w:ascii="Times New Roman" w:hAnsi="Times New Roman"/>
          <w:sz w:val="20"/>
          <w:szCs w:val="20"/>
          <w:lang w:val="en-US"/>
        </w:rPr>
        <w:t xml:space="preserve"> </w:t>
      </w:r>
      <w:r w:rsidRPr="0078256B">
        <w:rPr>
          <w:rFonts w:ascii="Times New Roman" w:hAnsi="Times New Roman"/>
          <w:sz w:val="20"/>
          <w:szCs w:val="20"/>
        </w:rPr>
        <w:t>аныктоого</w:t>
      </w:r>
      <w:r w:rsidRPr="00E732A8">
        <w:rPr>
          <w:rFonts w:ascii="Times New Roman" w:hAnsi="Times New Roman"/>
          <w:sz w:val="20"/>
          <w:szCs w:val="20"/>
          <w:lang w:val="en-US"/>
        </w:rPr>
        <w:t xml:space="preserve"> </w:t>
      </w:r>
      <w:r w:rsidRPr="0078256B">
        <w:rPr>
          <w:rFonts w:ascii="Times New Roman" w:hAnsi="Times New Roman"/>
          <w:sz w:val="20"/>
          <w:szCs w:val="20"/>
        </w:rPr>
        <w:t>жардам</w:t>
      </w:r>
      <w:r w:rsidRPr="00E732A8">
        <w:rPr>
          <w:rFonts w:ascii="Times New Roman" w:hAnsi="Times New Roman"/>
          <w:sz w:val="20"/>
          <w:szCs w:val="20"/>
          <w:lang w:val="en-US"/>
        </w:rPr>
        <w:t xml:space="preserve"> </w:t>
      </w:r>
      <w:r w:rsidRPr="0078256B">
        <w:rPr>
          <w:rFonts w:ascii="Times New Roman" w:hAnsi="Times New Roman"/>
          <w:sz w:val="20"/>
          <w:szCs w:val="20"/>
        </w:rPr>
        <w:t>берет</w:t>
      </w:r>
      <w:proofErr w:type="gramEnd"/>
      <w:r w:rsidRPr="00E732A8">
        <w:rPr>
          <w:rFonts w:ascii="Times New Roman" w:hAnsi="Times New Roman"/>
          <w:sz w:val="20"/>
          <w:szCs w:val="20"/>
          <w:lang w:val="en-US"/>
        </w:rPr>
        <w:t xml:space="preserve">. </w:t>
      </w:r>
      <w:proofErr w:type="gramStart"/>
      <w:r w:rsidRPr="0078256B">
        <w:rPr>
          <w:rFonts w:ascii="Times New Roman" w:hAnsi="Times New Roman"/>
          <w:sz w:val="20"/>
          <w:szCs w:val="20"/>
        </w:rPr>
        <w:t>Аралык</w:t>
      </w:r>
      <w:r w:rsidRPr="00E732A8">
        <w:rPr>
          <w:rFonts w:ascii="Times New Roman" w:hAnsi="Times New Roman"/>
          <w:sz w:val="20"/>
          <w:szCs w:val="20"/>
          <w:lang w:val="en-US"/>
        </w:rPr>
        <w:t xml:space="preserve"> </w:t>
      </w:r>
      <w:r w:rsidRPr="0078256B">
        <w:rPr>
          <w:rFonts w:ascii="Times New Roman" w:hAnsi="Times New Roman"/>
          <w:sz w:val="20"/>
          <w:szCs w:val="20"/>
        </w:rPr>
        <w:t>финансылык</w:t>
      </w:r>
      <w:r w:rsidRPr="00E732A8">
        <w:rPr>
          <w:rFonts w:ascii="Times New Roman" w:hAnsi="Times New Roman"/>
          <w:sz w:val="20"/>
          <w:szCs w:val="20"/>
          <w:lang w:val="en-US"/>
        </w:rPr>
        <w:t xml:space="preserve"> </w:t>
      </w:r>
      <w:r w:rsidRPr="0078256B">
        <w:rPr>
          <w:rFonts w:ascii="Times New Roman" w:hAnsi="Times New Roman"/>
          <w:sz w:val="20"/>
          <w:szCs w:val="20"/>
        </w:rPr>
        <w:t>маалыматты</w:t>
      </w:r>
      <w:r w:rsidRPr="00E732A8">
        <w:rPr>
          <w:rFonts w:ascii="Times New Roman" w:hAnsi="Times New Roman"/>
          <w:sz w:val="20"/>
          <w:szCs w:val="20"/>
          <w:lang w:val="en-US"/>
        </w:rPr>
        <w:t xml:space="preserve"> </w:t>
      </w:r>
      <w:r w:rsidRPr="0078256B">
        <w:rPr>
          <w:rFonts w:ascii="Times New Roman" w:hAnsi="Times New Roman"/>
          <w:sz w:val="20"/>
          <w:szCs w:val="20"/>
        </w:rPr>
        <w:t>обзордук</w:t>
      </w:r>
      <w:r w:rsidRPr="00E732A8">
        <w:rPr>
          <w:rFonts w:ascii="Times New Roman" w:hAnsi="Times New Roman"/>
          <w:sz w:val="20"/>
          <w:szCs w:val="20"/>
          <w:lang w:val="en-US"/>
        </w:rPr>
        <w:t xml:space="preserve"> </w:t>
      </w:r>
      <w:r w:rsidRPr="0078256B">
        <w:rPr>
          <w:rFonts w:ascii="Times New Roman" w:hAnsi="Times New Roman"/>
          <w:sz w:val="20"/>
          <w:szCs w:val="20"/>
        </w:rPr>
        <w:t>текшерүү</w:t>
      </w:r>
      <w:r w:rsidRPr="00E732A8">
        <w:rPr>
          <w:rFonts w:ascii="Times New Roman" w:hAnsi="Times New Roman"/>
          <w:sz w:val="20"/>
          <w:szCs w:val="20"/>
          <w:lang w:val="en-US"/>
        </w:rPr>
        <w:t xml:space="preserve"> </w:t>
      </w:r>
      <w:r w:rsidRPr="0078256B">
        <w:rPr>
          <w:rFonts w:ascii="Times New Roman" w:hAnsi="Times New Roman"/>
          <w:sz w:val="20"/>
          <w:szCs w:val="20"/>
        </w:rPr>
        <w:t>жүргүзүү</w:t>
      </w:r>
      <w:r w:rsidRPr="00E732A8">
        <w:rPr>
          <w:rFonts w:ascii="Times New Roman" w:hAnsi="Times New Roman"/>
          <w:sz w:val="20"/>
          <w:szCs w:val="20"/>
          <w:lang w:val="en-US"/>
        </w:rPr>
        <w:t xml:space="preserve"> </w:t>
      </w:r>
      <w:r w:rsidRPr="0078256B">
        <w:rPr>
          <w:rFonts w:ascii="Times New Roman" w:hAnsi="Times New Roman"/>
          <w:sz w:val="20"/>
          <w:szCs w:val="20"/>
        </w:rPr>
        <w:t>үчүн</w:t>
      </w:r>
      <w:r w:rsidRPr="00E732A8">
        <w:rPr>
          <w:rFonts w:ascii="Times New Roman" w:hAnsi="Times New Roman"/>
          <w:sz w:val="20"/>
          <w:szCs w:val="20"/>
          <w:lang w:val="en-US"/>
        </w:rPr>
        <w:t xml:space="preserve"> </w:t>
      </w:r>
      <w:r w:rsidRPr="0078256B">
        <w:rPr>
          <w:rFonts w:ascii="Times New Roman" w:hAnsi="Times New Roman"/>
          <w:sz w:val="20"/>
          <w:szCs w:val="20"/>
        </w:rPr>
        <w:t>тартылган</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ишкананын</w:t>
      </w:r>
      <w:r w:rsidRPr="00E732A8">
        <w:rPr>
          <w:rFonts w:ascii="Times New Roman" w:hAnsi="Times New Roman"/>
          <w:sz w:val="20"/>
          <w:szCs w:val="20"/>
          <w:lang w:val="en-US"/>
        </w:rPr>
        <w:t xml:space="preserve"> </w:t>
      </w:r>
      <w:r w:rsidRPr="0078256B">
        <w:rPr>
          <w:rFonts w:ascii="Times New Roman" w:hAnsi="Times New Roman"/>
          <w:sz w:val="20"/>
          <w:szCs w:val="20"/>
        </w:rPr>
        <w:t>аудитору</w:t>
      </w:r>
      <w:r w:rsidRPr="00E732A8">
        <w:rPr>
          <w:rFonts w:ascii="Times New Roman" w:hAnsi="Times New Roman"/>
          <w:sz w:val="20"/>
          <w:szCs w:val="20"/>
          <w:lang w:val="en-US"/>
        </w:rPr>
        <w:t xml:space="preserve"> </w:t>
      </w:r>
      <w:r w:rsidRPr="0078256B">
        <w:rPr>
          <w:rFonts w:ascii="Times New Roman" w:hAnsi="Times New Roman"/>
          <w:sz w:val="20"/>
          <w:szCs w:val="20"/>
        </w:rPr>
        <w:t>болуп</w:t>
      </w:r>
      <w:r w:rsidRPr="00E732A8">
        <w:rPr>
          <w:rFonts w:ascii="Times New Roman" w:hAnsi="Times New Roman"/>
          <w:sz w:val="20"/>
          <w:szCs w:val="20"/>
          <w:lang w:val="en-US"/>
        </w:rPr>
        <w:t xml:space="preserve"> </w:t>
      </w:r>
      <w:r w:rsidRPr="0078256B">
        <w:rPr>
          <w:rFonts w:ascii="Times New Roman" w:hAnsi="Times New Roman"/>
          <w:sz w:val="20"/>
          <w:szCs w:val="20"/>
        </w:rPr>
        <w:t>саналбаган</w:t>
      </w:r>
      <w:r w:rsidRPr="00E732A8">
        <w:rPr>
          <w:rFonts w:ascii="Times New Roman" w:hAnsi="Times New Roman"/>
          <w:sz w:val="20"/>
          <w:szCs w:val="20"/>
          <w:lang w:val="en-US"/>
        </w:rPr>
        <w:t xml:space="preserve"> </w:t>
      </w:r>
      <w:r w:rsidRPr="0078256B">
        <w:rPr>
          <w:rFonts w:ascii="Times New Roman" w:hAnsi="Times New Roman"/>
          <w:sz w:val="20"/>
          <w:szCs w:val="20"/>
        </w:rPr>
        <w:t>практикалык</w:t>
      </w:r>
      <w:r w:rsidRPr="00E732A8">
        <w:rPr>
          <w:rFonts w:ascii="Times New Roman" w:hAnsi="Times New Roman"/>
          <w:sz w:val="20"/>
          <w:szCs w:val="20"/>
          <w:lang w:val="en-US"/>
        </w:rPr>
        <w:t xml:space="preserve">  </w:t>
      </w:r>
      <w:r w:rsidRPr="0078256B">
        <w:rPr>
          <w:rFonts w:ascii="Times New Roman" w:hAnsi="Times New Roman"/>
          <w:sz w:val="20"/>
          <w:szCs w:val="20"/>
        </w:rPr>
        <w:t>адис</w:t>
      </w:r>
      <w:r w:rsidRPr="00E732A8">
        <w:rPr>
          <w:rFonts w:ascii="Times New Roman" w:hAnsi="Times New Roman"/>
          <w:sz w:val="20"/>
          <w:szCs w:val="20"/>
          <w:lang w:val="en-US"/>
        </w:rPr>
        <w:t xml:space="preserve"> </w:t>
      </w:r>
      <w:r w:rsidRPr="00E732A8">
        <w:rPr>
          <w:rFonts w:ascii="Times New Roman" w:hAnsi="Times New Roman"/>
          <w:i/>
          <w:iCs/>
          <w:sz w:val="20"/>
          <w:szCs w:val="20"/>
          <w:lang w:val="en-US"/>
        </w:rPr>
        <w:t>«</w:t>
      </w:r>
      <w:r w:rsidRPr="0078256B">
        <w:rPr>
          <w:rFonts w:ascii="Times New Roman" w:hAnsi="Times New Roman"/>
          <w:i/>
          <w:iCs/>
          <w:sz w:val="20"/>
          <w:szCs w:val="20"/>
        </w:rPr>
        <w:t>Өткөн</w:t>
      </w:r>
      <w:r w:rsidRPr="00E732A8">
        <w:rPr>
          <w:rFonts w:ascii="Times New Roman" w:hAnsi="Times New Roman"/>
          <w:i/>
          <w:iCs/>
          <w:sz w:val="20"/>
          <w:szCs w:val="20"/>
          <w:lang w:val="en-US"/>
        </w:rPr>
        <w:t xml:space="preserve"> </w:t>
      </w:r>
      <w:r w:rsidRPr="0078256B">
        <w:rPr>
          <w:rFonts w:ascii="Times New Roman" w:hAnsi="Times New Roman"/>
          <w:i/>
          <w:iCs/>
          <w:sz w:val="20"/>
          <w:szCs w:val="20"/>
        </w:rPr>
        <w:t>мезгилдердеги</w:t>
      </w:r>
      <w:r w:rsidRPr="00E732A8">
        <w:rPr>
          <w:rFonts w:ascii="Times New Roman" w:hAnsi="Times New Roman"/>
          <w:i/>
          <w:iCs/>
          <w:sz w:val="20"/>
          <w:szCs w:val="20"/>
          <w:lang w:val="en-US"/>
        </w:rPr>
        <w:t xml:space="preserve"> </w:t>
      </w:r>
      <w:r w:rsidRPr="0078256B">
        <w:rPr>
          <w:rFonts w:ascii="Times New Roman" w:hAnsi="Times New Roman"/>
          <w:i/>
          <w:iCs/>
          <w:sz w:val="20"/>
          <w:szCs w:val="20"/>
        </w:rPr>
        <w:t>финансылык</w:t>
      </w:r>
      <w:r w:rsidRPr="00E732A8">
        <w:rPr>
          <w:rFonts w:ascii="Times New Roman" w:hAnsi="Times New Roman"/>
          <w:i/>
          <w:iCs/>
          <w:sz w:val="20"/>
          <w:szCs w:val="20"/>
          <w:lang w:val="en-US"/>
        </w:rPr>
        <w:t xml:space="preserve"> </w:t>
      </w:r>
      <w:r w:rsidRPr="0078256B">
        <w:rPr>
          <w:rFonts w:ascii="Times New Roman" w:hAnsi="Times New Roman"/>
          <w:i/>
          <w:iCs/>
          <w:sz w:val="20"/>
          <w:szCs w:val="20"/>
        </w:rPr>
        <w:t>отчеттуулукту</w:t>
      </w:r>
      <w:r w:rsidRPr="00E732A8">
        <w:rPr>
          <w:rFonts w:ascii="Times New Roman" w:hAnsi="Times New Roman"/>
          <w:i/>
          <w:iCs/>
          <w:sz w:val="20"/>
          <w:szCs w:val="20"/>
          <w:lang w:val="en-US"/>
        </w:rPr>
        <w:t xml:space="preserve"> </w:t>
      </w:r>
      <w:r w:rsidRPr="0078256B">
        <w:rPr>
          <w:rFonts w:ascii="Times New Roman" w:hAnsi="Times New Roman"/>
          <w:i/>
          <w:iCs/>
          <w:sz w:val="20"/>
          <w:szCs w:val="20"/>
        </w:rPr>
        <w:t>обзордук</w:t>
      </w:r>
      <w:r w:rsidRPr="00E732A8">
        <w:rPr>
          <w:rFonts w:ascii="Times New Roman" w:hAnsi="Times New Roman"/>
          <w:i/>
          <w:iCs/>
          <w:sz w:val="20"/>
          <w:szCs w:val="20"/>
          <w:lang w:val="en-US"/>
        </w:rPr>
        <w:t xml:space="preserve"> </w:t>
      </w:r>
      <w:r w:rsidRPr="0078256B">
        <w:rPr>
          <w:rFonts w:ascii="Times New Roman" w:hAnsi="Times New Roman"/>
          <w:i/>
          <w:iCs/>
          <w:sz w:val="20"/>
          <w:szCs w:val="20"/>
        </w:rPr>
        <w:t>текшерүү</w:t>
      </w:r>
      <w:r w:rsidRPr="00E732A8">
        <w:rPr>
          <w:rFonts w:ascii="Times New Roman" w:hAnsi="Times New Roman"/>
          <w:i/>
          <w:iCs/>
          <w:sz w:val="20"/>
          <w:szCs w:val="20"/>
          <w:lang w:val="en-US"/>
        </w:rPr>
        <w:t xml:space="preserve"> </w:t>
      </w:r>
      <w:r w:rsidRPr="0078256B">
        <w:rPr>
          <w:rFonts w:ascii="Times New Roman" w:hAnsi="Times New Roman"/>
          <w:i/>
          <w:iCs/>
          <w:sz w:val="20"/>
          <w:szCs w:val="20"/>
        </w:rPr>
        <w:t>боюнча</w:t>
      </w:r>
      <w:r w:rsidRPr="00E732A8">
        <w:rPr>
          <w:rFonts w:ascii="Times New Roman" w:hAnsi="Times New Roman"/>
          <w:i/>
          <w:iCs/>
          <w:sz w:val="20"/>
          <w:szCs w:val="20"/>
          <w:lang w:val="en-US"/>
        </w:rPr>
        <w:t xml:space="preserve"> </w:t>
      </w:r>
      <w:r w:rsidRPr="0078256B">
        <w:rPr>
          <w:rFonts w:ascii="Times New Roman" w:hAnsi="Times New Roman"/>
          <w:i/>
          <w:iCs/>
          <w:sz w:val="20"/>
          <w:szCs w:val="20"/>
        </w:rPr>
        <w:t>тапшырмалар</w:t>
      </w:r>
      <w:r w:rsidRPr="00E732A8">
        <w:rPr>
          <w:rFonts w:ascii="Times New Roman" w:hAnsi="Times New Roman"/>
          <w:i/>
          <w:iCs/>
          <w:sz w:val="20"/>
          <w:szCs w:val="20"/>
          <w:lang w:val="en-US"/>
        </w:rPr>
        <w:t>»</w:t>
      </w:r>
      <w:r w:rsidRPr="00E732A8">
        <w:rPr>
          <w:rFonts w:ascii="Times New Roman" w:hAnsi="Times New Roman"/>
          <w:sz w:val="20"/>
          <w:szCs w:val="20"/>
          <w:lang w:val="en-US"/>
        </w:rPr>
        <w:t xml:space="preserve"> </w:t>
      </w:r>
      <w:r w:rsidRPr="0078256B">
        <w:rPr>
          <w:rFonts w:ascii="Times New Roman" w:hAnsi="Times New Roman"/>
          <w:sz w:val="20"/>
          <w:szCs w:val="20"/>
        </w:rPr>
        <w:t>ОТЭС</w:t>
      </w:r>
      <w:r w:rsidRPr="00E732A8">
        <w:rPr>
          <w:rFonts w:ascii="Times New Roman" w:hAnsi="Times New Roman"/>
          <w:sz w:val="20"/>
          <w:szCs w:val="20"/>
          <w:lang w:val="en-US"/>
        </w:rPr>
        <w:t xml:space="preserve"> 2400</w:t>
      </w:r>
      <w:r w:rsidRPr="0078256B">
        <w:rPr>
          <w:rFonts w:ascii="Times New Roman" w:hAnsi="Times New Roman"/>
          <w:sz w:val="20"/>
          <w:szCs w:val="20"/>
        </w:rPr>
        <w:t>гө</w:t>
      </w:r>
      <w:r w:rsidRPr="00E732A8">
        <w:rPr>
          <w:rFonts w:ascii="Times New Roman" w:hAnsi="Times New Roman"/>
          <w:sz w:val="20"/>
          <w:szCs w:val="20"/>
          <w:lang w:val="en-US"/>
        </w:rPr>
        <w:t xml:space="preserve"> (</w:t>
      </w:r>
      <w:r w:rsidRPr="0078256B">
        <w:rPr>
          <w:rFonts w:ascii="Times New Roman" w:hAnsi="Times New Roman"/>
          <w:sz w:val="20"/>
          <w:szCs w:val="20"/>
        </w:rPr>
        <w:t>кайра</w:t>
      </w:r>
      <w:r w:rsidRPr="00E732A8">
        <w:rPr>
          <w:rFonts w:ascii="Times New Roman" w:hAnsi="Times New Roman"/>
          <w:sz w:val="20"/>
          <w:szCs w:val="20"/>
          <w:lang w:val="en-US"/>
        </w:rPr>
        <w:t xml:space="preserve"> </w:t>
      </w:r>
      <w:r w:rsidRPr="0078256B">
        <w:rPr>
          <w:rFonts w:ascii="Times New Roman" w:hAnsi="Times New Roman"/>
          <w:sz w:val="20"/>
          <w:szCs w:val="20"/>
        </w:rPr>
        <w:t>каралган</w:t>
      </w:r>
      <w:r w:rsidRPr="00E732A8">
        <w:rPr>
          <w:rFonts w:ascii="Times New Roman" w:hAnsi="Times New Roman"/>
          <w:sz w:val="20"/>
          <w:szCs w:val="20"/>
          <w:lang w:val="en-US"/>
        </w:rPr>
        <w:t xml:space="preserve">) </w:t>
      </w:r>
      <w:r w:rsidRPr="0078256B">
        <w:rPr>
          <w:rFonts w:ascii="Times New Roman" w:hAnsi="Times New Roman"/>
          <w:sz w:val="20"/>
          <w:szCs w:val="20"/>
        </w:rPr>
        <w:t>ылайык</w:t>
      </w:r>
      <w:r w:rsidRPr="00E732A8">
        <w:rPr>
          <w:rFonts w:ascii="Times New Roman" w:hAnsi="Times New Roman"/>
          <w:sz w:val="20"/>
          <w:szCs w:val="20"/>
          <w:lang w:val="en-US"/>
        </w:rPr>
        <w:t xml:space="preserve"> </w:t>
      </w:r>
      <w:r w:rsidRPr="0078256B">
        <w:rPr>
          <w:rFonts w:ascii="Times New Roman" w:hAnsi="Times New Roman"/>
          <w:sz w:val="20"/>
          <w:szCs w:val="20"/>
        </w:rPr>
        <w:t>текшерүү</w:t>
      </w:r>
      <w:r w:rsidRPr="00E732A8">
        <w:rPr>
          <w:rFonts w:ascii="Times New Roman" w:hAnsi="Times New Roman"/>
          <w:sz w:val="20"/>
          <w:szCs w:val="20"/>
          <w:lang w:val="en-US"/>
        </w:rPr>
        <w:t xml:space="preserve"> </w:t>
      </w:r>
      <w:r w:rsidRPr="0078256B">
        <w:rPr>
          <w:rFonts w:ascii="Times New Roman" w:hAnsi="Times New Roman"/>
          <w:sz w:val="20"/>
          <w:szCs w:val="20"/>
        </w:rPr>
        <w:t>жүргүзөт</w:t>
      </w:r>
      <w:r w:rsidRPr="00E732A8">
        <w:rPr>
          <w:rFonts w:ascii="Times New Roman" w:hAnsi="Times New Roman"/>
          <w:sz w:val="20"/>
          <w:szCs w:val="20"/>
          <w:lang w:val="en-US"/>
        </w:rPr>
        <w:t xml:space="preserve">. </w:t>
      </w:r>
      <w:r w:rsidRPr="0078256B">
        <w:rPr>
          <w:rFonts w:ascii="Times New Roman" w:hAnsi="Times New Roman"/>
          <w:sz w:val="20"/>
          <w:szCs w:val="20"/>
        </w:rPr>
        <w:t>Практикалык</w:t>
      </w:r>
      <w:r w:rsidRPr="00E732A8">
        <w:rPr>
          <w:rFonts w:ascii="Times New Roman" w:hAnsi="Times New Roman"/>
          <w:sz w:val="20"/>
          <w:szCs w:val="20"/>
          <w:lang w:val="en-US"/>
        </w:rPr>
        <w:t xml:space="preserve"> </w:t>
      </w:r>
      <w:r w:rsidRPr="0078256B">
        <w:rPr>
          <w:rFonts w:ascii="Times New Roman" w:hAnsi="Times New Roman"/>
          <w:sz w:val="20"/>
          <w:szCs w:val="20"/>
        </w:rPr>
        <w:t>адис</w:t>
      </w:r>
      <w:r w:rsidRPr="00E732A8">
        <w:rPr>
          <w:rFonts w:ascii="Times New Roman" w:hAnsi="Times New Roman"/>
          <w:sz w:val="20"/>
          <w:szCs w:val="20"/>
          <w:lang w:val="en-US"/>
        </w:rPr>
        <w:t xml:space="preserve"> </w:t>
      </w:r>
      <w:r w:rsidRPr="0078256B">
        <w:rPr>
          <w:rFonts w:ascii="Times New Roman" w:hAnsi="Times New Roman"/>
          <w:sz w:val="20"/>
          <w:szCs w:val="20"/>
        </w:rPr>
        <w:t>ишкананы</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анын</w:t>
      </w:r>
      <w:r w:rsidRPr="00E732A8">
        <w:rPr>
          <w:rFonts w:ascii="Times New Roman" w:hAnsi="Times New Roman"/>
          <w:sz w:val="20"/>
          <w:szCs w:val="20"/>
          <w:lang w:val="en-US"/>
        </w:rPr>
        <w:t xml:space="preserve"> </w:t>
      </w:r>
      <w:r w:rsidRPr="0078256B">
        <w:rPr>
          <w:rFonts w:ascii="Times New Roman" w:hAnsi="Times New Roman"/>
          <w:sz w:val="20"/>
          <w:szCs w:val="20"/>
        </w:rPr>
        <w:t>чөйрөсүн</w:t>
      </w:r>
      <w:r w:rsidRPr="00E732A8">
        <w:rPr>
          <w:rFonts w:ascii="Times New Roman" w:hAnsi="Times New Roman"/>
          <w:sz w:val="20"/>
          <w:szCs w:val="20"/>
          <w:lang w:val="en-US"/>
        </w:rPr>
        <w:t xml:space="preserve">, </w:t>
      </w:r>
      <w:r w:rsidRPr="0078256B">
        <w:rPr>
          <w:rFonts w:ascii="Times New Roman" w:hAnsi="Times New Roman"/>
          <w:sz w:val="20"/>
          <w:szCs w:val="20"/>
        </w:rPr>
        <w:t>анын</w:t>
      </w:r>
      <w:r w:rsidRPr="00E732A8">
        <w:rPr>
          <w:rFonts w:ascii="Times New Roman" w:hAnsi="Times New Roman"/>
          <w:sz w:val="20"/>
          <w:szCs w:val="20"/>
          <w:lang w:val="en-US"/>
        </w:rPr>
        <w:t xml:space="preserve"> </w:t>
      </w:r>
      <w:r w:rsidRPr="0078256B">
        <w:rPr>
          <w:rFonts w:ascii="Times New Roman" w:hAnsi="Times New Roman"/>
          <w:sz w:val="20"/>
          <w:szCs w:val="20"/>
        </w:rPr>
        <w:t>ичинде</w:t>
      </w:r>
      <w:r w:rsidRPr="00E732A8">
        <w:rPr>
          <w:rFonts w:ascii="Times New Roman" w:hAnsi="Times New Roman"/>
          <w:sz w:val="20"/>
          <w:szCs w:val="20"/>
          <w:lang w:val="en-US"/>
        </w:rPr>
        <w:t xml:space="preserve"> </w:t>
      </w:r>
      <w:r w:rsidRPr="0078256B">
        <w:rPr>
          <w:rFonts w:ascii="Times New Roman" w:hAnsi="Times New Roman"/>
          <w:sz w:val="20"/>
          <w:szCs w:val="20"/>
        </w:rPr>
        <w:t>ички</w:t>
      </w:r>
      <w:r w:rsidRPr="00E732A8">
        <w:rPr>
          <w:rFonts w:ascii="Times New Roman" w:hAnsi="Times New Roman"/>
          <w:sz w:val="20"/>
          <w:szCs w:val="20"/>
          <w:lang w:val="en-US"/>
        </w:rPr>
        <w:t xml:space="preserve"> </w:t>
      </w:r>
      <w:r w:rsidRPr="0078256B">
        <w:rPr>
          <w:rFonts w:ascii="Times New Roman" w:hAnsi="Times New Roman"/>
          <w:sz w:val="20"/>
          <w:szCs w:val="20"/>
        </w:rPr>
        <w:t>контролдоо</w:t>
      </w:r>
      <w:r w:rsidRPr="00E732A8">
        <w:rPr>
          <w:rFonts w:ascii="Times New Roman" w:hAnsi="Times New Roman"/>
          <w:sz w:val="20"/>
          <w:szCs w:val="20"/>
          <w:lang w:val="en-US"/>
        </w:rPr>
        <w:t xml:space="preserve"> </w:t>
      </w:r>
      <w:r w:rsidRPr="0078256B">
        <w:rPr>
          <w:rFonts w:ascii="Times New Roman" w:hAnsi="Times New Roman"/>
          <w:sz w:val="20"/>
          <w:szCs w:val="20"/>
        </w:rPr>
        <w:t>системасын</w:t>
      </w:r>
      <w:r w:rsidRPr="00E732A8">
        <w:rPr>
          <w:rFonts w:ascii="Times New Roman" w:hAnsi="Times New Roman"/>
          <w:sz w:val="20"/>
          <w:szCs w:val="20"/>
          <w:lang w:val="en-US"/>
        </w:rPr>
        <w:t xml:space="preserve"> </w:t>
      </w:r>
      <w:r w:rsidRPr="0078256B">
        <w:rPr>
          <w:rFonts w:ascii="Times New Roman" w:hAnsi="Times New Roman"/>
          <w:sz w:val="20"/>
          <w:szCs w:val="20"/>
        </w:rPr>
        <w:t>ушул</w:t>
      </w:r>
      <w:r w:rsidRPr="00E732A8">
        <w:rPr>
          <w:rFonts w:ascii="Times New Roman" w:hAnsi="Times New Roman"/>
          <w:sz w:val="20"/>
          <w:szCs w:val="20"/>
          <w:lang w:val="en-US"/>
        </w:rPr>
        <w:t xml:space="preserve"> </w:t>
      </w:r>
      <w:r w:rsidRPr="0078256B">
        <w:rPr>
          <w:rFonts w:ascii="Times New Roman" w:hAnsi="Times New Roman"/>
          <w:sz w:val="20"/>
          <w:szCs w:val="20"/>
        </w:rPr>
        <w:t>ишкананын</w:t>
      </w:r>
      <w:r w:rsidRPr="00E732A8">
        <w:rPr>
          <w:rFonts w:ascii="Times New Roman" w:hAnsi="Times New Roman"/>
          <w:sz w:val="20"/>
          <w:szCs w:val="20"/>
          <w:lang w:val="en-US"/>
        </w:rPr>
        <w:t xml:space="preserve"> </w:t>
      </w:r>
      <w:r w:rsidRPr="0078256B">
        <w:rPr>
          <w:rFonts w:ascii="Times New Roman" w:hAnsi="Times New Roman"/>
          <w:sz w:val="20"/>
          <w:szCs w:val="20"/>
        </w:rPr>
        <w:t>аудитору</w:t>
      </w:r>
      <w:r w:rsidRPr="00E732A8">
        <w:rPr>
          <w:rFonts w:ascii="Times New Roman" w:hAnsi="Times New Roman"/>
          <w:sz w:val="20"/>
          <w:szCs w:val="20"/>
          <w:lang w:val="en-US"/>
        </w:rPr>
        <w:t xml:space="preserve"> </w:t>
      </w:r>
      <w:r w:rsidRPr="0078256B">
        <w:rPr>
          <w:rFonts w:ascii="Times New Roman" w:hAnsi="Times New Roman"/>
          <w:sz w:val="20"/>
          <w:szCs w:val="20"/>
        </w:rPr>
        <w:t>билгендей</w:t>
      </w:r>
      <w:r w:rsidRPr="00E732A8">
        <w:rPr>
          <w:rFonts w:ascii="Times New Roman" w:hAnsi="Times New Roman"/>
          <w:sz w:val="20"/>
          <w:szCs w:val="20"/>
          <w:lang w:val="en-US"/>
        </w:rPr>
        <w:t xml:space="preserve"> </w:t>
      </w:r>
      <w:r w:rsidRPr="0078256B">
        <w:rPr>
          <w:rFonts w:ascii="Times New Roman" w:hAnsi="Times New Roman"/>
          <w:sz w:val="20"/>
          <w:szCs w:val="20"/>
        </w:rPr>
        <w:t>билбесе</w:t>
      </w:r>
      <w:r w:rsidRPr="00E732A8">
        <w:rPr>
          <w:rFonts w:ascii="Times New Roman" w:hAnsi="Times New Roman"/>
          <w:sz w:val="20"/>
          <w:szCs w:val="20"/>
          <w:lang w:val="en-US"/>
        </w:rPr>
        <w:t xml:space="preserve">, </w:t>
      </w:r>
      <w:r w:rsidRPr="0078256B">
        <w:rPr>
          <w:rFonts w:ascii="Times New Roman" w:hAnsi="Times New Roman"/>
          <w:sz w:val="20"/>
          <w:szCs w:val="20"/>
        </w:rPr>
        <w:t>практикалык</w:t>
      </w:r>
      <w:r w:rsidRPr="00E732A8">
        <w:rPr>
          <w:rFonts w:ascii="Times New Roman" w:hAnsi="Times New Roman"/>
          <w:sz w:val="20"/>
          <w:szCs w:val="20"/>
          <w:lang w:val="en-US"/>
        </w:rPr>
        <w:t xml:space="preserve"> </w:t>
      </w:r>
      <w:r w:rsidRPr="0078256B">
        <w:rPr>
          <w:rFonts w:ascii="Times New Roman" w:hAnsi="Times New Roman"/>
          <w:sz w:val="20"/>
          <w:szCs w:val="20"/>
        </w:rPr>
        <w:t>адисте</w:t>
      </w:r>
      <w:r w:rsidRPr="00E732A8">
        <w:rPr>
          <w:rFonts w:ascii="Times New Roman" w:hAnsi="Times New Roman"/>
          <w:sz w:val="20"/>
          <w:szCs w:val="20"/>
          <w:lang w:val="en-US"/>
        </w:rPr>
        <w:t xml:space="preserve"> </w:t>
      </w:r>
      <w:r w:rsidRPr="0078256B">
        <w:rPr>
          <w:rFonts w:ascii="Times New Roman" w:hAnsi="Times New Roman"/>
          <w:sz w:val="20"/>
          <w:szCs w:val="20"/>
        </w:rPr>
        <w:t>башка</w:t>
      </w:r>
      <w:r w:rsidRPr="00E732A8">
        <w:rPr>
          <w:rFonts w:ascii="Times New Roman" w:hAnsi="Times New Roman"/>
          <w:sz w:val="20"/>
          <w:szCs w:val="20"/>
          <w:lang w:val="en-US"/>
        </w:rPr>
        <w:t xml:space="preserve"> </w:t>
      </w:r>
      <w:r w:rsidRPr="0078256B">
        <w:rPr>
          <w:rFonts w:ascii="Times New Roman" w:hAnsi="Times New Roman"/>
          <w:sz w:val="20"/>
          <w:szCs w:val="20"/>
        </w:rPr>
        <w:t>суроо</w:t>
      </w:r>
      <w:r w:rsidRPr="00E732A8">
        <w:rPr>
          <w:rFonts w:ascii="Times New Roman" w:hAnsi="Times New Roman"/>
          <w:sz w:val="20"/>
          <w:szCs w:val="20"/>
          <w:lang w:val="en-US"/>
        </w:rPr>
        <w:t>-</w:t>
      </w:r>
      <w:r w:rsidRPr="0078256B">
        <w:rPr>
          <w:rFonts w:ascii="Times New Roman" w:hAnsi="Times New Roman"/>
          <w:sz w:val="20"/>
          <w:szCs w:val="20"/>
        </w:rPr>
        <w:t>талаптарды</w:t>
      </w:r>
      <w:proofErr w:type="gramEnd"/>
      <w:r w:rsidRPr="00E732A8">
        <w:rPr>
          <w:rFonts w:ascii="Times New Roman" w:hAnsi="Times New Roman"/>
          <w:sz w:val="20"/>
          <w:szCs w:val="20"/>
          <w:lang w:val="en-US"/>
        </w:rPr>
        <w:t xml:space="preserve"> </w:t>
      </w:r>
      <w:r w:rsidRPr="0078256B">
        <w:rPr>
          <w:rFonts w:ascii="Times New Roman" w:hAnsi="Times New Roman"/>
          <w:sz w:val="20"/>
          <w:szCs w:val="20"/>
        </w:rPr>
        <w:t>жөнөтүү</w:t>
      </w:r>
      <w:r w:rsidRPr="00E732A8">
        <w:rPr>
          <w:rFonts w:ascii="Times New Roman" w:hAnsi="Times New Roman"/>
          <w:sz w:val="20"/>
          <w:szCs w:val="20"/>
          <w:lang w:val="en-US"/>
        </w:rPr>
        <w:t xml:space="preserve"> </w:t>
      </w:r>
      <w:r w:rsidRPr="0078256B">
        <w:rPr>
          <w:rFonts w:ascii="Times New Roman" w:hAnsi="Times New Roman"/>
          <w:sz w:val="20"/>
          <w:szCs w:val="20"/>
        </w:rPr>
        <w:t>жана</w:t>
      </w:r>
      <w:r w:rsidRPr="00E732A8">
        <w:rPr>
          <w:rFonts w:ascii="Times New Roman" w:hAnsi="Times New Roman"/>
          <w:sz w:val="20"/>
          <w:szCs w:val="20"/>
          <w:lang w:val="en-US"/>
        </w:rPr>
        <w:t xml:space="preserve"> </w:t>
      </w:r>
      <w:r w:rsidRPr="0078256B">
        <w:rPr>
          <w:rFonts w:ascii="Times New Roman" w:hAnsi="Times New Roman"/>
          <w:sz w:val="20"/>
          <w:szCs w:val="20"/>
        </w:rPr>
        <w:t>обзордук</w:t>
      </w:r>
      <w:r w:rsidRPr="00E732A8">
        <w:rPr>
          <w:rFonts w:ascii="Times New Roman" w:hAnsi="Times New Roman"/>
          <w:sz w:val="20"/>
          <w:szCs w:val="20"/>
          <w:lang w:val="en-US"/>
        </w:rPr>
        <w:t xml:space="preserve"> </w:t>
      </w:r>
      <w:r w:rsidRPr="0078256B">
        <w:rPr>
          <w:rFonts w:ascii="Times New Roman" w:hAnsi="Times New Roman"/>
          <w:sz w:val="20"/>
          <w:szCs w:val="20"/>
        </w:rPr>
        <w:t>текшерүүнү</w:t>
      </w:r>
      <w:proofErr w:type="gramStart"/>
      <w:r w:rsidRPr="0078256B">
        <w:rPr>
          <w:rFonts w:ascii="Times New Roman" w:hAnsi="Times New Roman"/>
          <w:sz w:val="20"/>
          <w:szCs w:val="20"/>
        </w:rPr>
        <w:t>н</w:t>
      </w:r>
      <w:proofErr w:type="gramEnd"/>
      <w:r w:rsidRPr="00E732A8">
        <w:rPr>
          <w:rFonts w:ascii="Times New Roman" w:hAnsi="Times New Roman"/>
          <w:sz w:val="20"/>
          <w:szCs w:val="20"/>
          <w:lang w:val="en-US"/>
        </w:rPr>
        <w:t xml:space="preserve"> </w:t>
      </w:r>
      <w:r w:rsidRPr="0078256B">
        <w:rPr>
          <w:rFonts w:ascii="Times New Roman" w:hAnsi="Times New Roman"/>
          <w:sz w:val="20"/>
          <w:szCs w:val="20"/>
        </w:rPr>
        <w:t>тапшырмаларын</w:t>
      </w:r>
      <w:r w:rsidRPr="00E732A8">
        <w:rPr>
          <w:rFonts w:ascii="Times New Roman" w:hAnsi="Times New Roman"/>
          <w:sz w:val="20"/>
          <w:szCs w:val="20"/>
          <w:lang w:val="en-US"/>
        </w:rPr>
        <w:t xml:space="preserve"> </w:t>
      </w:r>
      <w:r w:rsidRPr="0078256B">
        <w:rPr>
          <w:rFonts w:ascii="Times New Roman" w:hAnsi="Times New Roman"/>
          <w:sz w:val="20"/>
          <w:szCs w:val="20"/>
        </w:rPr>
        <w:t>аткаруу</w:t>
      </w:r>
      <w:r w:rsidRPr="00E732A8">
        <w:rPr>
          <w:rFonts w:ascii="Times New Roman" w:hAnsi="Times New Roman"/>
          <w:sz w:val="20"/>
          <w:szCs w:val="20"/>
          <w:lang w:val="en-US"/>
        </w:rPr>
        <w:t xml:space="preserve"> </w:t>
      </w:r>
      <w:r w:rsidRPr="0078256B">
        <w:rPr>
          <w:rFonts w:ascii="Times New Roman" w:hAnsi="Times New Roman"/>
          <w:sz w:val="20"/>
          <w:szCs w:val="20"/>
        </w:rPr>
        <w:t>үчүн</w:t>
      </w:r>
      <w:r w:rsidRPr="00E732A8">
        <w:rPr>
          <w:rFonts w:ascii="Times New Roman" w:hAnsi="Times New Roman"/>
          <w:sz w:val="20"/>
          <w:szCs w:val="20"/>
          <w:lang w:val="en-US"/>
        </w:rPr>
        <w:t xml:space="preserve"> </w:t>
      </w:r>
      <w:r w:rsidRPr="0078256B">
        <w:rPr>
          <w:rFonts w:ascii="Times New Roman" w:hAnsi="Times New Roman"/>
          <w:sz w:val="20"/>
          <w:szCs w:val="20"/>
        </w:rPr>
        <w:t>башка</w:t>
      </w:r>
      <w:r w:rsidRPr="00E732A8">
        <w:rPr>
          <w:rFonts w:ascii="Times New Roman" w:hAnsi="Times New Roman"/>
          <w:sz w:val="20"/>
          <w:szCs w:val="20"/>
          <w:lang w:val="en-US"/>
        </w:rPr>
        <w:t xml:space="preserve"> </w:t>
      </w:r>
      <w:r w:rsidRPr="0078256B">
        <w:rPr>
          <w:rFonts w:ascii="Times New Roman" w:hAnsi="Times New Roman"/>
          <w:sz w:val="20"/>
          <w:szCs w:val="20"/>
        </w:rPr>
        <w:t>жол</w:t>
      </w:r>
      <w:r w:rsidRPr="00E732A8">
        <w:rPr>
          <w:rFonts w:ascii="Times New Roman" w:hAnsi="Times New Roman"/>
          <w:sz w:val="20"/>
          <w:szCs w:val="20"/>
          <w:lang w:val="en-US"/>
        </w:rPr>
        <w:t>-</w:t>
      </w:r>
      <w:r w:rsidRPr="0078256B">
        <w:rPr>
          <w:rFonts w:ascii="Times New Roman" w:hAnsi="Times New Roman"/>
          <w:sz w:val="20"/>
          <w:szCs w:val="20"/>
        </w:rPr>
        <w:t>жоболорду</w:t>
      </w:r>
      <w:r w:rsidRPr="00E732A8">
        <w:rPr>
          <w:rFonts w:ascii="Times New Roman" w:hAnsi="Times New Roman"/>
          <w:sz w:val="20"/>
          <w:szCs w:val="20"/>
          <w:lang w:val="en-US"/>
        </w:rPr>
        <w:t xml:space="preserve"> </w:t>
      </w:r>
      <w:r w:rsidRPr="0078256B">
        <w:rPr>
          <w:rFonts w:ascii="Times New Roman" w:hAnsi="Times New Roman"/>
          <w:sz w:val="20"/>
          <w:szCs w:val="20"/>
        </w:rPr>
        <w:t>аткаруу</w:t>
      </w:r>
      <w:r w:rsidRPr="00E732A8">
        <w:rPr>
          <w:rFonts w:ascii="Times New Roman" w:hAnsi="Times New Roman"/>
          <w:sz w:val="20"/>
          <w:szCs w:val="20"/>
          <w:lang w:val="en-US"/>
        </w:rPr>
        <w:t xml:space="preserve"> </w:t>
      </w:r>
      <w:r w:rsidRPr="0078256B">
        <w:rPr>
          <w:rFonts w:ascii="Times New Roman" w:hAnsi="Times New Roman"/>
          <w:sz w:val="20"/>
          <w:szCs w:val="20"/>
        </w:rPr>
        <w:t>зарылдыгы</w:t>
      </w:r>
      <w:r w:rsidRPr="00E732A8">
        <w:rPr>
          <w:rFonts w:ascii="Times New Roman" w:hAnsi="Times New Roman"/>
          <w:sz w:val="20"/>
          <w:szCs w:val="20"/>
          <w:lang w:val="en-US"/>
        </w:rPr>
        <w:t xml:space="preserve"> </w:t>
      </w:r>
      <w:r w:rsidRPr="0078256B">
        <w:rPr>
          <w:rFonts w:ascii="Times New Roman" w:hAnsi="Times New Roman"/>
          <w:sz w:val="20"/>
          <w:szCs w:val="20"/>
        </w:rPr>
        <w:t>келип</w:t>
      </w:r>
      <w:r w:rsidRPr="00E732A8">
        <w:rPr>
          <w:rFonts w:ascii="Times New Roman" w:hAnsi="Times New Roman"/>
          <w:sz w:val="20"/>
          <w:szCs w:val="20"/>
          <w:lang w:val="en-US"/>
        </w:rPr>
        <w:t xml:space="preserve"> </w:t>
      </w:r>
      <w:r w:rsidRPr="0078256B">
        <w:rPr>
          <w:rFonts w:ascii="Times New Roman" w:hAnsi="Times New Roman"/>
          <w:sz w:val="20"/>
          <w:szCs w:val="20"/>
        </w:rPr>
        <w:t>чыгат</w:t>
      </w:r>
      <w:r w:rsidRPr="00E732A8">
        <w:rPr>
          <w:rFonts w:ascii="Times New Roman" w:hAnsi="Times New Roman"/>
          <w:sz w:val="20"/>
          <w:szCs w:val="20"/>
          <w:lang w:val="en-US"/>
        </w:rPr>
        <w:t>.</w:t>
      </w:r>
    </w:p>
    <w:p w14:paraId="05EC8C87" w14:textId="77777777" w:rsidR="00532492" w:rsidRPr="00BE2E18" w:rsidRDefault="00E732A8" w:rsidP="00E732A8">
      <w:pPr>
        <w:pStyle w:val="NumberedParagraphChar0"/>
        <w:tabs>
          <w:tab w:val="clear" w:pos="312"/>
          <w:tab w:val="clear" w:pos="480"/>
        </w:tabs>
        <w:ind w:left="691" w:hanging="547"/>
      </w:pPr>
      <w:proofErr w:type="gramStart"/>
      <w:r w:rsidRPr="0078256B">
        <w:lastRenderedPageBreak/>
        <w:t xml:space="preserve">3а. </w:t>
      </w:r>
      <w:r w:rsidRPr="0078256B">
        <w:tab/>
        <w:t>Бул стандарт ишкананын аудитору тарабынан аткарылуучу аралык финансылык маалыматты обзордук текшерүү жүргүзүүнү жөнгө салат.</w:t>
      </w:r>
      <w:proofErr w:type="gramEnd"/>
      <w:r w:rsidRPr="0078256B">
        <w:t xml:space="preserve"> </w:t>
      </w:r>
      <w:proofErr w:type="gramStart"/>
      <w:r w:rsidRPr="0078256B">
        <w:t>Мында ал ошондой эле ишкананын аудитору аудиттелүүчү ишкананын аралык финансылык маалыматынан айырмаланган өткөн мезгилдердин финансылык маалыматын обзордук текшерүү боюнча тапшырмаларды аткарууга тартылган учурларда колдонулат (жагдайларга шайкеш келген түзөтүүлөр менен).</w:t>
      </w:r>
      <w:proofErr w:type="gramEnd"/>
      <w:r w:rsidRPr="0078256B">
        <w:rPr>
          <w:rStyle w:val="a9"/>
          <w:sz w:val="20"/>
          <w:vertAlign w:val="superscript"/>
        </w:rPr>
        <w:t xml:space="preserve"> </w:t>
      </w:r>
      <w:r w:rsidRPr="0078256B">
        <w:rPr>
          <w:rStyle w:val="a9"/>
          <w:position w:val="0"/>
          <w:sz w:val="20"/>
          <w:vertAlign w:val="superscript"/>
        </w:rPr>
        <w:footnoteReference w:customMarkFollows="1" w:id="3"/>
        <w:sym w:font="Symbol" w:char="F02A"/>
      </w:r>
    </w:p>
    <w:p w14:paraId="5ED7D814" w14:textId="77777777" w:rsidR="00B15EE7" w:rsidRPr="00E732A8" w:rsidRDefault="00E732A8" w:rsidP="00BE2E18">
      <w:pPr>
        <w:pStyle w:val="21"/>
        <w:spacing w:after="0"/>
        <w:rPr>
          <w:sz w:val="28"/>
          <w:szCs w:val="28"/>
          <w:lang w:val="ru-RU"/>
        </w:rPr>
      </w:pPr>
      <w:r w:rsidRPr="00E732A8">
        <w:rPr>
          <w:rFonts w:cs="Times New Roman"/>
          <w:sz w:val="22"/>
          <w:szCs w:val="22"/>
          <w:lang w:val="ru-RU"/>
        </w:rPr>
        <w:t>Аралык финансылык маалыматты обзордук текшерүүнү</w:t>
      </w:r>
      <w:proofErr w:type="gramStart"/>
      <w:r w:rsidRPr="00E732A8">
        <w:rPr>
          <w:rFonts w:cs="Times New Roman"/>
          <w:sz w:val="22"/>
          <w:szCs w:val="22"/>
          <w:lang w:val="ru-RU"/>
        </w:rPr>
        <w:t>н</w:t>
      </w:r>
      <w:proofErr w:type="gramEnd"/>
      <w:r w:rsidRPr="00E732A8">
        <w:rPr>
          <w:rFonts w:cs="Times New Roman"/>
          <w:sz w:val="22"/>
          <w:szCs w:val="22"/>
          <w:lang w:val="ru-RU"/>
        </w:rPr>
        <w:t xml:space="preserve"> жалпы принциптери</w:t>
      </w:r>
    </w:p>
    <w:p w14:paraId="19896A95" w14:textId="77777777" w:rsidR="00632477" w:rsidRPr="00E732A8" w:rsidRDefault="00B15EE7" w:rsidP="00BE2E18">
      <w:pPr>
        <w:pStyle w:val="NumberedParagraphChar0"/>
        <w:tabs>
          <w:tab w:val="clear" w:pos="312"/>
          <w:tab w:val="clear" w:pos="480"/>
        </w:tabs>
        <w:ind w:left="691" w:hanging="547"/>
        <w:rPr>
          <w:lang w:val="ru-RU"/>
        </w:rPr>
      </w:pPr>
      <w:r w:rsidRPr="00E732A8">
        <w:rPr>
          <w:lang w:val="ru-RU"/>
        </w:rPr>
        <w:t>4.</w:t>
      </w:r>
      <w:r w:rsidRPr="00E732A8">
        <w:rPr>
          <w:lang w:val="ru-RU"/>
        </w:rPr>
        <w:tab/>
      </w:r>
      <w:r w:rsidR="00E732A8" w:rsidRPr="00DD258D">
        <w:rPr>
          <w:b/>
          <w:bCs/>
          <w:lang w:val="ru-RU"/>
        </w:rPr>
        <w:t>Аудитор ишкананын жылдык финансылык отчеттуулугунун аудитине колдонулуучу этикалык талаптарды сакташы керек.</w:t>
      </w:r>
      <w:r w:rsidR="00E732A8" w:rsidRPr="00E732A8">
        <w:rPr>
          <w:lang w:val="ru-RU"/>
        </w:rPr>
        <w:t xml:space="preserve"> </w:t>
      </w:r>
      <w:proofErr w:type="gramStart"/>
      <w:r w:rsidR="00E732A8" w:rsidRPr="00E732A8">
        <w:rPr>
          <w:lang w:val="ru-RU"/>
        </w:rPr>
        <w:t>Бул</w:t>
      </w:r>
      <w:proofErr w:type="gramEnd"/>
      <w:r w:rsidR="00E732A8" w:rsidRPr="00E732A8">
        <w:rPr>
          <w:lang w:val="ru-RU"/>
        </w:rPr>
        <w:t xml:space="preserve"> этикалык талаптар төмөнкү чөйрөлөрдө аудитордун кесипкөй милдеттерин аныктайт: көз карандысыздык, ак ниеттүүлүк, объективдүүлүк, кесипкөй компетенттүүлүк жана тиешелүү кылдаттык, купуялуулук, кесипкөйлүк жана техникалык стандарттар.</w:t>
      </w:r>
    </w:p>
    <w:p w14:paraId="47CA9E82" w14:textId="77777777" w:rsidR="00632477" w:rsidRPr="00E732A8" w:rsidRDefault="00B15EE7" w:rsidP="007931C3">
      <w:pPr>
        <w:pStyle w:val="NumberedParagraphChar0"/>
        <w:tabs>
          <w:tab w:val="clear" w:pos="312"/>
          <w:tab w:val="clear" w:pos="480"/>
        </w:tabs>
        <w:ind w:left="691" w:hanging="547"/>
        <w:rPr>
          <w:color w:val="000000"/>
          <w:spacing w:val="-4"/>
          <w:lang w:val="ru-RU"/>
        </w:rPr>
      </w:pPr>
      <w:r w:rsidRPr="00E732A8">
        <w:rPr>
          <w:spacing w:val="-4"/>
          <w:lang w:val="ru-RU"/>
        </w:rPr>
        <w:t>5.</w:t>
      </w:r>
      <w:r w:rsidRPr="00E732A8">
        <w:rPr>
          <w:spacing w:val="-4"/>
          <w:lang w:val="ru-RU"/>
        </w:rPr>
        <w:tab/>
      </w:r>
      <w:r w:rsidR="00E732A8" w:rsidRPr="00DD258D">
        <w:rPr>
          <w:b/>
          <w:bCs/>
          <w:lang w:val="ru-RU"/>
        </w:rPr>
        <w:t>Аудитор өзүнчө тапшырмага колдонулуучу сапатты контролдоонун жол-жоболорун аткарышы керек.</w:t>
      </w:r>
      <w:r w:rsidR="00E732A8" w:rsidRPr="00E732A8">
        <w:rPr>
          <w:lang w:val="ru-RU"/>
        </w:rPr>
        <w:t xml:space="preserve"> Өзүнчө тапшырмага тиешелүү сапатты контролдоонун элементтери тапшырманы аткаруу сапаты үчүн жетекчиликтин жоопкерчилигин, этикалык талаптарды, кардарларды кабыл алуу жана алар менен мамилелерди улантуу жана конкреттүү тапшырмалар маселелерин, аудтордук топтун мүчөлө</w:t>
      </w:r>
      <w:proofErr w:type="gramStart"/>
      <w:r w:rsidR="00E732A8" w:rsidRPr="00E732A8">
        <w:rPr>
          <w:lang w:val="ru-RU"/>
        </w:rPr>
        <w:t>р</w:t>
      </w:r>
      <w:proofErr w:type="gramEnd"/>
      <w:r w:rsidR="00E732A8" w:rsidRPr="00E732A8">
        <w:rPr>
          <w:lang w:val="ru-RU"/>
        </w:rPr>
        <w:t>үн дайындоону, тапшырманы аткарууну жана мониторинг жүргүзүүнү камтыйт.</w:t>
      </w:r>
    </w:p>
    <w:p w14:paraId="432FCCE6" w14:textId="77777777" w:rsidR="00DD258D" w:rsidRPr="0078256B" w:rsidRDefault="00B15EE7" w:rsidP="00DD258D">
      <w:pPr>
        <w:pStyle w:val="aff1"/>
        <w:ind w:left="709" w:hanging="709"/>
        <w:jc w:val="both"/>
        <w:rPr>
          <w:rFonts w:ascii="Times New Roman" w:hAnsi="Times New Roman"/>
          <w:sz w:val="20"/>
          <w:szCs w:val="20"/>
        </w:rPr>
      </w:pPr>
      <w:r w:rsidRPr="002E5337">
        <w:rPr>
          <w:spacing w:val="-4"/>
        </w:rPr>
        <w:t>6.</w:t>
      </w:r>
      <w:r w:rsidRPr="002E5337">
        <w:rPr>
          <w:spacing w:val="-4"/>
        </w:rPr>
        <w:tab/>
      </w:r>
      <w:r w:rsidR="00DD258D" w:rsidRPr="0078256B">
        <w:rPr>
          <w:rFonts w:ascii="Times New Roman" w:hAnsi="Times New Roman"/>
          <w:sz w:val="20"/>
          <w:szCs w:val="20"/>
        </w:rPr>
        <w:t>Аудитор финансылык отчеттуулукту даярдоонун колдонулуучу концепциясынын бардык олуттуу аспекттеринде шайкештикти камсыз кылуу үчүн аралык финансылык маалыматты олуттуу түзөтүү зарылдыгына алып келүүчү жагдайлардын болуу мүмкүндүгүн таанып, кесипкөй скептицизмди колдонуу менен пландаштырып жана обзордук текшерүү жүргүзүшү керек. Кесипкөй скептицизмди колдонуу аудитор алынган далилдердин тууралыгына шек коюу менен кыйчалыштуу баалоо жүргүзүп жана карама-каршы келген же документтердин же ишкананын жетекчилигинин билдирүүлөрүнү</w:t>
      </w:r>
      <w:proofErr w:type="gramStart"/>
      <w:r w:rsidR="00DD258D" w:rsidRPr="0078256B">
        <w:rPr>
          <w:rFonts w:ascii="Times New Roman" w:hAnsi="Times New Roman"/>
          <w:sz w:val="20"/>
          <w:szCs w:val="20"/>
        </w:rPr>
        <w:t>н</w:t>
      </w:r>
      <w:proofErr w:type="gramEnd"/>
      <w:r w:rsidR="00DD258D" w:rsidRPr="0078256B">
        <w:rPr>
          <w:rFonts w:ascii="Times New Roman" w:hAnsi="Times New Roman"/>
          <w:sz w:val="20"/>
          <w:szCs w:val="20"/>
        </w:rPr>
        <w:t xml:space="preserve"> аныктыгы боюнча суроо жараткан далилдерге абдан кылдаттык менен мамиле кылаарын билдирет.</w:t>
      </w:r>
    </w:p>
    <w:p w14:paraId="1BD46E12" w14:textId="77777777" w:rsidR="00B15EE7" w:rsidRPr="00DD258D" w:rsidRDefault="00B15EE7" w:rsidP="007931C3">
      <w:pPr>
        <w:pStyle w:val="NumberedParagraphChar0"/>
        <w:tabs>
          <w:tab w:val="clear" w:pos="312"/>
          <w:tab w:val="clear" w:pos="480"/>
        </w:tabs>
        <w:ind w:left="691" w:hanging="547"/>
        <w:rPr>
          <w:spacing w:val="-4"/>
          <w:lang w:val="ru-RU"/>
        </w:rPr>
      </w:pPr>
    </w:p>
    <w:p w14:paraId="3F8F6C33" w14:textId="77777777" w:rsidR="00B15EE7" w:rsidRPr="00DD258D" w:rsidRDefault="00DD258D" w:rsidP="00BE2E18">
      <w:pPr>
        <w:pStyle w:val="21"/>
        <w:spacing w:after="0"/>
        <w:rPr>
          <w:sz w:val="28"/>
          <w:szCs w:val="28"/>
          <w:lang w:val="ru-RU"/>
        </w:rPr>
      </w:pPr>
      <w:r w:rsidRPr="00DD258D">
        <w:rPr>
          <w:rFonts w:cs="Times New Roman"/>
          <w:sz w:val="22"/>
          <w:szCs w:val="22"/>
          <w:lang w:val="ru-RU"/>
        </w:rPr>
        <w:lastRenderedPageBreak/>
        <w:t>Аралык финансылык маалыматты обзордук текшерүү боюнча тапшырманын максаты</w:t>
      </w:r>
    </w:p>
    <w:p w14:paraId="7C36BB30" w14:textId="77777777" w:rsidR="00632477" w:rsidRPr="00DD258D" w:rsidRDefault="00DD258D" w:rsidP="00843F0F">
      <w:pPr>
        <w:pStyle w:val="NumberedParagraphChar0"/>
        <w:numPr>
          <w:ilvl w:val="0"/>
          <w:numId w:val="11"/>
        </w:numPr>
        <w:tabs>
          <w:tab w:val="clear" w:pos="312"/>
          <w:tab w:val="clear" w:pos="480"/>
          <w:tab w:val="clear" w:pos="1166"/>
        </w:tabs>
        <w:ind w:left="691" w:hanging="547"/>
        <w:rPr>
          <w:lang w:val="ru-RU"/>
        </w:rPr>
      </w:pPr>
      <w:r w:rsidRPr="00DD258D">
        <w:rPr>
          <w:lang w:val="ru-RU"/>
        </w:rPr>
        <w:t>Аралык финансылык маалыматты обзордук текшерүү боюнча тапшырманын максаты – аудиторго жүргүзүлгөн обзордук текшерүүнү</w:t>
      </w:r>
      <w:proofErr w:type="gramStart"/>
      <w:r w:rsidRPr="00DD258D">
        <w:rPr>
          <w:lang w:val="ru-RU"/>
        </w:rPr>
        <w:t>н</w:t>
      </w:r>
      <w:proofErr w:type="gramEnd"/>
      <w:r w:rsidRPr="00DD258D">
        <w:rPr>
          <w:lang w:val="ru-RU"/>
        </w:rPr>
        <w:t xml:space="preserve"> негизинде ал аралык финансылык маалымат финансылык отчеттуулукту даярдоонун колдонулуучу концепциясына ылайык бардык олуттуу мамилелерде даярдалган эмес деп эсептеши үчүн негиз болушу мүмкүн болгон кандайдыр бир фактыларды аныктагандыгы же аныктабагандыгы тууралуу тыянакты түзүү мүмкүнчүлүгүн камсыз кылуу. Аудитор аралык финансылык маалымат олуттуу бурмалоолорду камтый тургандыгы жөнүндө туура эмес тыянак тобокелдигин орто деңгээлге чейин түшүрүү үчүн суроо-талаптарды жөнөтө</w:t>
      </w:r>
      <w:proofErr w:type="gramStart"/>
      <w:r w:rsidRPr="00DD258D">
        <w:rPr>
          <w:lang w:val="ru-RU"/>
        </w:rPr>
        <w:t>т</w:t>
      </w:r>
      <w:proofErr w:type="gramEnd"/>
      <w:r w:rsidRPr="00DD258D">
        <w:rPr>
          <w:lang w:val="ru-RU"/>
        </w:rPr>
        <w:t xml:space="preserve"> жана обзордук текшерүүнүн талдоо жана башка жол-жоболорун аткарат.</w:t>
      </w:r>
    </w:p>
    <w:p w14:paraId="5AB81865" w14:textId="77777777" w:rsidR="00B15EE7" w:rsidRPr="00DD258D" w:rsidRDefault="00DD258D" w:rsidP="00843F0F">
      <w:pPr>
        <w:pStyle w:val="NumberedParagraphChar0"/>
        <w:numPr>
          <w:ilvl w:val="0"/>
          <w:numId w:val="11"/>
        </w:numPr>
        <w:tabs>
          <w:tab w:val="clear" w:pos="312"/>
          <w:tab w:val="clear" w:pos="480"/>
          <w:tab w:val="clear" w:pos="1166"/>
        </w:tabs>
        <w:ind w:left="691" w:hanging="547"/>
        <w:rPr>
          <w:lang w:val="ru-RU"/>
        </w:rPr>
      </w:pPr>
      <w:bookmarkStart w:id="1" w:name="_Hlk97391160"/>
      <w:r w:rsidRPr="00DD258D">
        <w:rPr>
          <w:lang w:val="ru-RU"/>
        </w:rPr>
        <w:t>Аралык финансылык маалыматты обзордук текшерүүнү</w:t>
      </w:r>
      <w:proofErr w:type="gramStart"/>
      <w:r w:rsidRPr="00DD258D">
        <w:rPr>
          <w:lang w:val="ru-RU"/>
        </w:rPr>
        <w:t>н</w:t>
      </w:r>
      <w:proofErr w:type="gramEnd"/>
      <w:r w:rsidRPr="00DD258D">
        <w:rPr>
          <w:lang w:val="ru-RU"/>
        </w:rPr>
        <w:t xml:space="preserve"> максаты Аудиттин эл аралык стандарттарына (АЭС) ылайык өткөрүлүүчү аудиттин максатынан кыйла айырмаланат. Аралык финансылык маалыматты обзордук текшерүү финансылык маалымат финансылык отчеттуулукту даярдоонун колдонулуучу концепциясына ылайык бардык олуттуу мамилелерде туура жана ишенимдүү түшүнүктү же туура чагылдырууну берээри же бербей тургандыгы тууралуу пикирди жаратуу үчүн негиз болуп саналбайт.</w:t>
      </w:r>
      <w:bookmarkEnd w:id="1"/>
    </w:p>
    <w:p w14:paraId="638CD38D" w14:textId="77777777" w:rsidR="00B15EE7" w:rsidRPr="006670B3" w:rsidRDefault="003321C9" w:rsidP="00BE2E18">
      <w:pPr>
        <w:pStyle w:val="NumberedParagraphChar0"/>
        <w:tabs>
          <w:tab w:val="clear" w:pos="312"/>
          <w:tab w:val="clear" w:pos="480"/>
        </w:tabs>
        <w:ind w:left="691" w:hanging="547"/>
        <w:rPr>
          <w:lang w:val="ru-RU"/>
        </w:rPr>
      </w:pPr>
      <w:r w:rsidRPr="006670B3">
        <w:rPr>
          <w:lang w:val="ru-RU"/>
        </w:rPr>
        <w:t>9</w:t>
      </w:r>
      <w:r w:rsidR="00B15EE7" w:rsidRPr="006670B3">
        <w:rPr>
          <w:lang w:val="ru-RU"/>
        </w:rPr>
        <w:t>.</w:t>
      </w:r>
      <w:r w:rsidR="00B15EE7" w:rsidRPr="006670B3">
        <w:rPr>
          <w:lang w:val="ru-RU"/>
        </w:rPr>
        <w:tab/>
      </w:r>
      <w:r w:rsidR="006670B3" w:rsidRPr="006670B3">
        <w:rPr>
          <w:lang w:val="ru-RU"/>
        </w:rPr>
        <w:t>Аудиттен айырмаланып обзордук текшерүү аралык финансылык маалымат олуттуу бурмалоолорду камтыбай тургандыгына акылга сыярлык ишенимди алууга багытталган эмес. Обзордук текшерүү өзүнө биринчи кезекте финансылык маселелерге жана бухгалтердик эсеп маселелерине жооптуу жактарга суроо-талаптарды жөнөтүүнү, ошондой эле обзордук текшерүүнү</w:t>
      </w:r>
      <w:proofErr w:type="gramStart"/>
      <w:r w:rsidR="006670B3" w:rsidRPr="006670B3">
        <w:rPr>
          <w:lang w:val="ru-RU"/>
        </w:rPr>
        <w:t>н</w:t>
      </w:r>
      <w:proofErr w:type="gramEnd"/>
      <w:r w:rsidR="006670B3" w:rsidRPr="006670B3">
        <w:rPr>
          <w:lang w:val="ru-RU"/>
        </w:rPr>
        <w:t xml:space="preserve"> талдоо жана башка жол-жоболорун колдонууну камтыйт. Обзордук текшерүү процессинде аралык финансылык маалыматка таасирин тийгизүүчү жана аудитордун көңүл буруусун талап кылуучу маанилүү маселелер аныкталышы мүмкүн, бирок </w:t>
      </w:r>
      <w:proofErr w:type="gramStart"/>
      <w:r w:rsidR="006670B3" w:rsidRPr="006670B3">
        <w:rPr>
          <w:lang w:val="ru-RU"/>
        </w:rPr>
        <w:t>бул</w:t>
      </w:r>
      <w:proofErr w:type="gramEnd"/>
      <w:r w:rsidR="006670B3" w:rsidRPr="006670B3">
        <w:rPr>
          <w:lang w:val="ru-RU"/>
        </w:rPr>
        <w:t xml:space="preserve"> текшерүү аудитти жүргүзүүдө зарыл болуучу бардык далилдерди алууну камсыз кылбайт.</w:t>
      </w:r>
      <w:r w:rsidR="00B15EE7" w:rsidRPr="006670B3">
        <w:rPr>
          <w:lang w:val="ru-RU"/>
        </w:rPr>
        <w:t xml:space="preserve"> </w:t>
      </w:r>
    </w:p>
    <w:p w14:paraId="2C9CA18A" w14:textId="77777777" w:rsidR="00B15EE7" w:rsidRPr="00C705EE" w:rsidRDefault="006670B3" w:rsidP="00D02A67">
      <w:pPr>
        <w:pStyle w:val="21"/>
        <w:spacing w:after="0"/>
        <w:rPr>
          <w:sz w:val="32"/>
          <w:szCs w:val="32"/>
          <w:lang w:val="ru-RU"/>
        </w:rPr>
      </w:pPr>
      <w:r w:rsidRPr="00C705EE">
        <w:rPr>
          <w:rFonts w:cs="Times New Roman"/>
          <w:lang w:val="ru-RU"/>
        </w:rPr>
        <w:t>Тапшырманын шарттарын макулдашуу</w:t>
      </w:r>
    </w:p>
    <w:p w14:paraId="0FEDF265" w14:textId="77777777" w:rsidR="00632477" w:rsidRPr="006670B3" w:rsidRDefault="003321C9" w:rsidP="007931C3">
      <w:pPr>
        <w:pStyle w:val="NumberedParagraphChar0"/>
        <w:tabs>
          <w:tab w:val="clear" w:pos="312"/>
          <w:tab w:val="clear" w:pos="480"/>
        </w:tabs>
        <w:ind w:left="691" w:hanging="547"/>
        <w:rPr>
          <w:b/>
          <w:bCs/>
          <w:lang w:val="ru-RU"/>
        </w:rPr>
      </w:pPr>
      <w:r w:rsidRPr="006670B3">
        <w:rPr>
          <w:lang w:val="ru-RU"/>
        </w:rPr>
        <w:t>10</w:t>
      </w:r>
      <w:r w:rsidR="00B15EE7" w:rsidRPr="006670B3">
        <w:rPr>
          <w:lang w:val="ru-RU"/>
        </w:rPr>
        <w:t>.</w:t>
      </w:r>
      <w:r w:rsidR="00B15EE7" w:rsidRPr="006670B3">
        <w:rPr>
          <w:lang w:val="ru-RU"/>
        </w:rPr>
        <w:tab/>
      </w:r>
      <w:r w:rsidR="006670B3" w:rsidRPr="006670B3">
        <w:rPr>
          <w:b/>
          <w:bCs/>
          <w:lang w:val="ru-RU"/>
        </w:rPr>
        <w:t>Аудитор жана кардар тапшырманын шарттарын макулдашып алышы керек.</w:t>
      </w:r>
    </w:p>
    <w:p w14:paraId="3678B634" w14:textId="77777777" w:rsidR="006670B3" w:rsidRPr="0078256B" w:rsidRDefault="00B15EE7" w:rsidP="00843F0F">
      <w:pPr>
        <w:pStyle w:val="aff1"/>
        <w:numPr>
          <w:ilvl w:val="0"/>
          <w:numId w:val="55"/>
        </w:numPr>
        <w:ind w:hanging="720"/>
        <w:jc w:val="both"/>
        <w:rPr>
          <w:rFonts w:ascii="Times New Roman" w:hAnsi="Times New Roman"/>
          <w:sz w:val="20"/>
          <w:szCs w:val="20"/>
        </w:rPr>
      </w:pPr>
      <w:r w:rsidRPr="00BE2E18">
        <w:rPr>
          <w:spacing w:val="-4"/>
        </w:rPr>
        <w:t>1</w:t>
      </w:r>
      <w:r w:rsidR="003321C9" w:rsidRPr="00BE2E18">
        <w:rPr>
          <w:spacing w:val="-4"/>
        </w:rPr>
        <w:t>1</w:t>
      </w:r>
      <w:r w:rsidRPr="00BE2E18">
        <w:rPr>
          <w:spacing w:val="-4"/>
        </w:rPr>
        <w:t>.</w:t>
      </w:r>
      <w:r w:rsidRPr="00BE2E18">
        <w:rPr>
          <w:spacing w:val="-4"/>
        </w:rPr>
        <w:tab/>
      </w:r>
      <w:r w:rsidR="006670B3" w:rsidRPr="0078256B">
        <w:rPr>
          <w:rFonts w:ascii="Times New Roman" w:hAnsi="Times New Roman"/>
          <w:sz w:val="20"/>
          <w:szCs w:val="20"/>
        </w:rPr>
        <w:t>Тапшырманын макулдашылган шарттары, эреже катары, тапшырманын шарттары жөнүндө макулдашуу-катта чагылдырылат. Мындай маалымат тапшырманын мүнөзүн жана айрыкча обзордук текшерүүнү</w:t>
      </w:r>
      <w:proofErr w:type="gramStart"/>
      <w:r w:rsidR="006670B3" w:rsidRPr="0078256B">
        <w:rPr>
          <w:rFonts w:ascii="Times New Roman" w:hAnsi="Times New Roman"/>
          <w:sz w:val="20"/>
          <w:szCs w:val="20"/>
        </w:rPr>
        <w:t>н</w:t>
      </w:r>
      <w:proofErr w:type="gramEnd"/>
      <w:r w:rsidR="006670B3" w:rsidRPr="0078256B">
        <w:rPr>
          <w:rFonts w:ascii="Times New Roman" w:hAnsi="Times New Roman"/>
          <w:sz w:val="20"/>
          <w:szCs w:val="20"/>
        </w:rPr>
        <w:t xml:space="preserve"> максаттарын жана көлөмүн, жетекчиликтин милдеттерин, аудитордун жоопкерчилигинин чөйрөсүн, алынган ишенимди, ошондой эле корутундунун мүнөзүн жана формасын туура эмес чечмелөөнү </w:t>
      </w:r>
      <w:r w:rsidR="006670B3" w:rsidRPr="0078256B">
        <w:rPr>
          <w:rFonts w:ascii="Times New Roman" w:hAnsi="Times New Roman"/>
          <w:sz w:val="20"/>
          <w:szCs w:val="20"/>
        </w:rPr>
        <w:lastRenderedPageBreak/>
        <w:t xml:space="preserve">болтурбоого жардам берет. </w:t>
      </w:r>
      <w:proofErr w:type="gramStart"/>
      <w:r w:rsidR="006670B3" w:rsidRPr="0078256B">
        <w:rPr>
          <w:rFonts w:ascii="Times New Roman" w:hAnsi="Times New Roman"/>
          <w:sz w:val="20"/>
          <w:szCs w:val="20"/>
        </w:rPr>
        <w:t>Бул</w:t>
      </w:r>
      <w:proofErr w:type="gramEnd"/>
      <w:r w:rsidR="006670B3" w:rsidRPr="0078256B">
        <w:rPr>
          <w:rFonts w:ascii="Times New Roman" w:hAnsi="Times New Roman"/>
          <w:sz w:val="20"/>
          <w:szCs w:val="20"/>
        </w:rPr>
        <w:t xml:space="preserve"> документтеги маалымат адатта төмөнкү маселелерди камтыйт:</w:t>
      </w:r>
    </w:p>
    <w:p w14:paraId="4FF2B47E"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аралык финансылык маалыматты обзордук текшерүүнү</w:t>
      </w:r>
      <w:proofErr w:type="gramStart"/>
      <w:r w:rsidRPr="0078256B">
        <w:rPr>
          <w:rFonts w:ascii="Times New Roman" w:hAnsi="Times New Roman"/>
          <w:sz w:val="20"/>
          <w:szCs w:val="20"/>
        </w:rPr>
        <w:t>н</w:t>
      </w:r>
      <w:proofErr w:type="gramEnd"/>
      <w:r w:rsidRPr="0078256B">
        <w:rPr>
          <w:rFonts w:ascii="Times New Roman" w:hAnsi="Times New Roman"/>
          <w:sz w:val="20"/>
          <w:szCs w:val="20"/>
        </w:rPr>
        <w:t xml:space="preserve"> максаты;</w:t>
      </w:r>
    </w:p>
    <w:p w14:paraId="2D032A2E"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обзордук текшерүүнү</w:t>
      </w:r>
      <w:proofErr w:type="gramStart"/>
      <w:r w:rsidRPr="0078256B">
        <w:rPr>
          <w:rFonts w:ascii="Times New Roman" w:hAnsi="Times New Roman"/>
          <w:sz w:val="20"/>
          <w:szCs w:val="20"/>
        </w:rPr>
        <w:t>н</w:t>
      </w:r>
      <w:proofErr w:type="gramEnd"/>
      <w:r w:rsidRPr="0078256B">
        <w:rPr>
          <w:rFonts w:ascii="Times New Roman" w:hAnsi="Times New Roman"/>
          <w:sz w:val="20"/>
          <w:szCs w:val="20"/>
        </w:rPr>
        <w:t xml:space="preserve"> көлөмү;</w:t>
      </w:r>
    </w:p>
    <w:p w14:paraId="6D75E978"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аралык финансылык маалыматты даярдоо үчүн жетекчиликтин жоопкерчилиги;</w:t>
      </w:r>
    </w:p>
    <w:p w14:paraId="5F8A9ABA"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аралык финансылык маалыматты даярдоо процессине тиешелүү ички контролдоонун эффективдүү системасын түзүү жана аны жумушчу абалда кармап туруу үчүн жетекчиликтин жоопкерчилиги;</w:t>
      </w:r>
    </w:p>
    <w:p w14:paraId="635EAE68"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аудиторго бүткүл финансылык документацияны жана тиешелүү маалыматты берүү үчүн жетекчиликтин жоопкерчилиги</w:t>
      </w:r>
      <w:proofErr w:type="gramStart"/>
      <w:r w:rsidRPr="0078256B">
        <w:rPr>
          <w:rFonts w:ascii="Times New Roman" w:hAnsi="Times New Roman"/>
          <w:sz w:val="20"/>
          <w:szCs w:val="20"/>
        </w:rPr>
        <w:t>;.</w:t>
      </w:r>
      <w:proofErr w:type="gramEnd"/>
    </w:p>
    <w:p w14:paraId="4255A7A5"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 xml:space="preserve">обзордук текшерүү убагында жасалган оозеки билдирүүлөрдү, ошондой </w:t>
      </w:r>
      <w:proofErr w:type="gramStart"/>
      <w:r w:rsidRPr="0078256B">
        <w:rPr>
          <w:rFonts w:ascii="Times New Roman" w:hAnsi="Times New Roman"/>
          <w:sz w:val="20"/>
          <w:szCs w:val="20"/>
        </w:rPr>
        <w:t>эле</w:t>
      </w:r>
      <w:proofErr w:type="gramEnd"/>
      <w:r w:rsidRPr="0078256B">
        <w:rPr>
          <w:rFonts w:ascii="Times New Roman" w:hAnsi="Times New Roman"/>
          <w:sz w:val="20"/>
          <w:szCs w:val="20"/>
        </w:rPr>
        <w:t xml:space="preserve"> ишкананын бухгалтердик жазууларында кыйыр формада камтылган билдирүүлөрдү ырастоочу жазуу жүзүндөгү билдирүүлөрдү аудиторго берүүгө жетекчиликтин макулдугу;</w:t>
      </w:r>
    </w:p>
    <w:p w14:paraId="6B0D32F1"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берилүүчү корутундунун болжолдонгон формасы жана мазмуну, анын ичинде корутунду даректелүүчүнү</w:t>
      </w:r>
      <w:proofErr w:type="gramStart"/>
      <w:r w:rsidRPr="0078256B">
        <w:rPr>
          <w:rFonts w:ascii="Times New Roman" w:hAnsi="Times New Roman"/>
          <w:sz w:val="20"/>
          <w:szCs w:val="20"/>
        </w:rPr>
        <w:t>н</w:t>
      </w:r>
      <w:proofErr w:type="gramEnd"/>
      <w:r w:rsidRPr="0078256B">
        <w:rPr>
          <w:rFonts w:ascii="Times New Roman" w:hAnsi="Times New Roman"/>
          <w:sz w:val="20"/>
          <w:szCs w:val="20"/>
        </w:rPr>
        <w:t xml:space="preserve"> аталышы;</w:t>
      </w:r>
    </w:p>
    <w:p w14:paraId="746824C2" w14:textId="77777777" w:rsidR="006670B3" w:rsidRPr="0078256B" w:rsidRDefault="006670B3" w:rsidP="00843F0F">
      <w:pPr>
        <w:pStyle w:val="aff1"/>
        <w:numPr>
          <w:ilvl w:val="1"/>
          <w:numId w:val="55"/>
        </w:numPr>
        <w:tabs>
          <w:tab w:val="left" w:pos="1276"/>
        </w:tabs>
        <w:ind w:left="1276" w:hanging="567"/>
        <w:jc w:val="both"/>
        <w:rPr>
          <w:rFonts w:ascii="Times New Roman" w:hAnsi="Times New Roman"/>
          <w:sz w:val="20"/>
          <w:szCs w:val="20"/>
        </w:rPr>
      </w:pPr>
      <w:r w:rsidRPr="0078256B">
        <w:rPr>
          <w:rFonts w:ascii="Times New Roman" w:hAnsi="Times New Roman"/>
          <w:sz w:val="20"/>
          <w:szCs w:val="20"/>
        </w:rPr>
        <w:t>аралык финансылык маалыматты камтыган кандайдыр бир документ ишкананын аудитору тарабынан ушул аралык финансылык маалыматты обзордук текшерүү жүргүзүлгөндүгүн көрсөтүп тургандыгына жетекчиликтин макулдугу, обзордук текшерүүнү</w:t>
      </w:r>
      <w:proofErr w:type="gramStart"/>
      <w:r w:rsidRPr="0078256B">
        <w:rPr>
          <w:rFonts w:ascii="Times New Roman" w:hAnsi="Times New Roman"/>
          <w:sz w:val="20"/>
          <w:szCs w:val="20"/>
        </w:rPr>
        <w:t>н</w:t>
      </w:r>
      <w:proofErr w:type="gramEnd"/>
      <w:r w:rsidRPr="0078256B">
        <w:rPr>
          <w:rFonts w:ascii="Times New Roman" w:hAnsi="Times New Roman"/>
          <w:sz w:val="20"/>
          <w:szCs w:val="20"/>
        </w:rPr>
        <w:t xml:space="preserve"> жыйынтыгы боюнча корутунду да ушул документке киргизилиши керек.</w:t>
      </w:r>
    </w:p>
    <w:p w14:paraId="5A57252E" w14:textId="77777777" w:rsidR="006670B3" w:rsidRPr="006670B3" w:rsidRDefault="006670B3" w:rsidP="006670B3">
      <w:pPr>
        <w:ind w:left="709"/>
        <w:rPr>
          <w:lang w:val="ru-RU"/>
        </w:rPr>
      </w:pPr>
      <w:r w:rsidRPr="006670B3">
        <w:rPr>
          <w:lang w:val="ru-RU"/>
        </w:rPr>
        <w:t>Тапшырма боюнча каттын мисалы ушул стандартка карата 1-тиркемеде келтирилген. Аралык финансылык маалыматты обзордук текшерүү</w:t>
      </w:r>
      <w:proofErr w:type="gramStart"/>
      <w:r w:rsidRPr="006670B3">
        <w:rPr>
          <w:lang w:val="ru-RU"/>
        </w:rPr>
        <w:t>нү ж</w:t>
      </w:r>
      <w:proofErr w:type="gramEnd"/>
      <w:r w:rsidRPr="006670B3">
        <w:rPr>
          <w:lang w:val="ru-RU"/>
        </w:rPr>
        <w:t>үргүзүү боюнча тапшырманын шарттары жылдык финансылык отчеттуулукка аудит боюнча тапшырманын шарттары менен бириктирилиши мүмкүн.</w:t>
      </w:r>
    </w:p>
    <w:p w14:paraId="5C3A358B" w14:textId="77777777" w:rsidR="00B15EE7" w:rsidRPr="006670B3" w:rsidRDefault="006670B3" w:rsidP="00606726">
      <w:pPr>
        <w:pStyle w:val="21"/>
        <w:spacing w:after="0"/>
        <w:rPr>
          <w:sz w:val="28"/>
          <w:szCs w:val="28"/>
          <w:lang w:val="ru-RU"/>
        </w:rPr>
      </w:pPr>
      <w:r w:rsidRPr="006670B3">
        <w:rPr>
          <w:rFonts w:cs="Times New Roman"/>
          <w:sz w:val="22"/>
          <w:szCs w:val="22"/>
          <w:lang w:val="ru-RU"/>
        </w:rPr>
        <w:t>Аралык финансылык маалыматты обзордук текшерүү жол-жоболору</w:t>
      </w:r>
    </w:p>
    <w:p w14:paraId="4024FB8C" w14:textId="77777777" w:rsidR="00B15EE7" w:rsidRPr="006670B3" w:rsidRDefault="006670B3" w:rsidP="00606726">
      <w:pPr>
        <w:pStyle w:val="Heading3Table"/>
        <w:spacing w:before="120" w:after="0"/>
        <w:ind w:left="0"/>
        <w:rPr>
          <w:lang w:val="ru-RU"/>
        </w:rPr>
      </w:pPr>
      <w:r w:rsidRPr="006670B3">
        <w:rPr>
          <w:lang w:val="ru-RU"/>
        </w:rPr>
        <w:t>Ишкананы жана анын чөйрөсүн, анын ичинде ички контролдоо системасын изилдеп чыгуу</w:t>
      </w:r>
    </w:p>
    <w:p w14:paraId="65D312D5" w14:textId="77777777" w:rsidR="00B15EE7" w:rsidRPr="002F7D6B" w:rsidRDefault="00B15EE7" w:rsidP="007931C3">
      <w:pPr>
        <w:pStyle w:val="NumberedParagraphChar0"/>
        <w:tabs>
          <w:tab w:val="clear" w:pos="312"/>
          <w:tab w:val="clear" w:pos="480"/>
        </w:tabs>
        <w:ind w:left="691" w:hanging="547"/>
        <w:rPr>
          <w:b/>
          <w:bCs/>
          <w:spacing w:val="-4"/>
          <w:lang w:val="ru-RU"/>
        </w:rPr>
      </w:pPr>
      <w:r w:rsidRPr="002F7D6B">
        <w:rPr>
          <w:lang w:val="ru-RU"/>
        </w:rPr>
        <w:t>1</w:t>
      </w:r>
      <w:r w:rsidR="003321C9" w:rsidRPr="002F7D6B">
        <w:rPr>
          <w:lang w:val="ru-RU"/>
        </w:rPr>
        <w:t>2</w:t>
      </w:r>
      <w:r w:rsidRPr="002F7D6B">
        <w:rPr>
          <w:lang w:val="ru-RU"/>
        </w:rPr>
        <w:t>.</w:t>
      </w:r>
      <w:r w:rsidRPr="002F7D6B">
        <w:rPr>
          <w:lang w:val="ru-RU"/>
        </w:rPr>
        <w:tab/>
      </w:r>
      <w:r w:rsidR="002F7D6B" w:rsidRPr="002F7D6B">
        <w:rPr>
          <w:b/>
          <w:bCs/>
          <w:lang w:val="ru-RU"/>
        </w:rPr>
        <w:t>Аудитор ишкананы жана анын чөйрөсүн, анын ичинде жылдык да, аралык да финансылык маалыматты даярдоо процессине тиешелүү ички контролдоо системасын төмөнкүлөргө мүмкүнчүлүк алуу максатында тапшырманы пландаштыруу жана аткаруу үчүн жетиштүү деңгээлде изилдеп чыгышы керек:</w:t>
      </w:r>
    </w:p>
    <w:p w14:paraId="6D866193" w14:textId="77777777" w:rsidR="005A696F" w:rsidRPr="005A696F" w:rsidRDefault="005A696F" w:rsidP="00843F0F">
      <w:pPr>
        <w:pStyle w:val="aff1"/>
        <w:numPr>
          <w:ilvl w:val="0"/>
          <w:numId w:val="10"/>
        </w:numPr>
        <w:tabs>
          <w:tab w:val="clear" w:pos="960"/>
        </w:tabs>
        <w:ind w:left="1276"/>
        <w:jc w:val="both"/>
        <w:rPr>
          <w:rFonts w:ascii="Times New Roman" w:hAnsi="Times New Roman"/>
          <w:b/>
          <w:bCs/>
          <w:sz w:val="20"/>
          <w:szCs w:val="20"/>
        </w:rPr>
      </w:pPr>
      <w:r w:rsidRPr="005A696F">
        <w:rPr>
          <w:rFonts w:ascii="Times New Roman" w:hAnsi="Times New Roman"/>
          <w:b/>
          <w:bCs/>
          <w:sz w:val="20"/>
          <w:szCs w:val="20"/>
        </w:rPr>
        <w:t>мүмкүн болгон олуттуу бурмалоолордун түрлө</w:t>
      </w:r>
      <w:proofErr w:type="gramStart"/>
      <w:r w:rsidRPr="005A696F">
        <w:rPr>
          <w:rFonts w:ascii="Times New Roman" w:hAnsi="Times New Roman"/>
          <w:b/>
          <w:bCs/>
          <w:sz w:val="20"/>
          <w:szCs w:val="20"/>
        </w:rPr>
        <w:t>р</w:t>
      </w:r>
      <w:proofErr w:type="gramEnd"/>
      <w:r w:rsidRPr="005A696F">
        <w:rPr>
          <w:rFonts w:ascii="Times New Roman" w:hAnsi="Times New Roman"/>
          <w:b/>
          <w:bCs/>
          <w:sz w:val="20"/>
          <w:szCs w:val="20"/>
        </w:rPr>
        <w:t>үн аныктоо жана алардын келип чыгуу мүмкүндүгүн изилдөө;</w:t>
      </w:r>
    </w:p>
    <w:p w14:paraId="575A2954" w14:textId="77777777" w:rsidR="005A696F" w:rsidRPr="005A696F" w:rsidRDefault="005A696F" w:rsidP="00843F0F">
      <w:pPr>
        <w:pStyle w:val="aff1"/>
        <w:numPr>
          <w:ilvl w:val="0"/>
          <w:numId w:val="10"/>
        </w:numPr>
        <w:tabs>
          <w:tab w:val="clear" w:pos="960"/>
        </w:tabs>
        <w:ind w:left="1276"/>
        <w:jc w:val="both"/>
        <w:rPr>
          <w:rFonts w:ascii="Times New Roman" w:hAnsi="Times New Roman"/>
          <w:b/>
          <w:bCs/>
          <w:sz w:val="20"/>
          <w:szCs w:val="20"/>
        </w:rPr>
      </w:pPr>
      <w:r w:rsidRPr="005A696F">
        <w:rPr>
          <w:rFonts w:ascii="Times New Roman" w:hAnsi="Times New Roman"/>
          <w:b/>
          <w:bCs/>
          <w:sz w:val="20"/>
          <w:szCs w:val="20"/>
        </w:rPr>
        <w:lastRenderedPageBreak/>
        <w:t>аралык финансылык маалымат финансылык отчеттуулукту даярдоонун колдонулуучу концепциясына ылайык бардык олуттуу мамилелерде даярдалбагандыгы тууралуу аудитордун тыянагы үчүн негиз болушу мүмкүн болгон кандайдыр бир фактылар аудитор тарабынан аныкталгандыгы же аныкталбагандыгы жөнүндө тыянак үчүн негиз түзүүчү обзордук текшерүүнү</w:t>
      </w:r>
      <w:proofErr w:type="gramStart"/>
      <w:r w:rsidRPr="005A696F">
        <w:rPr>
          <w:rFonts w:ascii="Times New Roman" w:hAnsi="Times New Roman"/>
          <w:b/>
          <w:bCs/>
          <w:sz w:val="20"/>
          <w:szCs w:val="20"/>
        </w:rPr>
        <w:t>н</w:t>
      </w:r>
      <w:proofErr w:type="gramEnd"/>
      <w:r w:rsidRPr="005A696F">
        <w:rPr>
          <w:rFonts w:ascii="Times New Roman" w:hAnsi="Times New Roman"/>
          <w:b/>
          <w:bCs/>
          <w:sz w:val="20"/>
          <w:szCs w:val="20"/>
        </w:rPr>
        <w:t xml:space="preserve"> талдоо жана башка жол-жоболорун, зарыл суроо-талаптарды тандоо.</w:t>
      </w:r>
    </w:p>
    <w:p w14:paraId="38F06F21" w14:textId="77777777" w:rsidR="0044342E" w:rsidRPr="005A696F" w:rsidRDefault="00B15EE7" w:rsidP="007931C3">
      <w:pPr>
        <w:pStyle w:val="NumberedParagraphChar0"/>
        <w:tabs>
          <w:tab w:val="clear" w:pos="312"/>
          <w:tab w:val="clear" w:pos="480"/>
        </w:tabs>
        <w:ind w:left="691" w:hanging="547"/>
        <w:rPr>
          <w:spacing w:val="-4"/>
          <w:lang w:val="ru-RU"/>
        </w:rPr>
      </w:pPr>
      <w:r w:rsidRPr="005A696F">
        <w:rPr>
          <w:spacing w:val="-4"/>
          <w:lang w:val="ru-RU"/>
        </w:rPr>
        <w:t>1</w:t>
      </w:r>
      <w:r w:rsidR="003321C9" w:rsidRPr="005A696F">
        <w:rPr>
          <w:spacing w:val="-4"/>
          <w:lang w:val="ru-RU"/>
        </w:rPr>
        <w:t>3</w:t>
      </w:r>
      <w:r w:rsidR="00C6563F" w:rsidRPr="005A696F">
        <w:rPr>
          <w:spacing w:val="-4"/>
          <w:lang w:val="ru-RU"/>
        </w:rPr>
        <w:t>.</w:t>
      </w:r>
      <w:r w:rsidR="00C6563F" w:rsidRPr="005A696F">
        <w:rPr>
          <w:spacing w:val="-4"/>
          <w:lang w:val="ru-RU"/>
        </w:rPr>
        <w:tab/>
      </w:r>
      <w:r w:rsidR="005A696F" w:rsidRPr="005A696F">
        <w:rPr>
          <w:lang w:val="ru-RU"/>
        </w:rPr>
        <w:t xml:space="preserve">АЭС 315 (кайра каралган) </w:t>
      </w:r>
      <w:r w:rsidR="005A696F" w:rsidRPr="005A696F">
        <w:rPr>
          <w:i/>
          <w:iCs/>
          <w:lang w:val="ru-RU"/>
        </w:rPr>
        <w:t>«Ишкананы жана анын чөйрөсүн изилдөө аркылуу олуттуу бурмалоонун тобокелдиктерин табуу жана баалоонун»</w:t>
      </w:r>
      <w:r w:rsidR="005A696F" w:rsidRPr="005A696F">
        <w:rPr>
          <w:lang w:val="ru-RU"/>
        </w:rPr>
        <w:t xml:space="preserve"> талаптарына ылайык </w:t>
      </w:r>
      <w:proofErr w:type="gramStart"/>
      <w:r w:rsidR="005A696F" w:rsidRPr="005A696F">
        <w:rPr>
          <w:lang w:val="ru-RU"/>
        </w:rPr>
        <w:t>бир же</w:t>
      </w:r>
      <w:proofErr w:type="gramEnd"/>
      <w:r w:rsidR="005A696F" w:rsidRPr="005A696F">
        <w:rPr>
          <w:lang w:val="ru-RU"/>
        </w:rPr>
        <w:t xml:space="preserve"> бир нече жылдык мезгилдер үчүн ишкананын финансылык отчеттуулугуна аудит жүргүзгөн аудитор жылдык финансылык маалыматты даярдоого тиешелүү ички контролдоо системасын кошо алганда, ишкананы жана анын чөйрөсүн аудитти жүргүзүү үчүн жетиштүү деңгээлде изилдеп чыкты. Аралык финансылык маалыматты обзордук текшерүүнү пландаштырууда аудитор алган түшүнүктүн натыйжасын тактайт. Аудитор ошондой эле аралык финансылык маалыматты даярдоого тиешелүү ички контролдоо системасын жетиштүү түрдө түшүнүү</w:t>
      </w:r>
      <w:proofErr w:type="gramStart"/>
      <w:r w:rsidR="005A696F" w:rsidRPr="005A696F">
        <w:rPr>
          <w:lang w:val="ru-RU"/>
        </w:rPr>
        <w:t>н</w:t>
      </w:r>
      <w:proofErr w:type="gramEnd"/>
      <w:r w:rsidR="005A696F" w:rsidRPr="005A696F">
        <w:rPr>
          <w:lang w:val="ru-RU"/>
        </w:rPr>
        <w:t>ү алат, анткени ал жылдык финансылык маалыматты даярдоого тиешелүү ички контролдоо системасынан айырмаланышы мүмкүн.</w:t>
      </w:r>
      <w:r w:rsidRPr="005A696F">
        <w:rPr>
          <w:spacing w:val="-4"/>
          <w:lang w:val="ru-RU"/>
        </w:rPr>
        <w:t xml:space="preserve"> </w:t>
      </w:r>
    </w:p>
    <w:p w14:paraId="7AE4293D" w14:textId="77777777" w:rsidR="0044342E" w:rsidRPr="005A696F" w:rsidRDefault="00B15EE7" w:rsidP="007931C3">
      <w:pPr>
        <w:pStyle w:val="NumberedParagraphChar0"/>
        <w:tabs>
          <w:tab w:val="clear" w:pos="312"/>
          <w:tab w:val="clear" w:pos="480"/>
        </w:tabs>
        <w:ind w:left="691" w:hanging="547"/>
        <w:rPr>
          <w:spacing w:val="-4"/>
          <w:lang w:val="ru-RU"/>
        </w:rPr>
      </w:pPr>
      <w:r w:rsidRPr="005A696F">
        <w:rPr>
          <w:spacing w:val="-4"/>
          <w:lang w:val="ru-RU"/>
        </w:rPr>
        <w:t>1</w:t>
      </w:r>
      <w:r w:rsidR="003321C9" w:rsidRPr="005A696F">
        <w:rPr>
          <w:spacing w:val="-4"/>
          <w:lang w:val="ru-RU"/>
        </w:rPr>
        <w:t>4</w:t>
      </w:r>
      <w:r w:rsidRPr="005A696F">
        <w:rPr>
          <w:spacing w:val="-4"/>
          <w:lang w:val="ru-RU"/>
        </w:rPr>
        <w:t>.</w:t>
      </w:r>
      <w:r w:rsidRPr="005A696F">
        <w:rPr>
          <w:spacing w:val="-4"/>
          <w:lang w:val="ru-RU"/>
        </w:rPr>
        <w:tab/>
      </w:r>
      <w:r w:rsidR="005A696F" w:rsidRPr="005A696F">
        <w:rPr>
          <w:lang w:val="ru-RU"/>
        </w:rPr>
        <w:t>Аудитор кандай суроо-талаптарды жөнөтүү керектигин жана обзордук текшерүүнү</w:t>
      </w:r>
      <w:proofErr w:type="gramStart"/>
      <w:r w:rsidR="005A696F" w:rsidRPr="005A696F">
        <w:rPr>
          <w:lang w:val="ru-RU"/>
        </w:rPr>
        <w:t>н</w:t>
      </w:r>
      <w:proofErr w:type="gramEnd"/>
      <w:r w:rsidR="005A696F" w:rsidRPr="005A696F">
        <w:rPr>
          <w:lang w:val="ru-RU"/>
        </w:rPr>
        <w:t xml:space="preserve"> кандай талдоо жана башка жол-жоболорун колдонуу зарылдыгын аныктоо, ошондой эле суроо-талаптар жөнөтүлүшү же обзордук текшерүүнүн талдоо жана башка жол-жоболору колдонулушу мүмкүн болгон конкреттүү окуяларды, операцияларды же негиздерди аныктоо үчүн ички контролдоо системасын кошо алганда, ишкананы жана анын чөйрөсүн түшүнүү</w:t>
      </w:r>
      <w:proofErr w:type="gramStart"/>
      <w:r w:rsidR="005A696F" w:rsidRPr="005A696F">
        <w:rPr>
          <w:lang w:val="ru-RU"/>
        </w:rPr>
        <w:t>н</w:t>
      </w:r>
      <w:proofErr w:type="gramEnd"/>
      <w:r w:rsidR="005A696F" w:rsidRPr="005A696F">
        <w:rPr>
          <w:lang w:val="ru-RU"/>
        </w:rPr>
        <w:t>ү колдонот.</w:t>
      </w:r>
    </w:p>
    <w:p w14:paraId="1E0F0AB7" w14:textId="77777777" w:rsidR="00B15EE7" w:rsidRPr="005A696F" w:rsidRDefault="00B15EE7" w:rsidP="007931C3">
      <w:pPr>
        <w:pStyle w:val="NumberedParagraphChar0"/>
        <w:tabs>
          <w:tab w:val="clear" w:pos="312"/>
          <w:tab w:val="clear" w:pos="480"/>
        </w:tabs>
        <w:ind w:left="691" w:hanging="547"/>
        <w:rPr>
          <w:spacing w:val="-4"/>
          <w:szCs w:val="24"/>
          <w:lang w:val="ru-RU"/>
        </w:rPr>
      </w:pPr>
      <w:r w:rsidRPr="005A696F">
        <w:rPr>
          <w:spacing w:val="-4"/>
          <w:szCs w:val="24"/>
          <w:lang w:val="ru-RU"/>
        </w:rPr>
        <w:t>1</w:t>
      </w:r>
      <w:r w:rsidR="003321C9" w:rsidRPr="005A696F">
        <w:rPr>
          <w:spacing w:val="-4"/>
          <w:szCs w:val="24"/>
          <w:lang w:val="ru-RU"/>
        </w:rPr>
        <w:t>5</w:t>
      </w:r>
      <w:r w:rsidRPr="005A696F">
        <w:rPr>
          <w:spacing w:val="-4"/>
          <w:szCs w:val="24"/>
          <w:lang w:val="ru-RU"/>
        </w:rPr>
        <w:t>.</w:t>
      </w:r>
      <w:r w:rsidRPr="005A696F">
        <w:rPr>
          <w:spacing w:val="-4"/>
          <w:szCs w:val="24"/>
          <w:lang w:val="ru-RU"/>
        </w:rPr>
        <w:tab/>
      </w:r>
      <w:r w:rsidR="005A696F" w:rsidRPr="005A696F">
        <w:rPr>
          <w:lang w:val="ru-RU"/>
        </w:rPr>
        <w:t>Ички контролдоо системасын кошо алганда, ишкананы жана анын чөйрөсүн өзүнү</w:t>
      </w:r>
      <w:proofErr w:type="gramStart"/>
      <w:r w:rsidR="005A696F" w:rsidRPr="005A696F">
        <w:rPr>
          <w:lang w:val="ru-RU"/>
        </w:rPr>
        <w:t>н</w:t>
      </w:r>
      <w:proofErr w:type="gramEnd"/>
      <w:r w:rsidR="005A696F" w:rsidRPr="005A696F">
        <w:rPr>
          <w:lang w:val="ru-RU"/>
        </w:rPr>
        <w:t xml:space="preserve"> түшүнүүсүн тактоо үчүн аудитор тарабынан аткарылган жол-жоболор адатта төмөнкүлөрдү камтыйт:</w:t>
      </w:r>
    </w:p>
    <w:p w14:paraId="421AC434"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Аудитор учурдагы мезгилдин аралык финансылык маалыматына таасирин тийгизиши мүмкүн болгон маселелерди аныктай алышы үчүн өткөн жылдын аудитинин жана учурдагы жылдын мурдагы аралык мезгилинин (мурдагы аралык мезгилдердин) жана мурдагы жылдын тиешелүү аралык мезгилинин (тиешелүү аралык мезгилдердин) обзордук текшерүүлөрүнү</w:t>
      </w:r>
      <w:proofErr w:type="gramStart"/>
      <w:r w:rsidRPr="005A696F">
        <w:rPr>
          <w:szCs w:val="20"/>
          <w:lang w:val="ru-RU"/>
        </w:rPr>
        <w:t>н</w:t>
      </w:r>
      <w:proofErr w:type="gramEnd"/>
      <w:r w:rsidRPr="005A696F">
        <w:rPr>
          <w:szCs w:val="20"/>
          <w:lang w:val="ru-RU"/>
        </w:rPr>
        <w:t xml:space="preserve"> документациясы менен зарыл көлөмдө таанышып чыгуу;</w:t>
      </w:r>
    </w:p>
    <w:p w14:paraId="17E5E1CC"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Мурдагы жылдын финансылык отчеттуулугунун аудитинде аныкталган контролдоо системасынан тышкары жетекчиликтин иш-аракеттеринин тобокелдигин кошо алганда, маанилүү тобокелдиктерди карап чыгуу;</w:t>
      </w:r>
    </w:p>
    <w:p w14:paraId="69141FF4" w14:textId="77777777" w:rsidR="00B15EE7" w:rsidRPr="005A696F" w:rsidRDefault="005A696F" w:rsidP="00843F0F">
      <w:pPr>
        <w:pStyle w:val="Indent"/>
        <w:numPr>
          <w:ilvl w:val="0"/>
          <w:numId w:val="52"/>
        </w:numPr>
        <w:tabs>
          <w:tab w:val="clear" w:pos="840"/>
          <w:tab w:val="clear" w:pos="960"/>
        </w:tabs>
        <w:spacing w:before="120"/>
        <w:ind w:left="1267" w:hanging="547"/>
        <w:rPr>
          <w:lang w:val="ru-RU"/>
        </w:rPr>
      </w:pPr>
      <w:r w:rsidRPr="005A696F">
        <w:rPr>
          <w:szCs w:val="20"/>
          <w:lang w:val="ru-RU"/>
        </w:rPr>
        <w:lastRenderedPageBreak/>
        <w:t>Салыштырылуучу мурдагы мезгил үчүн акыркы жылдык жана аралык финансылык маалымат менен таанышуу;</w:t>
      </w:r>
    </w:p>
    <w:p w14:paraId="441AD378"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 xml:space="preserve">Аралык финансылык маалымат менен байланышкан финансылык отчеттуулукту даярдоонун колдонулуучу концепциясын эске алуу менен олуттуулукту карап чыгуу, </w:t>
      </w:r>
      <w:proofErr w:type="gramStart"/>
      <w:r w:rsidRPr="005A696F">
        <w:rPr>
          <w:szCs w:val="20"/>
          <w:lang w:val="ru-RU"/>
        </w:rPr>
        <w:t>бул</w:t>
      </w:r>
      <w:proofErr w:type="gramEnd"/>
      <w:r w:rsidRPr="005A696F">
        <w:rPr>
          <w:szCs w:val="20"/>
          <w:lang w:val="ru-RU"/>
        </w:rPr>
        <w:t xml:space="preserve"> аткарылууга тийиш жол-жоболордун мүнөзүн жана көлөмүн аныктоого жардам берет жана бурмалоолордун таасирин баалоо;</w:t>
      </w:r>
    </w:p>
    <w:p w14:paraId="542F77C9"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Мурдагы жылдын финансылык отчеттуулугундагы түзөтүлгөн олуттуу бурмалоолордун жана аныкталган түзөтүлө элек олуттуу эмес бурмалоолордун мүнөзүн изилдеп чыгуу;</w:t>
      </w:r>
    </w:p>
    <w:p w14:paraId="3C134804"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Ички контролдоо системасынын маанилүү мүчүлү</w:t>
      </w:r>
      <w:proofErr w:type="gramStart"/>
      <w:r w:rsidRPr="005A696F">
        <w:rPr>
          <w:szCs w:val="20"/>
          <w:lang w:val="ru-RU"/>
        </w:rPr>
        <w:t>шт</w:t>
      </w:r>
      <w:proofErr w:type="gramEnd"/>
      <w:r w:rsidRPr="005A696F">
        <w:rPr>
          <w:szCs w:val="20"/>
          <w:lang w:val="ru-RU"/>
        </w:rPr>
        <w:t>үктөрү сыяктуу маанилүүлүктү сактай ала турган бухгалтердик эсептин жана отчеттуулуктун маанилүү маселелерин изилдеп чыгуу;</w:t>
      </w:r>
    </w:p>
    <w:p w14:paraId="4ABE8DCE"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Учурдагы жылдын финансылык отчеттуулугуна карата аткарылган аудитордук жол-жоболордун жыйынтыктарын изилдеп чыгуу;</w:t>
      </w:r>
    </w:p>
    <w:p w14:paraId="0B52F533"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Өткө</w:t>
      </w:r>
      <w:proofErr w:type="gramStart"/>
      <w:r w:rsidRPr="005A696F">
        <w:rPr>
          <w:szCs w:val="20"/>
          <w:lang w:val="ru-RU"/>
        </w:rPr>
        <w:t>р</w:t>
      </w:r>
      <w:proofErr w:type="gramEnd"/>
      <w:r w:rsidRPr="005A696F">
        <w:rPr>
          <w:szCs w:val="20"/>
          <w:lang w:val="ru-RU"/>
        </w:rPr>
        <w:t>үлгөн ички аудиттин жыйынтыктарын жана жетекчиликтин андан аркы иш-аракеттерин изилдеп чыгуу;</w:t>
      </w:r>
    </w:p>
    <w:p w14:paraId="08956572"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Ак ниетсиз иш-аракеттерден улам аралык финансылык маалыматты олуттуу бурмалоо тобокелдиктерин жетекчиликтин баалоосунун жыйынтыктары боюнча жетекчиликке суроо-талаптарды жөнө</w:t>
      </w:r>
      <w:proofErr w:type="gramStart"/>
      <w:r w:rsidRPr="005A696F">
        <w:rPr>
          <w:szCs w:val="20"/>
          <w:lang w:val="ru-RU"/>
        </w:rPr>
        <w:t>т</w:t>
      </w:r>
      <w:proofErr w:type="gramEnd"/>
      <w:r w:rsidRPr="005A696F">
        <w:rPr>
          <w:szCs w:val="20"/>
          <w:lang w:val="ru-RU"/>
        </w:rPr>
        <w:t>үү;</w:t>
      </w:r>
    </w:p>
    <w:p w14:paraId="66617791"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Ишкананын бизнес ишмердүүлүгүндөгү өзгө</w:t>
      </w:r>
      <w:proofErr w:type="gramStart"/>
      <w:r w:rsidRPr="005A696F">
        <w:rPr>
          <w:szCs w:val="20"/>
          <w:lang w:val="ru-RU"/>
        </w:rPr>
        <w:t>р</w:t>
      </w:r>
      <w:proofErr w:type="gramEnd"/>
      <w:r w:rsidRPr="005A696F">
        <w:rPr>
          <w:szCs w:val="20"/>
          <w:lang w:val="ru-RU"/>
        </w:rPr>
        <w:t>үүлөрдүн таасири боюнча жетекчиликке суроо-талаптарды жөнөтүү;</w:t>
      </w:r>
    </w:p>
    <w:p w14:paraId="4434D582"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Ички контролдоо системасындагы маанилүү өзгө</w:t>
      </w:r>
      <w:proofErr w:type="gramStart"/>
      <w:r w:rsidRPr="005A696F">
        <w:rPr>
          <w:szCs w:val="20"/>
          <w:lang w:val="ru-RU"/>
        </w:rPr>
        <w:t>р</w:t>
      </w:r>
      <w:proofErr w:type="gramEnd"/>
      <w:r w:rsidRPr="005A696F">
        <w:rPr>
          <w:szCs w:val="20"/>
          <w:lang w:val="ru-RU"/>
        </w:rPr>
        <w:t>үүлөр жана ушундай өзгөрүүлөрдүн аралык финансылык маалыматты даярдоого потенциалдуу таасир этиши боюнча жетекчиликке суроо-талаптарды жөнөтүү;</w:t>
      </w:r>
    </w:p>
    <w:p w14:paraId="39EFC248" w14:textId="77777777" w:rsidR="00B15EE7" w:rsidRPr="005A696F" w:rsidRDefault="005A696F" w:rsidP="00843F0F">
      <w:pPr>
        <w:pStyle w:val="Indent"/>
        <w:numPr>
          <w:ilvl w:val="0"/>
          <w:numId w:val="52"/>
        </w:numPr>
        <w:tabs>
          <w:tab w:val="clear" w:pos="840"/>
          <w:tab w:val="clear" w:pos="960"/>
        </w:tabs>
        <w:spacing w:before="120"/>
        <w:ind w:left="1267" w:hanging="547"/>
        <w:rPr>
          <w:spacing w:val="-4"/>
          <w:szCs w:val="20"/>
          <w:lang w:val="ru-RU"/>
        </w:rPr>
      </w:pPr>
      <w:r w:rsidRPr="005A696F">
        <w:rPr>
          <w:szCs w:val="20"/>
          <w:lang w:val="ru-RU"/>
        </w:rPr>
        <w:t xml:space="preserve">Аралык финансылык маалымат ушулардын жардамы менен даярдалган процесстер, ошондой </w:t>
      </w:r>
      <w:proofErr w:type="gramStart"/>
      <w:r w:rsidRPr="005A696F">
        <w:rPr>
          <w:szCs w:val="20"/>
          <w:lang w:val="ru-RU"/>
        </w:rPr>
        <w:t>эле</w:t>
      </w:r>
      <w:proofErr w:type="gramEnd"/>
      <w:r w:rsidRPr="005A696F">
        <w:rPr>
          <w:szCs w:val="20"/>
          <w:lang w:val="ru-RU"/>
        </w:rPr>
        <w:t xml:space="preserve"> аралык финансылык маалымат алар менен макулдашылган же салыштырылуучу бухгалтердик эсептин тиешелүү маалыматтарынын ишенимдүүлүгү боюнча жетекчиликке суроо-талаптарды жөнөтүү.</w:t>
      </w:r>
    </w:p>
    <w:p w14:paraId="3DFD06C5" w14:textId="77777777" w:rsidR="00B15EE7" w:rsidRPr="005A696F" w:rsidRDefault="00B15EE7" w:rsidP="007931C3">
      <w:pPr>
        <w:pStyle w:val="NumberedParagraphChar0"/>
        <w:tabs>
          <w:tab w:val="clear" w:pos="312"/>
          <w:tab w:val="clear" w:pos="480"/>
        </w:tabs>
        <w:ind w:left="691" w:hanging="547"/>
        <w:rPr>
          <w:spacing w:val="-4"/>
          <w:lang w:val="ru-RU"/>
        </w:rPr>
      </w:pPr>
      <w:r w:rsidRPr="005A696F">
        <w:rPr>
          <w:spacing w:val="-4"/>
          <w:lang w:val="ru-RU"/>
        </w:rPr>
        <w:t>1</w:t>
      </w:r>
      <w:r w:rsidR="003321C9" w:rsidRPr="005A696F">
        <w:rPr>
          <w:spacing w:val="-4"/>
          <w:lang w:val="ru-RU"/>
        </w:rPr>
        <w:t>6</w:t>
      </w:r>
      <w:r w:rsidRPr="005A696F">
        <w:rPr>
          <w:spacing w:val="-4"/>
          <w:lang w:val="ru-RU"/>
        </w:rPr>
        <w:t>.</w:t>
      </w:r>
      <w:r w:rsidRPr="005A696F">
        <w:rPr>
          <w:spacing w:val="-4"/>
          <w:lang w:val="ru-RU"/>
        </w:rPr>
        <w:tab/>
      </w:r>
      <w:r w:rsidR="005A696F" w:rsidRPr="005A696F">
        <w:rPr>
          <w:lang w:val="ru-RU"/>
        </w:rPr>
        <w:t>Аудитор компоненттерге карата аткарылышы керек болгон обзордук текшерүүнү</w:t>
      </w:r>
      <w:proofErr w:type="gramStart"/>
      <w:r w:rsidR="005A696F" w:rsidRPr="005A696F">
        <w:rPr>
          <w:lang w:val="ru-RU"/>
        </w:rPr>
        <w:t>н</w:t>
      </w:r>
      <w:proofErr w:type="gramEnd"/>
      <w:r w:rsidR="005A696F" w:rsidRPr="005A696F">
        <w:rPr>
          <w:lang w:val="ru-RU"/>
        </w:rPr>
        <w:t xml:space="preserve"> жол-жоболорунун мүнөзүн (эгерде ушундайлар болсо) аныктайт жана эгерде колдонууга мүмкүн болсо, ушул маалыматты обзордук текшерүүгө катышуучу башка аудиторлорго жеткирет. Изилденүүчү факторлор компоненттердин аралык финансылык маалыматынын бурмаланышынын олуттуулугун жана тобокелдигин, аудитордун ушундай маалыматты даярдоону ички контролдоо </w:t>
      </w:r>
      <w:r w:rsidR="005A696F" w:rsidRPr="005A696F">
        <w:rPr>
          <w:lang w:val="ru-RU"/>
        </w:rPr>
        <w:lastRenderedPageBreak/>
        <w:t>системасын борборлоштуруу же борборлоштурууну азайтуу деңгээлин түшүнүүсүн камтыйт.</w:t>
      </w:r>
    </w:p>
    <w:p w14:paraId="2EF97967" w14:textId="77777777" w:rsidR="00B15EE7" w:rsidRPr="005A696F" w:rsidRDefault="00B15EE7" w:rsidP="007931C3">
      <w:pPr>
        <w:pStyle w:val="NumberedParagraphChar0"/>
        <w:tabs>
          <w:tab w:val="clear" w:pos="312"/>
          <w:tab w:val="clear" w:pos="480"/>
        </w:tabs>
        <w:ind w:left="691" w:hanging="547"/>
        <w:rPr>
          <w:b/>
          <w:spacing w:val="-4"/>
          <w:lang w:val="ru-RU"/>
        </w:rPr>
      </w:pPr>
      <w:r w:rsidRPr="005A696F">
        <w:rPr>
          <w:spacing w:val="-4"/>
          <w:lang w:val="ru-RU"/>
        </w:rPr>
        <w:t>1</w:t>
      </w:r>
      <w:r w:rsidR="003321C9" w:rsidRPr="005A696F">
        <w:rPr>
          <w:spacing w:val="-4"/>
          <w:lang w:val="ru-RU"/>
        </w:rPr>
        <w:t>7</w:t>
      </w:r>
      <w:r w:rsidRPr="005A696F">
        <w:rPr>
          <w:spacing w:val="-4"/>
          <w:lang w:val="ru-RU"/>
        </w:rPr>
        <w:t>.</w:t>
      </w:r>
      <w:r w:rsidRPr="005A696F">
        <w:rPr>
          <w:spacing w:val="-4"/>
          <w:lang w:val="ru-RU"/>
        </w:rPr>
        <w:tab/>
      </w:r>
      <w:proofErr w:type="gramStart"/>
      <w:r w:rsidR="005A696F" w:rsidRPr="005A696F">
        <w:rPr>
          <w:b/>
          <w:bCs/>
          <w:lang w:val="ru-RU"/>
        </w:rPr>
        <w:t>Аралык финансылык маалыматты обзордук текшерүүнү пландаштыруу жана жүргүзүү үчүн ушундай тапшырманы аткаруу үчүн жакында дайындалган жана буга чейин жылдык финансылык отчеттуулукка Аудиттин эл аралык стандарттарына ылайык аудит жүргүзбөгөн аудитор жылдык да, аралык да финансылык маалыматты даярдоо процессине тиешелүү ички контролдоо системасын кошо алганда, ишкананы жана анын чөйрөсүн т</w:t>
      </w:r>
      <w:proofErr w:type="gramEnd"/>
      <w:r w:rsidR="005A696F" w:rsidRPr="005A696F">
        <w:rPr>
          <w:b/>
          <w:bCs/>
          <w:lang w:val="ru-RU"/>
        </w:rPr>
        <w:t>үшүнүшү керек.</w:t>
      </w:r>
    </w:p>
    <w:p w14:paraId="33B322FC" w14:textId="77777777" w:rsidR="00B15EE7" w:rsidRPr="00232753" w:rsidRDefault="003321C9" w:rsidP="007931C3">
      <w:pPr>
        <w:pStyle w:val="NumberedParagraphChar0"/>
        <w:tabs>
          <w:tab w:val="clear" w:pos="312"/>
          <w:tab w:val="clear" w:pos="480"/>
        </w:tabs>
        <w:ind w:left="691" w:hanging="547"/>
        <w:rPr>
          <w:spacing w:val="-4"/>
          <w:lang w:val="ru-RU"/>
        </w:rPr>
      </w:pPr>
      <w:r w:rsidRPr="00232753">
        <w:rPr>
          <w:spacing w:val="-4"/>
          <w:lang w:val="ru-RU"/>
        </w:rPr>
        <w:t>18.</w:t>
      </w:r>
      <w:r w:rsidRPr="00232753">
        <w:rPr>
          <w:spacing w:val="-4"/>
          <w:lang w:val="ru-RU"/>
        </w:rPr>
        <w:tab/>
      </w:r>
      <w:r w:rsidR="00232753" w:rsidRPr="00232753">
        <w:rPr>
          <w:lang w:val="ru-RU"/>
        </w:rPr>
        <w:t>Ушундай изилдөөнү</w:t>
      </w:r>
      <w:proofErr w:type="gramStart"/>
      <w:r w:rsidR="00232753" w:rsidRPr="00232753">
        <w:rPr>
          <w:lang w:val="ru-RU"/>
        </w:rPr>
        <w:t>н</w:t>
      </w:r>
      <w:proofErr w:type="gramEnd"/>
      <w:r w:rsidR="00232753" w:rsidRPr="00232753">
        <w:rPr>
          <w:lang w:val="ru-RU"/>
        </w:rPr>
        <w:t xml:space="preserve"> натыйжасында жетишилген түшүнүү аудиторго максаттуу багытталган суроо-талаптарды түзүүгө жана ушул стандартка ылайык аралык финансылык маалыматты обзордук текшерүү жүргүзүүдө колдонулуучу талдоо жана башка обзордук жол-жоболорду аныктоого мүмкүнчүлүк берет. Ушундай түшүнүү</w:t>
      </w:r>
      <w:proofErr w:type="gramStart"/>
      <w:r w:rsidR="00232753" w:rsidRPr="00232753">
        <w:rPr>
          <w:lang w:val="ru-RU"/>
        </w:rPr>
        <w:t>н</w:t>
      </w:r>
      <w:proofErr w:type="gramEnd"/>
      <w:r w:rsidR="00232753" w:rsidRPr="00232753">
        <w:rPr>
          <w:lang w:val="ru-RU"/>
        </w:rPr>
        <w:t>ү алуунун алкагында аудитор адатта буга чейинки аудиторго суроо-талаптарды жөнөтөт, ал эми максатка ылайыктуу болгон учурларда обзордук текшерүүсү буга чейинки аудитор тарабынан аткарылган мурдагы жылдык аудит боюнча жана учурдагы жылдын бардык буга чейинки аралык мезгилдери үчүн аудитордук документацияны текшерет. Мында аудитор буга чейинки аудитор тарабынан маалымат жалпыланган бардык оңдолгон бурмалоолордун жана бардык оңдолбогон бурмалоолордун мүнөзүн, контролдоо системасынан тышкары жетекчиликтин иш-аракеттеринин тобокелдигин кошо алганда, бардык маанилүү тобокелдиктерди, ошондой эле ички контролдоо системасынын олуттуу мүчүлүштүктөрү сыяктуу өзүнү</w:t>
      </w:r>
      <w:proofErr w:type="gramStart"/>
      <w:r w:rsidR="00232753" w:rsidRPr="00232753">
        <w:rPr>
          <w:lang w:val="ru-RU"/>
        </w:rPr>
        <w:t>н</w:t>
      </w:r>
      <w:proofErr w:type="gramEnd"/>
      <w:r w:rsidR="00232753" w:rsidRPr="00232753">
        <w:rPr>
          <w:lang w:val="ru-RU"/>
        </w:rPr>
        <w:t xml:space="preserve"> маанилүүлүгүн сактай ала турган бухгалтердик эсептин жана отчеттуулуктун бардык маанилүү маселелерин изилдеп чыгат.</w:t>
      </w:r>
    </w:p>
    <w:p w14:paraId="7A51EAB8" w14:textId="77777777" w:rsidR="00B15EE7" w:rsidRPr="00232753" w:rsidRDefault="00232753" w:rsidP="00BE2E18">
      <w:pPr>
        <w:pStyle w:val="Heading3Table"/>
        <w:spacing w:before="180" w:after="0"/>
        <w:ind w:left="0"/>
        <w:rPr>
          <w:lang w:val="ru-RU"/>
        </w:rPr>
      </w:pPr>
      <w:r w:rsidRPr="00232753">
        <w:rPr>
          <w:lang w:val="ru-RU"/>
        </w:rPr>
        <w:t>Суроо-талаптар, обзордук текшерүүнү</w:t>
      </w:r>
      <w:proofErr w:type="gramStart"/>
      <w:r w:rsidRPr="00232753">
        <w:rPr>
          <w:lang w:val="ru-RU"/>
        </w:rPr>
        <w:t>н</w:t>
      </w:r>
      <w:proofErr w:type="gramEnd"/>
      <w:r w:rsidRPr="00232753">
        <w:rPr>
          <w:lang w:val="ru-RU"/>
        </w:rPr>
        <w:t xml:space="preserve"> талдоо жана башка жол-жоболору</w:t>
      </w:r>
    </w:p>
    <w:p w14:paraId="33A6987E" w14:textId="77777777" w:rsidR="00B15EE7" w:rsidRPr="00232753" w:rsidRDefault="00B15EE7" w:rsidP="007931C3">
      <w:pPr>
        <w:pStyle w:val="NumberedParagraphChar0"/>
        <w:tabs>
          <w:tab w:val="clear" w:pos="312"/>
          <w:tab w:val="clear" w:pos="480"/>
        </w:tabs>
        <w:ind w:left="691" w:hanging="547"/>
        <w:rPr>
          <w:b/>
          <w:bCs/>
          <w:lang w:val="ru-RU"/>
        </w:rPr>
      </w:pPr>
      <w:r w:rsidRPr="00232753">
        <w:rPr>
          <w:lang w:val="ru-RU"/>
        </w:rPr>
        <w:t>19.</w:t>
      </w:r>
      <w:r w:rsidRPr="00232753">
        <w:rPr>
          <w:lang w:val="ru-RU"/>
        </w:rPr>
        <w:tab/>
      </w:r>
      <w:r w:rsidR="00232753" w:rsidRPr="00232753">
        <w:rPr>
          <w:b/>
          <w:bCs/>
          <w:lang w:val="ru-RU"/>
        </w:rPr>
        <w:t>Аудитор суроо-талаптарды биринчи кезекте финансылык маселелерге жана бухгалтердик эсептин маселелерине жооптуу жактарга жөнөтүп, обзордук текшерүүнү</w:t>
      </w:r>
      <w:proofErr w:type="gramStart"/>
      <w:r w:rsidR="00232753" w:rsidRPr="00232753">
        <w:rPr>
          <w:b/>
          <w:bCs/>
          <w:lang w:val="ru-RU"/>
        </w:rPr>
        <w:t>н</w:t>
      </w:r>
      <w:proofErr w:type="gramEnd"/>
      <w:r w:rsidR="00232753" w:rsidRPr="00232753">
        <w:rPr>
          <w:b/>
          <w:bCs/>
          <w:lang w:val="ru-RU"/>
        </w:rPr>
        <w:t xml:space="preserve"> талдоо жана башка жол-жоболорун аткарышы керек, алар аудиторго аткарылган жол-жоболордун негизинде кандайдыр бир фактылар аныкталгандыгы же аныкталбагандыгы жөнүндө тыянак түзүүгө мүмкүндүк берип, анын натыйжасында аудитор аралык финансылык маалымат финансылык отчеттуулукту даярдоонун колдонулуучу концепциясына ылайык бардык олуттуу мамилелерде даярдалган эмес </w:t>
      </w:r>
      <w:proofErr w:type="gramStart"/>
      <w:r w:rsidR="00232753" w:rsidRPr="00232753">
        <w:rPr>
          <w:b/>
          <w:bCs/>
          <w:lang w:val="ru-RU"/>
        </w:rPr>
        <w:t>деп</w:t>
      </w:r>
      <w:proofErr w:type="gramEnd"/>
      <w:r w:rsidR="00232753" w:rsidRPr="00232753">
        <w:rPr>
          <w:b/>
          <w:bCs/>
          <w:lang w:val="ru-RU"/>
        </w:rPr>
        <w:t xml:space="preserve"> эсептейт.</w:t>
      </w:r>
    </w:p>
    <w:p w14:paraId="1934F929" w14:textId="77777777" w:rsidR="00B15EE7" w:rsidRPr="00232753" w:rsidRDefault="00B15EE7" w:rsidP="007931C3">
      <w:pPr>
        <w:pStyle w:val="NumberedParagraphChar0"/>
        <w:tabs>
          <w:tab w:val="clear" w:pos="312"/>
          <w:tab w:val="clear" w:pos="480"/>
        </w:tabs>
        <w:ind w:left="691" w:hanging="547"/>
        <w:rPr>
          <w:lang w:val="ru-RU"/>
        </w:rPr>
      </w:pPr>
      <w:r w:rsidRPr="00232753">
        <w:rPr>
          <w:lang w:val="ru-RU"/>
        </w:rPr>
        <w:t>20.</w:t>
      </w:r>
      <w:r w:rsidRPr="00232753">
        <w:rPr>
          <w:lang w:val="ru-RU"/>
        </w:rPr>
        <w:tab/>
      </w:r>
      <w:r w:rsidR="00232753" w:rsidRPr="00232753">
        <w:rPr>
          <w:lang w:val="ru-RU"/>
        </w:rPr>
        <w:t xml:space="preserve">Эреже катары, обзордук текшерүү инспекциялоо, байкоо жүргүзүү же ырастоо аркылуу бухгалтердик эсептин маалыматтарына тестирлөө жүргүзүүнү талап кылбайт. Аралык финансылык маалыматты обзордук текшерүү жүргүзүү жол-жоболору, эреже катары, суроо-талаптарды </w:t>
      </w:r>
      <w:r w:rsidR="00232753" w:rsidRPr="00232753">
        <w:rPr>
          <w:lang w:val="ru-RU"/>
        </w:rPr>
        <w:lastRenderedPageBreak/>
        <w:t>биринчи кезекте финансылык маселелерге жана бухгалтердик эсептин маселелерине жооптуу жактарга жөнөтүү, ошондой эле обзордук текшерүүнү</w:t>
      </w:r>
      <w:proofErr w:type="gramStart"/>
      <w:r w:rsidR="00232753" w:rsidRPr="00232753">
        <w:rPr>
          <w:lang w:val="ru-RU"/>
        </w:rPr>
        <w:t>н</w:t>
      </w:r>
      <w:proofErr w:type="gramEnd"/>
      <w:r w:rsidR="00232753" w:rsidRPr="00232753">
        <w:rPr>
          <w:lang w:val="ru-RU"/>
        </w:rPr>
        <w:t xml:space="preserve"> талдоо жана башка жол-жоболорун колдонуу менен чектелет, аралык финансылык маалыматка тиешелүү бухгалтердик эсептин маанилүү маселелери боюнча алынган маалыматты ырастоо менен чектелбейт. Аудитордун ишкананын жана анын чөйрөсүнү</w:t>
      </w:r>
      <w:proofErr w:type="gramStart"/>
      <w:r w:rsidR="00232753" w:rsidRPr="00232753">
        <w:rPr>
          <w:lang w:val="ru-RU"/>
        </w:rPr>
        <w:t>н</w:t>
      </w:r>
      <w:proofErr w:type="gramEnd"/>
      <w:r w:rsidR="00232753" w:rsidRPr="00232753">
        <w:rPr>
          <w:lang w:val="ru-RU"/>
        </w:rPr>
        <w:t xml:space="preserve"> өзгөчөлүктөрүн, анын ичинде ички контролдоо системасын, буга чейинки аудитке тиешелүү тобокелдиктерди баалоонун жыйынтыктарын түшүнүүсү жана аудитордун аралык финансылык маалыматка карата колдонулуучу маанилүүлүктү карап чыгуусу жөнөтүлүүчү суроо-талаптардын жана обзордук текшерүүнүн аткарылуучу талдоо жана башка жол-жоболорунун мүнөзүнө жана кө</w:t>
      </w:r>
      <w:proofErr w:type="gramStart"/>
      <w:r w:rsidR="00232753" w:rsidRPr="00232753">
        <w:rPr>
          <w:lang w:val="ru-RU"/>
        </w:rPr>
        <w:t>л</w:t>
      </w:r>
      <w:proofErr w:type="gramEnd"/>
      <w:r w:rsidR="00232753" w:rsidRPr="00232753">
        <w:rPr>
          <w:lang w:val="ru-RU"/>
        </w:rPr>
        <w:t>өмүнө таасирин тийгизет.</w:t>
      </w:r>
      <w:r w:rsidRPr="00232753">
        <w:rPr>
          <w:lang w:val="ru-RU"/>
        </w:rPr>
        <w:t xml:space="preserve"> </w:t>
      </w:r>
    </w:p>
    <w:p w14:paraId="20475624" w14:textId="77777777" w:rsidR="00B15EE7" w:rsidRPr="00232753" w:rsidRDefault="00B15EE7" w:rsidP="007931C3">
      <w:pPr>
        <w:pStyle w:val="NumberedParagraphChar0"/>
        <w:tabs>
          <w:tab w:val="clear" w:pos="312"/>
          <w:tab w:val="clear" w:pos="480"/>
        </w:tabs>
        <w:ind w:left="691" w:hanging="547"/>
        <w:rPr>
          <w:lang w:val="ru-RU"/>
        </w:rPr>
      </w:pPr>
      <w:r w:rsidRPr="00232753">
        <w:rPr>
          <w:lang w:val="ru-RU"/>
        </w:rPr>
        <w:t>21.</w:t>
      </w:r>
      <w:r w:rsidRPr="00232753">
        <w:rPr>
          <w:lang w:val="ru-RU"/>
        </w:rPr>
        <w:tab/>
      </w:r>
      <w:r w:rsidR="00232753" w:rsidRPr="00232753">
        <w:rPr>
          <w:lang w:val="ru-RU"/>
        </w:rPr>
        <w:t>Адатта аудитор төмөнкүдөй жол-жоболорду аткарат:</w:t>
      </w:r>
    </w:p>
    <w:p w14:paraId="6BC0580D" w14:textId="77777777" w:rsidR="00B15EE7" w:rsidRPr="00232753" w:rsidRDefault="00232753" w:rsidP="00843F0F">
      <w:pPr>
        <w:pStyle w:val="Indent"/>
        <w:numPr>
          <w:ilvl w:val="0"/>
          <w:numId w:val="52"/>
        </w:numPr>
        <w:tabs>
          <w:tab w:val="clear" w:pos="840"/>
          <w:tab w:val="clear" w:pos="960"/>
        </w:tabs>
        <w:spacing w:before="120"/>
        <w:ind w:left="1267" w:hanging="547"/>
        <w:rPr>
          <w:spacing w:val="-4"/>
          <w:szCs w:val="20"/>
          <w:lang w:val="ru-RU"/>
        </w:rPr>
      </w:pPr>
      <w:proofErr w:type="gramStart"/>
      <w:r w:rsidRPr="00232753">
        <w:rPr>
          <w:szCs w:val="20"/>
          <w:lang w:val="ru-RU"/>
        </w:rPr>
        <w:t>Аралык финансылык маалыматка таасир этиши мүмкүн болгон маселелерди аныктоо максатында акционерлердин, корпоративдик башкаруу үчүн жооп берүүчү жактардын жана тиешелүү комитеттердин чогулуштарынын жана жыйналыштарынын протоколдору менен таанышуу жана эгерде алар аралык финансылык маалыматка таасирин тийгизе алса, протоколдору изилдөө үчүн жеткиликтүү болбогон чогулуштарда жана жыйналыштарда талкууланган темалар боюнча суроо-талаптарды жөнөтүү;</w:t>
      </w:r>
      <w:proofErr w:type="gramEnd"/>
    </w:p>
    <w:p w14:paraId="4CFED4AC" w14:textId="77777777" w:rsidR="00B15EE7" w:rsidRPr="00232753" w:rsidRDefault="00232753" w:rsidP="00843F0F">
      <w:pPr>
        <w:pStyle w:val="Indent"/>
        <w:numPr>
          <w:ilvl w:val="0"/>
          <w:numId w:val="52"/>
        </w:numPr>
        <w:tabs>
          <w:tab w:val="clear" w:pos="840"/>
          <w:tab w:val="clear" w:pos="960"/>
        </w:tabs>
        <w:spacing w:before="120"/>
        <w:ind w:left="1267" w:hanging="547"/>
        <w:rPr>
          <w:spacing w:val="-4"/>
          <w:szCs w:val="20"/>
          <w:lang w:val="ru-RU"/>
        </w:rPr>
      </w:pPr>
      <w:r w:rsidRPr="00232753">
        <w:rPr>
          <w:szCs w:val="20"/>
          <w:lang w:val="ru-RU"/>
        </w:rPr>
        <w:t>Аудиттин же обзордук текшерүүнү</w:t>
      </w:r>
      <w:proofErr w:type="gramStart"/>
      <w:r w:rsidRPr="00232753">
        <w:rPr>
          <w:szCs w:val="20"/>
          <w:lang w:val="ru-RU"/>
        </w:rPr>
        <w:t>н</w:t>
      </w:r>
      <w:proofErr w:type="gramEnd"/>
      <w:r w:rsidRPr="00232753">
        <w:rPr>
          <w:szCs w:val="20"/>
          <w:lang w:val="ru-RU"/>
        </w:rPr>
        <w:t xml:space="preserve"> жыйынтыгы боюнча корутундуну модификациялоого алып келүүчү маселелердин, буга чейинки обзордук текшерүүлөрдүн же аудиттин учурунда болгон бухгалтердик түзөтүүлөрдүн же оңдолбогон бурмалоолордун таасирин (эгерде ушундай болсо) изилдеп чыгуу;</w:t>
      </w:r>
    </w:p>
    <w:p w14:paraId="67319E54" w14:textId="77777777" w:rsidR="0044342E" w:rsidRPr="00232753" w:rsidRDefault="00232753" w:rsidP="00843F0F">
      <w:pPr>
        <w:pStyle w:val="Indent"/>
        <w:numPr>
          <w:ilvl w:val="0"/>
          <w:numId w:val="52"/>
        </w:numPr>
        <w:tabs>
          <w:tab w:val="clear" w:pos="840"/>
          <w:tab w:val="clear" w:pos="960"/>
        </w:tabs>
        <w:spacing w:before="120"/>
        <w:ind w:left="1267" w:hanging="547"/>
        <w:rPr>
          <w:spacing w:val="-4"/>
          <w:szCs w:val="20"/>
          <w:lang w:val="ru-RU"/>
        </w:rPr>
      </w:pPr>
      <w:r w:rsidRPr="00232753">
        <w:rPr>
          <w:szCs w:val="20"/>
          <w:lang w:val="ru-RU"/>
        </w:rPr>
        <w:t xml:space="preserve">Отчет берүүчү ишкананын маанилүү компоненттеринин аралык финансылык маалыматын обзордук текшерүүнү аткарган </w:t>
      </w:r>
      <w:proofErr w:type="gramStart"/>
      <w:r w:rsidRPr="00232753">
        <w:rPr>
          <w:szCs w:val="20"/>
          <w:lang w:val="ru-RU"/>
        </w:rPr>
        <w:t>башка</w:t>
      </w:r>
      <w:proofErr w:type="gramEnd"/>
      <w:r w:rsidRPr="00232753">
        <w:rPr>
          <w:szCs w:val="20"/>
          <w:lang w:val="ru-RU"/>
        </w:rPr>
        <w:t xml:space="preserve"> аудиторлор менен маалыматтык өз ара аракеттенүү (зарыл учурларда);</w:t>
      </w:r>
    </w:p>
    <w:p w14:paraId="7593E02B" w14:textId="77777777" w:rsidR="00B15EE7" w:rsidRPr="00232753" w:rsidRDefault="00232753" w:rsidP="00843F0F">
      <w:pPr>
        <w:pStyle w:val="Indent"/>
        <w:numPr>
          <w:ilvl w:val="0"/>
          <w:numId w:val="52"/>
        </w:numPr>
        <w:tabs>
          <w:tab w:val="clear" w:pos="840"/>
          <w:tab w:val="clear" w:pos="960"/>
        </w:tabs>
        <w:spacing w:before="120"/>
        <w:ind w:left="1267" w:hanging="547"/>
        <w:rPr>
          <w:spacing w:val="-4"/>
          <w:szCs w:val="20"/>
          <w:lang w:val="ru-RU"/>
        </w:rPr>
      </w:pPr>
      <w:r w:rsidRPr="00232753">
        <w:rPr>
          <w:szCs w:val="20"/>
          <w:lang w:val="ru-RU"/>
        </w:rPr>
        <w:t>Финансылык маселелерге жана бухгалтердик эсептин маселелерине жооптуу жетекчиликтин мүчөлө</w:t>
      </w:r>
      <w:proofErr w:type="gramStart"/>
      <w:r w:rsidRPr="00232753">
        <w:rPr>
          <w:szCs w:val="20"/>
          <w:lang w:val="ru-RU"/>
        </w:rPr>
        <w:t>р</w:t>
      </w:r>
      <w:proofErr w:type="gramEnd"/>
      <w:r w:rsidRPr="00232753">
        <w:rPr>
          <w:szCs w:val="20"/>
          <w:lang w:val="ru-RU"/>
        </w:rPr>
        <w:t>үнө, ошондой эле башка жактарга төмөнкүлөр боюнча суроо-талаптарды жөнөтүү:</w:t>
      </w:r>
    </w:p>
    <w:p w14:paraId="450BC1CA" w14:textId="77777777" w:rsidR="007948E5" w:rsidRPr="00232753" w:rsidRDefault="00232753" w:rsidP="00843F0F">
      <w:pPr>
        <w:pStyle w:val="Indent"/>
        <w:numPr>
          <w:ilvl w:val="1"/>
          <w:numId w:val="54"/>
        </w:numPr>
        <w:tabs>
          <w:tab w:val="clear" w:pos="960"/>
          <w:tab w:val="left" w:pos="1800"/>
        </w:tabs>
        <w:spacing w:before="120"/>
        <w:ind w:left="1814" w:hanging="547"/>
        <w:rPr>
          <w:spacing w:val="-4"/>
          <w:szCs w:val="20"/>
          <w:lang w:val="ru-RU"/>
        </w:rPr>
      </w:pPr>
      <w:r w:rsidRPr="00232753">
        <w:rPr>
          <w:szCs w:val="20"/>
          <w:lang w:val="ru-RU"/>
        </w:rPr>
        <w:t>Аралык финансылык маалыматты даярдоо жана берүү финансылык отчеттуулукту даярдоонун колдонулуучу концепциясына шайкеш келеби;</w:t>
      </w:r>
    </w:p>
    <w:p w14:paraId="6F163913" w14:textId="77777777" w:rsidR="007948E5" w:rsidRPr="00232753" w:rsidRDefault="00232753" w:rsidP="00843F0F">
      <w:pPr>
        <w:pStyle w:val="Indent"/>
        <w:numPr>
          <w:ilvl w:val="1"/>
          <w:numId w:val="54"/>
        </w:numPr>
        <w:tabs>
          <w:tab w:val="clear" w:pos="960"/>
          <w:tab w:val="left" w:pos="1800"/>
        </w:tabs>
        <w:spacing w:before="120"/>
        <w:ind w:left="1814" w:hanging="547"/>
        <w:rPr>
          <w:lang w:val="ru-RU"/>
        </w:rPr>
      </w:pPr>
      <w:r w:rsidRPr="00232753">
        <w:rPr>
          <w:szCs w:val="20"/>
          <w:lang w:val="ru-RU"/>
        </w:rPr>
        <w:t>Бухгалтердик эсеп принциптеринде же аларды колдонуу методдорунда өзгө</w:t>
      </w:r>
      <w:proofErr w:type="gramStart"/>
      <w:r w:rsidRPr="00232753">
        <w:rPr>
          <w:szCs w:val="20"/>
          <w:lang w:val="ru-RU"/>
        </w:rPr>
        <w:t>р</w:t>
      </w:r>
      <w:proofErr w:type="gramEnd"/>
      <w:r w:rsidRPr="00232753">
        <w:rPr>
          <w:szCs w:val="20"/>
          <w:lang w:val="ru-RU"/>
        </w:rPr>
        <w:t>үүлөр орун алганбы;</w:t>
      </w:r>
    </w:p>
    <w:p w14:paraId="42986DD0" w14:textId="77777777" w:rsidR="007948E5" w:rsidRPr="00232753" w:rsidRDefault="00232753" w:rsidP="00843F0F">
      <w:pPr>
        <w:pStyle w:val="Indent"/>
        <w:numPr>
          <w:ilvl w:val="1"/>
          <w:numId w:val="54"/>
        </w:numPr>
        <w:tabs>
          <w:tab w:val="clear" w:pos="960"/>
          <w:tab w:val="left" w:pos="1800"/>
        </w:tabs>
        <w:spacing w:before="120"/>
        <w:ind w:left="1814" w:hanging="547"/>
        <w:rPr>
          <w:lang w:val="ru-RU"/>
        </w:rPr>
      </w:pPr>
      <w:r w:rsidRPr="00232753">
        <w:rPr>
          <w:szCs w:val="20"/>
          <w:lang w:val="ru-RU"/>
        </w:rPr>
        <w:t>Жаңы операцияларды аткаруунун натыйжасында жаңы принциптерди колдонууга зарылдык болгонбу;</w:t>
      </w:r>
    </w:p>
    <w:p w14:paraId="6CB98B38" w14:textId="77777777" w:rsidR="007948E5" w:rsidRPr="00232753" w:rsidRDefault="00232753" w:rsidP="00843F0F">
      <w:pPr>
        <w:pStyle w:val="Indent"/>
        <w:numPr>
          <w:ilvl w:val="1"/>
          <w:numId w:val="54"/>
        </w:numPr>
        <w:tabs>
          <w:tab w:val="clear" w:pos="960"/>
          <w:tab w:val="left" w:pos="1800"/>
        </w:tabs>
        <w:spacing w:before="120"/>
        <w:ind w:left="1814" w:hanging="547"/>
        <w:rPr>
          <w:lang w:val="ru-RU"/>
        </w:rPr>
      </w:pPr>
      <w:r w:rsidRPr="00232753">
        <w:rPr>
          <w:szCs w:val="20"/>
          <w:lang w:val="ru-RU"/>
        </w:rPr>
        <w:lastRenderedPageBreak/>
        <w:t>Аралык финансылык маалымат белгилүү оңдолбогон бурмалоолорду камтыйбы;</w:t>
      </w:r>
    </w:p>
    <w:p w14:paraId="251EC833" w14:textId="77777777" w:rsidR="007948E5" w:rsidRPr="000D0952" w:rsidRDefault="00232753" w:rsidP="00843F0F">
      <w:pPr>
        <w:pStyle w:val="Indent"/>
        <w:numPr>
          <w:ilvl w:val="1"/>
          <w:numId w:val="54"/>
        </w:numPr>
        <w:tabs>
          <w:tab w:val="clear" w:pos="960"/>
          <w:tab w:val="left" w:pos="1800"/>
        </w:tabs>
        <w:spacing w:before="120"/>
        <w:ind w:left="1814" w:hanging="547"/>
        <w:rPr>
          <w:lang w:val="ru-RU"/>
        </w:rPr>
      </w:pPr>
      <w:r w:rsidRPr="00232753">
        <w:rPr>
          <w:szCs w:val="20"/>
          <w:lang w:val="ru-RU"/>
        </w:rPr>
        <w:t>Бизнести бириктирүү же бизнестин бир бө</w:t>
      </w:r>
      <w:proofErr w:type="gramStart"/>
      <w:r w:rsidRPr="00232753">
        <w:rPr>
          <w:szCs w:val="20"/>
          <w:lang w:val="ru-RU"/>
        </w:rPr>
        <w:t>л</w:t>
      </w:r>
      <w:proofErr w:type="gramEnd"/>
      <w:r w:rsidRPr="00232753">
        <w:rPr>
          <w:szCs w:val="20"/>
          <w:lang w:val="ru-RU"/>
        </w:rPr>
        <w:t>үгүн чыгаруу сыяктуу аралык финансылык маалыматка таасир этиши мүмкүн болгон адаттан тыш же татаал кырдаалдар орун алганбы;</w:t>
      </w:r>
    </w:p>
    <w:p w14:paraId="28F312E3" w14:textId="77777777" w:rsidR="007948E5" w:rsidRPr="000D0952" w:rsidRDefault="000D0952" w:rsidP="00843F0F">
      <w:pPr>
        <w:pStyle w:val="Indent"/>
        <w:numPr>
          <w:ilvl w:val="1"/>
          <w:numId w:val="54"/>
        </w:numPr>
        <w:tabs>
          <w:tab w:val="clear" w:pos="960"/>
          <w:tab w:val="left" w:pos="1800"/>
        </w:tabs>
        <w:spacing w:before="120"/>
        <w:ind w:left="1814" w:hanging="547"/>
        <w:rPr>
          <w:spacing w:val="-4"/>
          <w:lang w:val="ru-RU"/>
        </w:rPr>
      </w:pPr>
      <w:r w:rsidRPr="000D0952">
        <w:rPr>
          <w:szCs w:val="20"/>
          <w:lang w:val="ru-RU"/>
        </w:rPr>
        <w:t xml:space="preserve">Адилет наркты баалоого, маалыматты ачып көрсөтүүгө жана жетекчиликтин ишкананын атынан белгилүү бир иш-аракеттер планын аткаруу ниетине </w:t>
      </w:r>
      <w:proofErr w:type="gramStart"/>
      <w:r w:rsidRPr="000D0952">
        <w:rPr>
          <w:szCs w:val="20"/>
          <w:lang w:val="ru-RU"/>
        </w:rPr>
        <w:t>же ж</w:t>
      </w:r>
      <w:proofErr w:type="gramEnd"/>
      <w:r w:rsidRPr="000D0952">
        <w:rPr>
          <w:szCs w:val="20"/>
          <w:lang w:val="ru-RU"/>
        </w:rPr>
        <w:t>өндөмдүүлүгүнө тиешелүү маанилүү божомолдор кабыл алынганбы;</w:t>
      </w:r>
    </w:p>
    <w:p w14:paraId="10285773" w14:textId="77777777" w:rsidR="007948E5" w:rsidRPr="000D0952" w:rsidRDefault="000D0952" w:rsidP="00843F0F">
      <w:pPr>
        <w:pStyle w:val="Indent"/>
        <w:numPr>
          <w:ilvl w:val="1"/>
          <w:numId w:val="54"/>
        </w:numPr>
        <w:tabs>
          <w:tab w:val="clear" w:pos="960"/>
          <w:tab w:val="left" w:pos="1800"/>
        </w:tabs>
        <w:spacing w:before="120"/>
        <w:ind w:left="1814" w:hanging="547"/>
        <w:rPr>
          <w:lang w:val="ru-RU"/>
        </w:rPr>
      </w:pPr>
      <w:r w:rsidRPr="000D0952">
        <w:rPr>
          <w:szCs w:val="20"/>
          <w:lang w:val="ru-RU"/>
        </w:rPr>
        <w:t>Эсепте туура чагылдырылып жана аралык финансылык маалыматта байланышкан тараптар менен операциялар туура ачып көрсөтүлгөнбү;</w:t>
      </w:r>
    </w:p>
    <w:p w14:paraId="76AF871A" w14:textId="77777777" w:rsidR="007948E5" w:rsidRPr="000D0952" w:rsidRDefault="000D0952" w:rsidP="00843F0F">
      <w:pPr>
        <w:pStyle w:val="Indent"/>
        <w:numPr>
          <w:ilvl w:val="1"/>
          <w:numId w:val="54"/>
        </w:numPr>
        <w:tabs>
          <w:tab w:val="clear" w:pos="960"/>
          <w:tab w:val="left" w:pos="1800"/>
        </w:tabs>
        <w:spacing w:before="120"/>
        <w:ind w:left="1814" w:hanging="547"/>
        <w:rPr>
          <w:lang w:val="ru-RU"/>
        </w:rPr>
      </w:pPr>
      <w:r w:rsidRPr="000D0952">
        <w:rPr>
          <w:szCs w:val="20"/>
          <w:lang w:val="ru-RU"/>
        </w:rPr>
        <w:t xml:space="preserve">Келишим жана </w:t>
      </w:r>
      <w:proofErr w:type="gramStart"/>
      <w:r w:rsidRPr="000D0952">
        <w:rPr>
          <w:szCs w:val="20"/>
          <w:lang w:val="ru-RU"/>
        </w:rPr>
        <w:t>башка</w:t>
      </w:r>
      <w:proofErr w:type="gramEnd"/>
      <w:r w:rsidRPr="000D0952">
        <w:rPr>
          <w:szCs w:val="20"/>
          <w:lang w:val="ru-RU"/>
        </w:rPr>
        <w:t xml:space="preserve"> жагдайларда маанилүү өзгөртүүлөрдүн болушу;</w:t>
      </w:r>
    </w:p>
    <w:p w14:paraId="46DEF6B7" w14:textId="77777777" w:rsidR="007948E5" w:rsidRPr="000D0952" w:rsidRDefault="000D0952" w:rsidP="00843F0F">
      <w:pPr>
        <w:pStyle w:val="Indent"/>
        <w:numPr>
          <w:ilvl w:val="1"/>
          <w:numId w:val="54"/>
        </w:numPr>
        <w:tabs>
          <w:tab w:val="clear" w:pos="960"/>
          <w:tab w:val="left" w:pos="1800"/>
        </w:tabs>
        <w:spacing w:before="120"/>
        <w:ind w:left="1814" w:hanging="547"/>
        <w:rPr>
          <w:spacing w:val="-4"/>
          <w:szCs w:val="20"/>
          <w:lang w:val="ru-RU"/>
        </w:rPr>
      </w:pPr>
      <w:bookmarkStart w:id="2" w:name="_Hlk97392887"/>
      <w:r w:rsidRPr="000D0952">
        <w:rPr>
          <w:szCs w:val="20"/>
          <w:lang w:val="ru-RU"/>
        </w:rPr>
        <w:t>Соттук териштирүүлөрдү жана дооматтарды кошо алганда, шарттуу жагдайларда маанилүү өзгөртүүлөрдүн болушу;</w:t>
      </w:r>
      <w:bookmarkEnd w:id="2"/>
    </w:p>
    <w:p w14:paraId="72ABB780" w14:textId="77777777" w:rsidR="007948E5" w:rsidRDefault="000D0952" w:rsidP="00843F0F">
      <w:pPr>
        <w:pStyle w:val="Indent"/>
        <w:numPr>
          <w:ilvl w:val="1"/>
          <w:numId w:val="54"/>
        </w:numPr>
        <w:tabs>
          <w:tab w:val="clear" w:pos="960"/>
          <w:tab w:val="left" w:pos="1800"/>
        </w:tabs>
        <w:spacing w:before="120"/>
        <w:ind w:left="1814" w:hanging="547"/>
      </w:pPr>
      <w:bookmarkStart w:id="3" w:name="_Hlk97392899"/>
      <w:r w:rsidRPr="0078256B">
        <w:rPr>
          <w:szCs w:val="20"/>
        </w:rPr>
        <w:t>Кредиттик келишимдин шарттарынын сакталышы;</w:t>
      </w:r>
      <w:bookmarkEnd w:id="3"/>
    </w:p>
    <w:p w14:paraId="40AB8E5B" w14:textId="77777777" w:rsidR="007948E5" w:rsidRDefault="000D0952" w:rsidP="00843F0F">
      <w:pPr>
        <w:pStyle w:val="Indent"/>
        <w:numPr>
          <w:ilvl w:val="1"/>
          <w:numId w:val="54"/>
        </w:numPr>
        <w:tabs>
          <w:tab w:val="clear" w:pos="960"/>
          <w:tab w:val="left" w:pos="1800"/>
        </w:tabs>
        <w:spacing w:before="120"/>
        <w:ind w:left="1814" w:hanging="547"/>
      </w:pPr>
      <w:bookmarkStart w:id="4" w:name="_Hlk97392918"/>
      <w:r w:rsidRPr="0078256B">
        <w:rPr>
          <w:szCs w:val="20"/>
        </w:rPr>
        <w:t>Обзордук текшерүүнүн жол-жоболорун аткаруу процессинде маселелер жаралган чөйрөлөр</w:t>
      </w:r>
      <w:bookmarkEnd w:id="4"/>
      <w:r w:rsidRPr="0078256B">
        <w:rPr>
          <w:szCs w:val="20"/>
        </w:rPr>
        <w:t>;</w:t>
      </w:r>
    </w:p>
    <w:p w14:paraId="1080FF6B" w14:textId="77777777" w:rsidR="007948E5" w:rsidRDefault="000D0952" w:rsidP="00843F0F">
      <w:pPr>
        <w:pStyle w:val="Indent"/>
        <w:numPr>
          <w:ilvl w:val="1"/>
          <w:numId w:val="54"/>
        </w:numPr>
        <w:tabs>
          <w:tab w:val="clear" w:pos="960"/>
          <w:tab w:val="left" w:pos="1800"/>
        </w:tabs>
        <w:spacing w:before="120"/>
        <w:ind w:left="1814" w:hanging="547"/>
      </w:pPr>
      <w:r w:rsidRPr="0078256B">
        <w:rPr>
          <w:szCs w:val="20"/>
        </w:rPr>
        <w:t>Ушул аралык мезгилдин акыркы бир нече күнүндө же кийинки аралык мезгилдин алгачкы бир нече күнүндө орун алган маанилүү операциялар;</w:t>
      </w:r>
    </w:p>
    <w:p w14:paraId="3FD374DA" w14:textId="77777777" w:rsidR="00B15EE7" w:rsidRPr="003E1A3A" w:rsidRDefault="000D0952" w:rsidP="00843F0F">
      <w:pPr>
        <w:pStyle w:val="Indent"/>
        <w:numPr>
          <w:ilvl w:val="1"/>
          <w:numId w:val="54"/>
        </w:numPr>
        <w:tabs>
          <w:tab w:val="clear" w:pos="960"/>
          <w:tab w:val="left" w:pos="1800"/>
        </w:tabs>
        <w:spacing w:before="120"/>
        <w:ind w:left="1814" w:hanging="547"/>
      </w:pPr>
      <w:r w:rsidRPr="0078256B">
        <w:rPr>
          <w:szCs w:val="20"/>
        </w:rPr>
        <w:t>Ишканага таасир этүүчү жана ага төмөнкү жактар тартылган ак ниетсиз иш-аракеттер жөнүндө маалыматтын болушу (анын ичинде болжолдонуучу ак ниетсиз иш-аракеттер жөнүндө):</w:t>
      </w:r>
    </w:p>
    <w:p w14:paraId="2E36A5E4" w14:textId="77777777" w:rsidR="00B15EE7" w:rsidRPr="003E1A3A" w:rsidRDefault="000D0952" w:rsidP="00843F0F">
      <w:pPr>
        <w:pStyle w:val="Indent"/>
        <w:numPr>
          <w:ilvl w:val="2"/>
          <w:numId w:val="12"/>
        </w:numPr>
        <w:tabs>
          <w:tab w:val="clear" w:pos="960"/>
          <w:tab w:val="clear" w:pos="2280"/>
          <w:tab w:val="left" w:pos="2340"/>
        </w:tabs>
        <w:spacing w:before="120"/>
        <w:ind w:left="2347" w:hanging="547"/>
      </w:pPr>
      <w:r w:rsidRPr="0078256B">
        <w:rPr>
          <w:szCs w:val="20"/>
        </w:rPr>
        <w:t>Жетекчилик;</w:t>
      </w:r>
    </w:p>
    <w:p w14:paraId="0186D561" w14:textId="77777777" w:rsidR="00B15EE7" w:rsidRPr="003E1A3A" w:rsidRDefault="004B7060" w:rsidP="00843F0F">
      <w:pPr>
        <w:pStyle w:val="Indent"/>
        <w:numPr>
          <w:ilvl w:val="2"/>
          <w:numId w:val="12"/>
        </w:numPr>
        <w:tabs>
          <w:tab w:val="clear" w:pos="960"/>
          <w:tab w:val="clear" w:pos="2280"/>
          <w:tab w:val="left" w:pos="2340"/>
        </w:tabs>
        <w:spacing w:before="120"/>
        <w:ind w:left="2347" w:hanging="547"/>
      </w:pPr>
      <w:r w:rsidRPr="0078256B">
        <w:rPr>
          <w:szCs w:val="20"/>
        </w:rPr>
        <w:t>Ички контролдоо системасынын алкагында маанилүү функцияларды ишке ашыруучу кызматкерлер;</w:t>
      </w:r>
    </w:p>
    <w:p w14:paraId="2CB48A89" w14:textId="77777777" w:rsidR="00B15EE7" w:rsidRPr="003E1A3A" w:rsidRDefault="004B7060" w:rsidP="00843F0F">
      <w:pPr>
        <w:pStyle w:val="Indent"/>
        <w:numPr>
          <w:ilvl w:val="2"/>
          <w:numId w:val="12"/>
        </w:numPr>
        <w:tabs>
          <w:tab w:val="clear" w:pos="960"/>
          <w:tab w:val="clear" w:pos="2280"/>
          <w:tab w:val="left" w:pos="2340"/>
        </w:tabs>
        <w:spacing w:before="120"/>
        <w:ind w:left="2347" w:hanging="547"/>
      </w:pPr>
      <w:r w:rsidRPr="0078256B">
        <w:rPr>
          <w:szCs w:val="20"/>
        </w:rPr>
        <w:t>Ак ниетсиз иш-аракеттер аралык финансылык маалыматка олуттуу таасир этиши мүмкүн болгон учурларда башка жактар;</w:t>
      </w:r>
    </w:p>
    <w:p w14:paraId="25336843" w14:textId="77777777" w:rsidR="007948E5" w:rsidRPr="00A866FD" w:rsidRDefault="004B7060" w:rsidP="00843F0F">
      <w:pPr>
        <w:pStyle w:val="Indent"/>
        <w:numPr>
          <w:ilvl w:val="1"/>
          <w:numId w:val="54"/>
        </w:numPr>
        <w:tabs>
          <w:tab w:val="clear" w:pos="960"/>
          <w:tab w:val="left" w:pos="1800"/>
        </w:tabs>
        <w:spacing w:before="120"/>
        <w:ind w:left="1814" w:hanging="547"/>
        <w:rPr>
          <w:spacing w:val="-4"/>
        </w:rPr>
      </w:pPr>
      <w:r w:rsidRPr="0078256B">
        <w:rPr>
          <w:szCs w:val="20"/>
        </w:rPr>
        <w:t xml:space="preserve">Учурда иштеп жаткан же мурдагы кызматкерлерден, талдоочулардан, жөнгө салуучу органдардан жана башка жактардан алынган ар кандай билдирүүлөр, ишкананын аралык финансылык маалыматына таасир этүүчү ак ниетсиз </w:t>
      </w:r>
      <w:r w:rsidRPr="0078256B">
        <w:rPr>
          <w:szCs w:val="20"/>
        </w:rPr>
        <w:lastRenderedPageBreak/>
        <w:t>иш-аракеттер (анын ичинде болжолдонгон ак ниетсиз иш-аракеттер жөнүндө) маалыматтын болушу;</w:t>
      </w:r>
    </w:p>
    <w:p w14:paraId="4033A40D" w14:textId="77777777" w:rsidR="00B15EE7" w:rsidRPr="008C37CA" w:rsidRDefault="004B7060" w:rsidP="00843F0F">
      <w:pPr>
        <w:pStyle w:val="Indent"/>
        <w:numPr>
          <w:ilvl w:val="1"/>
          <w:numId w:val="54"/>
        </w:numPr>
        <w:tabs>
          <w:tab w:val="clear" w:pos="960"/>
          <w:tab w:val="left" w:pos="1800"/>
        </w:tabs>
        <w:spacing w:before="120"/>
        <w:ind w:left="1814" w:hanging="547"/>
        <w:rPr>
          <w:spacing w:val="-4"/>
        </w:rPr>
      </w:pPr>
      <w:r w:rsidRPr="0078256B">
        <w:rPr>
          <w:szCs w:val="20"/>
        </w:rPr>
        <w:t>Аралык финансылык маалыматка олуттуу таасир этиши мүмкүн болгон мыйзамдардын жана ченемдик актылардын талаптарынын иш жүзүндө же мүмкүн болгон сакталбаган учурлары жөнүндө маалыматтын болушу;</w:t>
      </w:r>
    </w:p>
    <w:p w14:paraId="1829506B" w14:textId="77777777" w:rsidR="00B15EE7" w:rsidRPr="00A866FD" w:rsidRDefault="004B7060" w:rsidP="00843F0F">
      <w:pPr>
        <w:pStyle w:val="Indent"/>
        <w:numPr>
          <w:ilvl w:val="0"/>
          <w:numId w:val="52"/>
        </w:numPr>
        <w:tabs>
          <w:tab w:val="clear" w:pos="840"/>
          <w:tab w:val="clear" w:pos="960"/>
        </w:tabs>
        <w:spacing w:before="120"/>
        <w:ind w:left="1267" w:hanging="547"/>
      </w:pPr>
      <w:r w:rsidRPr="0078256B">
        <w:rPr>
          <w:szCs w:val="20"/>
        </w:rPr>
        <w:t>Адаттан тыш болуп берилген жана аралык финансылык маалыматта олуттуу бурмалоолорду чагылдырышы мүмкүн болгон өзүнчө фактыларды жана өз ара байланыштарды аныктоого багытталган талдоо жол-жоболорун аралык финансылык маалыматка карата колдонуу. Талдоо жол-жоболору тренддик талдоо же регрессиялык талдоо сыяктуу коэффициенттердин талдоосун жана статистикалык методдорду колдонууну камтып, кол менен да, автоматташтырылган аудит методдорун колдонуу менен да аткарылышы мүмкүн. Ушул стандартка 2-тиркемеде талдоо жол-жоболорунун мисалдары келтирилген, аларды колдонуу зарылдыгы аралык финансылык маалыматты обзордук текшерүүнү жүргүзүүдө аудитор тарабынан каралышы мүмкүн;</w:t>
      </w:r>
    </w:p>
    <w:p w14:paraId="03FED1D2" w14:textId="77777777" w:rsidR="00B15EE7" w:rsidRPr="002E5337" w:rsidRDefault="004B7060" w:rsidP="00843F0F">
      <w:pPr>
        <w:pStyle w:val="Indent"/>
        <w:numPr>
          <w:ilvl w:val="0"/>
          <w:numId w:val="52"/>
        </w:numPr>
        <w:tabs>
          <w:tab w:val="clear" w:pos="840"/>
          <w:tab w:val="clear" w:pos="960"/>
        </w:tabs>
        <w:spacing w:before="120"/>
        <w:ind w:left="1267" w:hanging="547"/>
        <w:rPr>
          <w:spacing w:val="-4"/>
          <w:szCs w:val="20"/>
        </w:rPr>
      </w:pPr>
      <w:r w:rsidRPr="0078256B">
        <w:rPr>
          <w:szCs w:val="20"/>
        </w:rPr>
        <w:t>Аралык финансылык маалымат менен таанышуу жана аралык финансылык маалымат бардык олуттуу мамилелерде финансылык отчеттуулукту даярдоонун колдонулуучу концепциясына ылайык даярдалбагандыгы тууралуу аудитордун тыянагы үчүн негиз болуучу кандайдыр бир фактылар аудитор тарабынан аныкталгандыгына же аныкталбагандыгына талдоо жүргүзүү.</w:t>
      </w:r>
    </w:p>
    <w:p w14:paraId="61C41A90" w14:textId="77777777" w:rsidR="00B15EE7" w:rsidRPr="00A04DEE" w:rsidRDefault="00B15EE7" w:rsidP="007931C3">
      <w:pPr>
        <w:pStyle w:val="NumberedParagraphChar0"/>
        <w:tabs>
          <w:tab w:val="clear" w:pos="312"/>
          <w:tab w:val="clear" w:pos="480"/>
        </w:tabs>
        <w:ind w:left="691" w:hanging="547"/>
        <w:rPr>
          <w:spacing w:val="-4"/>
          <w:szCs w:val="24"/>
        </w:rPr>
      </w:pPr>
      <w:r w:rsidRPr="00A04DEE">
        <w:rPr>
          <w:spacing w:val="-4"/>
          <w:szCs w:val="24"/>
        </w:rPr>
        <w:t>22.</w:t>
      </w:r>
      <w:r w:rsidRPr="00A04DEE">
        <w:rPr>
          <w:spacing w:val="-4"/>
          <w:szCs w:val="24"/>
        </w:rPr>
        <w:tab/>
      </w:r>
      <w:r w:rsidR="004B7060" w:rsidRPr="0078256B">
        <w:t xml:space="preserve">Аудитор ишкананын аралык финансылык маалыматты даярдоо алдында же ушундай даярдоо менен бир эле учурда обзордук текшерүүнүн көптөгөн жол-жоболорун аткарат. </w:t>
      </w:r>
      <w:proofErr w:type="gramStart"/>
      <w:r w:rsidR="004B7060" w:rsidRPr="0078256B">
        <w:t>Мисалы, ички контролдоо системасын кошо алганда, ишкананы жана анын чөйрөсүн кошумча изилдөө жана аралык мезгил аяктаганга чейин зарыл протоколдор менен таанышууга киришүү максатка ылайыктуу болушу мүмкүн.</w:t>
      </w:r>
      <w:proofErr w:type="gramEnd"/>
      <w:r w:rsidR="004B7060" w:rsidRPr="0078256B">
        <w:t xml:space="preserve"> </w:t>
      </w:r>
      <w:proofErr w:type="gramStart"/>
      <w:r w:rsidR="004B7060" w:rsidRPr="0078256B">
        <w:t>Аралык мезгилдин кыйла эрте стадиясында обзордук текшерүүнүн кээ бир жол-жоболорун аткаруу да аралык финансылык маалыматка таасирин тийгизүүчү бухгалтердик эсептин маанилүү маселелерин кыйла эрте аныктоо жана изилдеп чыгуу үчүн мүмкүнчүлүк түзөт.</w:t>
      </w:r>
      <w:proofErr w:type="gramEnd"/>
    </w:p>
    <w:p w14:paraId="3B3BE5C6" w14:textId="77777777" w:rsidR="00B15EE7" w:rsidRPr="003E1A3A" w:rsidRDefault="00B15EE7" w:rsidP="007931C3">
      <w:pPr>
        <w:pStyle w:val="NumberedParagraphChar0"/>
        <w:tabs>
          <w:tab w:val="clear" w:pos="312"/>
          <w:tab w:val="clear" w:pos="480"/>
        </w:tabs>
        <w:ind w:left="691" w:hanging="547"/>
      </w:pPr>
      <w:r w:rsidRPr="003E1A3A">
        <w:t>23.</w:t>
      </w:r>
      <w:r w:rsidRPr="003E1A3A">
        <w:tab/>
      </w:r>
      <w:r w:rsidR="004B7060" w:rsidRPr="0078256B">
        <w:t xml:space="preserve">Аралык финансылык маалыматты обзордук текшерүүнү жүргүзгөн аудиторго ишкананын жылдык финансылык отчеттуулугуна аудит жүргүзүү боюнча тапшырманы аткаруу да табышталат. </w:t>
      </w:r>
      <w:proofErr w:type="gramStart"/>
      <w:r w:rsidR="004B7060" w:rsidRPr="0078256B">
        <w:t>Ыңгайлуулук жана иштин натыйжалуулугу үчүн аудитор кээ бир аудитордук жол-жоболорду аралык финансылык маалыматты обзордук текшерүү менен бир эле учурда аткаруу жөнүндө чечим кабыл алышы мүмкүн.</w:t>
      </w:r>
      <w:proofErr w:type="gramEnd"/>
      <w:r w:rsidR="004B7060" w:rsidRPr="0078256B">
        <w:t xml:space="preserve"> </w:t>
      </w:r>
      <w:proofErr w:type="gramStart"/>
      <w:r w:rsidR="004B7060" w:rsidRPr="0078256B">
        <w:t xml:space="preserve">Мисалы, аралык финансылык маалыматты обзордук текшерүү менен байланыштуу директорлор кеңешинин жыйналыштарынын протоколдору менен </w:t>
      </w:r>
      <w:r w:rsidR="004B7060" w:rsidRPr="0078256B">
        <w:lastRenderedPageBreak/>
        <w:t>таанышууда алынган маалымат жылдык аудит үчүн да колдонулушу мүмкүн.</w:t>
      </w:r>
      <w:proofErr w:type="gramEnd"/>
      <w:r w:rsidR="004B7060" w:rsidRPr="0078256B">
        <w:t xml:space="preserve"> Аудитор аралык обзордук текшерүү убагында жылдык финансылык отчеттуулукка аудиттин максаттары үчүн талап кылынган аудитордук жол-жоболорду аткаруу чечимин да кабыл алышы мүмкүн, мисалы, бизнести бириктирүү, кайра түзүмдөштүрүү же түшкөн кирешени таанууга алып келүүчү маанилүү операциялар сыяктуу мезгил ичинде орун алган маанилүү же адаттан тыш операциялар боюнча аудитордук жол-жоболорду аткаруу.</w:t>
      </w:r>
    </w:p>
    <w:p w14:paraId="03EAA025" w14:textId="77777777" w:rsidR="00B15EE7" w:rsidRPr="00A04DEE" w:rsidRDefault="00B15EE7" w:rsidP="007931C3">
      <w:pPr>
        <w:pStyle w:val="NumberedParagraphChar0"/>
        <w:tabs>
          <w:tab w:val="clear" w:pos="312"/>
          <w:tab w:val="clear" w:pos="480"/>
        </w:tabs>
        <w:ind w:left="691" w:hanging="547"/>
        <w:rPr>
          <w:spacing w:val="-4"/>
          <w:szCs w:val="24"/>
        </w:rPr>
      </w:pPr>
      <w:r w:rsidRPr="00A04DEE">
        <w:rPr>
          <w:spacing w:val="-4"/>
          <w:szCs w:val="24"/>
        </w:rPr>
        <w:t>24.</w:t>
      </w:r>
      <w:r w:rsidRPr="00A04DEE">
        <w:rPr>
          <w:spacing w:val="-4"/>
          <w:szCs w:val="24"/>
        </w:rPr>
        <w:tab/>
      </w:r>
      <w:r w:rsidR="004B7060" w:rsidRPr="0078256B">
        <w:t xml:space="preserve">Аралык финансылык маалыматты обзордук текшерүү адатта соттук териштирүүлөр же дооматтар боюнча суроо-талаптарды ырастоону талап кылбайт. </w:t>
      </w:r>
      <w:proofErr w:type="gramStart"/>
      <w:r w:rsidR="004B7060" w:rsidRPr="0078256B">
        <w:t>Андыктан, эреже катары, ишкананын юристине жазуу жүзүндөгү суроо-талапты жөнөтүүнүн зарылдыгы жок.</w:t>
      </w:r>
      <w:proofErr w:type="gramEnd"/>
      <w:r w:rsidR="004B7060" w:rsidRPr="0078256B">
        <w:t xml:space="preserve"> </w:t>
      </w:r>
      <w:proofErr w:type="gramStart"/>
      <w:r w:rsidR="004B7060" w:rsidRPr="0078256B">
        <w:t>Бирок, эгерде аралык финансылык маалымат бардык олуттуу мамилелерде финансылык отчеттуулукту даярдоонун колдонулуучу концепциясына ылайык даярдалгандыгына шек жараткан кандайдыр бир факт аудитордун көңүлүн тартса жана аудитор ишкананын юристи ушул маселе боюнча маалымат билет деп эсептесе, соттук териштирүүлөр же дооматтар боюнча ишкананын юристи менен түздөн-түз маалыматтык өз ара аракеттенүү жөндүү болот.</w:t>
      </w:r>
      <w:proofErr w:type="gramEnd"/>
    </w:p>
    <w:p w14:paraId="5B0E5C4B" w14:textId="77777777" w:rsidR="00B15EE7" w:rsidRPr="00A04DEE" w:rsidRDefault="00B15EE7" w:rsidP="007931C3">
      <w:pPr>
        <w:pStyle w:val="NumberedParagraphChar0"/>
        <w:tabs>
          <w:tab w:val="clear" w:pos="312"/>
          <w:tab w:val="clear" w:pos="480"/>
        </w:tabs>
        <w:ind w:left="691" w:hanging="547"/>
        <w:rPr>
          <w:spacing w:val="-4"/>
          <w:szCs w:val="24"/>
        </w:rPr>
      </w:pPr>
      <w:r w:rsidRPr="00A04DEE">
        <w:rPr>
          <w:spacing w:val="-4"/>
          <w:szCs w:val="24"/>
        </w:rPr>
        <w:t>25.</w:t>
      </w:r>
      <w:r w:rsidRPr="00A04DEE">
        <w:rPr>
          <w:spacing w:val="-4"/>
          <w:szCs w:val="24"/>
        </w:rPr>
        <w:tab/>
      </w:r>
      <w:r w:rsidR="004B7060" w:rsidRPr="0078256B">
        <w:t>Аудитор аралык финансылык маалымат бухгалтердик эсептин тиешелүү маалыматтары менен макулдашылгандыгы же салыштырылып текшерилгендиги тууралуу далилдерди алышы керек. Аудитор аралык финансылык маалыматтын төмөнкүлөр менен байланышына байкоо жүргүзүү аркылуу аралык финансылык маалымат бухгалтердик эсептин тиешелүү маалыматтары менен макулдашылгандыгы же салыштырылып текшерилгендиги тууралуу далилдерди алса болот:</w:t>
      </w:r>
      <w:r w:rsidRPr="00A04DEE">
        <w:rPr>
          <w:spacing w:val="-4"/>
          <w:szCs w:val="24"/>
        </w:rPr>
        <w:t xml:space="preserve"> </w:t>
      </w:r>
    </w:p>
    <w:p w14:paraId="50F79392" w14:textId="77777777" w:rsidR="00B15EE7" w:rsidRPr="003E1A3A" w:rsidRDefault="004B7060" w:rsidP="00843F0F">
      <w:pPr>
        <w:pStyle w:val="NumberedParagraphChar0"/>
        <w:numPr>
          <w:ilvl w:val="0"/>
          <w:numId w:val="5"/>
        </w:numPr>
        <w:tabs>
          <w:tab w:val="clear" w:pos="312"/>
          <w:tab w:val="clear" w:pos="480"/>
          <w:tab w:val="clear" w:pos="837"/>
        </w:tabs>
        <w:spacing w:before="140"/>
        <w:ind w:left="1238" w:hanging="547"/>
      </w:pPr>
      <w:r w:rsidRPr="0078256B">
        <w:t>Бухгалтердик эсептин маалыматтары менен макулдашылуучу негизги регистр же топтоо таблицасы сыяктуу бухгалтердик эсептин маалыматтары;</w:t>
      </w:r>
    </w:p>
    <w:p w14:paraId="44E51836" w14:textId="77777777" w:rsidR="00B15EE7" w:rsidRPr="003E1A3A" w:rsidRDefault="004B7060" w:rsidP="00843F0F">
      <w:pPr>
        <w:pStyle w:val="NumberedParagraphChar0"/>
        <w:numPr>
          <w:ilvl w:val="0"/>
          <w:numId w:val="5"/>
        </w:numPr>
        <w:tabs>
          <w:tab w:val="clear" w:pos="312"/>
          <w:tab w:val="clear" w:pos="480"/>
          <w:tab w:val="clear" w:pos="837"/>
        </w:tabs>
        <w:spacing w:before="140"/>
        <w:ind w:left="1238" w:hanging="547"/>
      </w:pPr>
      <w:r w:rsidRPr="0078256B">
        <w:t>Зарыл болгон учурда ишкананын бухгалтердик эсебинин маалыматтарындагы башка ырастоолор.</w:t>
      </w:r>
      <w:r w:rsidR="00B15EE7" w:rsidRPr="003E1A3A">
        <w:t xml:space="preserve"> </w:t>
      </w:r>
    </w:p>
    <w:p w14:paraId="23DEB718" w14:textId="77777777" w:rsidR="00B15EE7" w:rsidRPr="002E5337" w:rsidRDefault="00B15EE7" w:rsidP="002E5337">
      <w:pPr>
        <w:pStyle w:val="NumberedParagraphChar0"/>
        <w:tabs>
          <w:tab w:val="clear" w:pos="312"/>
          <w:tab w:val="clear" w:pos="480"/>
        </w:tabs>
        <w:ind w:left="691" w:hanging="547"/>
        <w:rPr>
          <w:spacing w:val="-4"/>
        </w:rPr>
      </w:pPr>
      <w:r w:rsidRPr="002E5337">
        <w:rPr>
          <w:spacing w:val="-4"/>
        </w:rPr>
        <w:t>26.</w:t>
      </w:r>
      <w:r w:rsidRPr="002E5337">
        <w:rPr>
          <w:spacing w:val="-4"/>
        </w:rPr>
        <w:tab/>
      </w:r>
      <w:r w:rsidR="004B7060" w:rsidRPr="0078256B">
        <w:rPr>
          <w:b/>
          <w:bCs/>
        </w:rPr>
        <w:t>Аудитор жетекчилик обзордук текшерүүнүн жыйынтыгы боюнча корутундунун күнүнө чейин болгон бардык окуяларды аныктап, аларга байланыштуу аралык финансылык маалыматты ачып көрсөтүү же түзөтүү талап кылынышы мүмкүндүгү тууралуу суроо-талап жөнөтүшү керек.</w:t>
      </w:r>
      <w:r w:rsidR="004B7060" w:rsidRPr="0078256B">
        <w:t xml:space="preserve"> </w:t>
      </w:r>
      <w:proofErr w:type="gramStart"/>
      <w:r w:rsidR="004B7060" w:rsidRPr="0078256B">
        <w:t>Обзордук текшерүүнүн жыйынтыгы боюнча корутундунун күнүнө чейин болгон окуяларды аныктоо үчүн аудитордун башка жол-жоболорду аткарышы зарыл болуп саналбайт.</w:t>
      </w:r>
      <w:proofErr w:type="gramEnd"/>
    </w:p>
    <w:p w14:paraId="3222E7A4" w14:textId="77777777" w:rsidR="00B15EE7" w:rsidRPr="002E5337" w:rsidRDefault="00B15EE7" w:rsidP="002E5337">
      <w:pPr>
        <w:pStyle w:val="NumberedParagraphChar0"/>
        <w:tabs>
          <w:tab w:val="clear" w:pos="312"/>
          <w:tab w:val="clear" w:pos="480"/>
        </w:tabs>
        <w:ind w:left="691" w:hanging="547"/>
        <w:rPr>
          <w:b/>
          <w:bCs/>
          <w:spacing w:val="-4"/>
        </w:rPr>
      </w:pPr>
      <w:r w:rsidRPr="002E5337">
        <w:rPr>
          <w:spacing w:val="-4"/>
        </w:rPr>
        <w:t>27.</w:t>
      </w:r>
      <w:r w:rsidRPr="002E5337">
        <w:rPr>
          <w:spacing w:val="-4"/>
        </w:rPr>
        <w:tab/>
      </w:r>
      <w:r w:rsidR="004B7060" w:rsidRPr="0078256B">
        <w:rPr>
          <w:b/>
          <w:bCs/>
        </w:rPr>
        <w:t xml:space="preserve">Аудитор жетекчилик ишкананын өзүнүн ишмердүүлүгүн үзгүлтүксүз улантуу жөндөмдүүлүгүн баалоосун өзгөртпөгөндүгү тууралуу суроо-талдап жөнөтүшү керек. Эгерде ушундай суроо-талаптын же </w:t>
      </w:r>
      <w:r w:rsidR="004B7060" w:rsidRPr="0078256B">
        <w:rPr>
          <w:b/>
          <w:bCs/>
        </w:rPr>
        <w:lastRenderedPageBreak/>
        <w:t>обзордук текшерүүнүн башка жол-жоболорунун натыйжасында аудиторго ишкананын өзүнүн ишмердүүлүгүн үзгүлтүксүз улантуу жөндөмдүүлүгүнө маанилүү шек жаратышы мүмкүн болгон окуялар же шарттар тууралуу белгилүү болуп калса, ал:</w:t>
      </w:r>
    </w:p>
    <w:p w14:paraId="001D42D8" w14:textId="77777777" w:rsidR="00B15EE7" w:rsidRPr="002E5337" w:rsidRDefault="004B7060" w:rsidP="00843F0F">
      <w:pPr>
        <w:pStyle w:val="NumberedParagraphChar0"/>
        <w:numPr>
          <w:ilvl w:val="0"/>
          <w:numId w:val="6"/>
        </w:numPr>
        <w:tabs>
          <w:tab w:val="clear" w:pos="312"/>
          <w:tab w:val="clear" w:pos="480"/>
          <w:tab w:val="clear" w:pos="957"/>
        </w:tabs>
        <w:spacing w:before="140"/>
        <w:ind w:left="1238" w:hanging="547"/>
        <w:rPr>
          <w:spacing w:val="-4"/>
        </w:rPr>
      </w:pPr>
      <w:r w:rsidRPr="0078256B">
        <w:rPr>
          <w:b/>
          <w:bCs/>
        </w:rPr>
        <w:t>Ишкананын өзүнүн ишмердүүлүгүн үзгүлтүксүз улантуу жөндөмдүүлүгүн баалоонун негизинде түзүлгөн келечектеги иш-аракеттер пландары, ушул пландарды иш жүзүндө аткаруу мүмкүнчүлүгү жана жетекчиликтин ушул пландарды аткаруунун натыйжасы кырдаалды жакшыртаарына ишеними боюнча жетекчиликке суроо-талап жөнөтөт;</w:t>
      </w:r>
    </w:p>
    <w:p w14:paraId="7D99F7C9" w14:textId="77777777" w:rsidR="00B15EE7" w:rsidRPr="002E5337" w:rsidRDefault="004B7060" w:rsidP="00843F0F">
      <w:pPr>
        <w:pStyle w:val="NumberedParagraphChar0"/>
        <w:numPr>
          <w:ilvl w:val="0"/>
          <w:numId w:val="6"/>
        </w:numPr>
        <w:tabs>
          <w:tab w:val="clear" w:pos="312"/>
          <w:tab w:val="clear" w:pos="480"/>
          <w:tab w:val="clear" w:pos="957"/>
        </w:tabs>
        <w:spacing w:before="140"/>
        <w:ind w:left="1238" w:hanging="547"/>
        <w:rPr>
          <w:spacing w:val="-4"/>
        </w:rPr>
      </w:pPr>
      <w:r w:rsidRPr="0078256B">
        <w:rPr>
          <w:b/>
          <w:bCs/>
        </w:rPr>
        <w:t>Аралык финансылык маалыматта ушул маселелер боюнча маалыматты ачып көрсөтүүнүн жетиштүүлүгү жөнүндө маселени карап чыгышы керек.</w:t>
      </w:r>
    </w:p>
    <w:p w14:paraId="16C3D761" w14:textId="77777777" w:rsidR="00B15EE7" w:rsidRPr="002E5337" w:rsidRDefault="00B15EE7" w:rsidP="007931C3">
      <w:pPr>
        <w:pStyle w:val="NumberedParagraphChar0"/>
        <w:tabs>
          <w:tab w:val="clear" w:pos="312"/>
          <w:tab w:val="clear" w:pos="480"/>
        </w:tabs>
        <w:ind w:left="691" w:hanging="547"/>
        <w:rPr>
          <w:spacing w:val="-4"/>
        </w:rPr>
      </w:pPr>
      <w:r w:rsidRPr="002E5337">
        <w:rPr>
          <w:spacing w:val="-4"/>
        </w:rPr>
        <w:t>28.</w:t>
      </w:r>
      <w:r w:rsidRPr="002E5337">
        <w:rPr>
          <w:spacing w:val="-4"/>
        </w:rPr>
        <w:tab/>
      </w:r>
      <w:r w:rsidR="006E77DA" w:rsidRPr="0078256B">
        <w:t xml:space="preserve">Ишкананын өзүнүн ишмердүүлүгүн үзгүлтүксүз улантуу жөндөмдүүлүгүнө маанилүү шек жаратышы мүмкүн болгон окуялар же шарттар жылдык финансылык отчеттуулуктун күнүнө карата болушу мүмкүн же жетекчиликке суроо-талаптарды жөнөтүүнүн натыйжасында же обзордук текшерүүнүн башка жол-жоболорун аткаруу процессинде аныкталышы мүмкүн. Эгерде аудитор тарабынан ушундай окуялар же шарттар аныкталса, ал жетекчилик тарабынан пландаштырылган келечектеги иш-аракеттер боюнча суроо-талапты жетекчиликке жөнөтөт, анын ичинде, мисалы, активдерди жоюу, акча каражаттарын карызга алуу же карыздарды кайра түзүмдөштүрүү, чыгымдарды азайтуу же мөөнөтүн кийинкиге жылдыруу же капиталды көбөйтүү боюнча пландар. </w:t>
      </w:r>
      <w:proofErr w:type="gramStart"/>
      <w:r w:rsidR="006E77DA" w:rsidRPr="0078256B">
        <w:t>Аудитор ошондой эле ушул пландарды иш жүзүндө аткаруу мүмкүнчүлүгү жана жетекчиликтин ушул пландарды аткаруу натыйжасы кырдаалды жакшыртаарына ишеними боюнча суроо-талаптарды жөнөтөт.</w:t>
      </w:r>
      <w:proofErr w:type="gramEnd"/>
      <w:r w:rsidR="006E77DA" w:rsidRPr="0078256B">
        <w:t xml:space="preserve"> </w:t>
      </w:r>
      <w:proofErr w:type="gramStart"/>
      <w:r w:rsidR="006E77DA" w:rsidRPr="0078256B">
        <w:t>Бирок, адатта аудитордун жетекчиликтин пландарды иш жүзүндө аткаруу мүмкүнчүлүгүн жана ушул пландарды аткаруу натыйжасы кырдаалды жакшыртаары боюнча мүмкүнчүлүктү ырастоо зарыл болуп саналбайт.</w:t>
      </w:r>
      <w:proofErr w:type="gramEnd"/>
    </w:p>
    <w:p w14:paraId="722A61C0" w14:textId="77777777" w:rsidR="00B15EE7" w:rsidRPr="002E5337" w:rsidRDefault="00B15EE7" w:rsidP="007931C3">
      <w:pPr>
        <w:pStyle w:val="NumberedParagraphChar0"/>
        <w:tabs>
          <w:tab w:val="clear" w:pos="312"/>
          <w:tab w:val="clear" w:pos="480"/>
        </w:tabs>
        <w:ind w:left="691" w:hanging="547"/>
        <w:rPr>
          <w:spacing w:val="-4"/>
        </w:rPr>
      </w:pPr>
      <w:r w:rsidRPr="003E1A3A">
        <w:t>29.</w:t>
      </w:r>
      <w:r w:rsidRPr="003E1A3A">
        <w:tab/>
      </w:r>
      <w:r w:rsidR="006E77DA" w:rsidRPr="0078256B">
        <w:rPr>
          <w:b/>
          <w:bCs/>
        </w:rPr>
        <w:t>Эгерде кандайдыр бир факт аудитордун көңүлүн буруп, анын негизинде анда аралык финансылык маалымат бардык олуттуу мамилелерде финансылык отчеттуулукту даярдоонун колдонулуучу концепциясына ылайык даярдалышы үчүн олуттуу түзөтүүнү аткаруу зарылдыгы жөнүндө маселе жаралса, аудитор кошумча суроо-талаптарды жөнөтүшү же ага обзордук текшерүүнүн жыйынтыгы боюнча корутундуда тыянакты түзүүгө мүмкүндүк бере турган башка жол-жоболорду аткарышы керек.</w:t>
      </w:r>
      <w:r w:rsidR="006E77DA" w:rsidRPr="0078256B">
        <w:t xml:space="preserve"> Мисалы, эгерде аудитор тарабынан аткарылуучу обзордук текшерүүнүн жол-жоболору сатуунун маанилүү операциясы финансылык отчеттуулукту даярдоонун колдонулуучу концепциясына ылайык чагылдырылды деген фактка анын шектенүүсүнө алып келсе, аудитор келип чыккан шектенүүлөрдү чечүү </w:t>
      </w:r>
      <w:r w:rsidR="006E77DA" w:rsidRPr="0078256B">
        <w:lastRenderedPageBreak/>
        <w:t>үчүн жетишээрлик кошумча жол-жоболорду аткарат; ушундай жол-жоболорго маркетинг жана бухгалтердик эсеп бөлүмдөрүнүн жетектөөчү кызматкерлери менен операциянын шарттарын талкуулоо же сатуу-сатып алуу келишими менен таанышуу кирет.</w:t>
      </w:r>
    </w:p>
    <w:p w14:paraId="5EF507D2" w14:textId="77777777" w:rsidR="00B15EE7" w:rsidRPr="006E77DA" w:rsidRDefault="006E77DA" w:rsidP="0097167C">
      <w:pPr>
        <w:pStyle w:val="21"/>
        <w:spacing w:after="0"/>
        <w:rPr>
          <w:spacing w:val="-4"/>
          <w:sz w:val="32"/>
          <w:szCs w:val="32"/>
        </w:rPr>
      </w:pPr>
      <w:r w:rsidRPr="006E77DA">
        <w:rPr>
          <w:rFonts w:cs="Times New Roman"/>
        </w:rPr>
        <w:t>Бурмалоолорду баалоо</w:t>
      </w:r>
    </w:p>
    <w:p w14:paraId="7939F3E7" w14:textId="77777777" w:rsidR="00B15EE7" w:rsidRPr="002E5337" w:rsidRDefault="00B15EE7" w:rsidP="007931C3">
      <w:pPr>
        <w:pStyle w:val="NumberedParagraphChar0"/>
        <w:tabs>
          <w:tab w:val="clear" w:pos="312"/>
          <w:tab w:val="clear" w:pos="480"/>
        </w:tabs>
        <w:ind w:left="691" w:hanging="547"/>
        <w:rPr>
          <w:b/>
          <w:bCs/>
          <w:spacing w:val="-4"/>
        </w:rPr>
      </w:pPr>
      <w:r w:rsidRPr="002E5337">
        <w:rPr>
          <w:spacing w:val="-4"/>
        </w:rPr>
        <w:t>30.</w:t>
      </w:r>
      <w:r w:rsidRPr="002E5337">
        <w:rPr>
          <w:spacing w:val="-4"/>
        </w:rPr>
        <w:tab/>
      </w:r>
      <w:r w:rsidR="006E77DA" w:rsidRPr="0078256B">
        <w:rPr>
          <w:b/>
          <w:bCs/>
        </w:rPr>
        <w:t>Аудитор алар аныктаган түзөтүлбөгөн бурмалоолор аралык финансылык маалымат үчүн олуттуу болуп саналаарын же саналбай тургандыгын өз-өзүнчө да, жыйындысында да баалашы керек.</w:t>
      </w:r>
    </w:p>
    <w:p w14:paraId="3F4EE558" w14:textId="77777777" w:rsidR="00B15EE7" w:rsidRPr="00A04DEE" w:rsidRDefault="00B15EE7" w:rsidP="007931C3">
      <w:pPr>
        <w:pStyle w:val="NumberedParagraphChar0"/>
        <w:tabs>
          <w:tab w:val="clear" w:pos="312"/>
          <w:tab w:val="clear" w:pos="480"/>
        </w:tabs>
        <w:ind w:left="691" w:hanging="547"/>
        <w:rPr>
          <w:spacing w:val="-4"/>
          <w:szCs w:val="24"/>
        </w:rPr>
      </w:pPr>
      <w:r w:rsidRPr="00A04DEE">
        <w:rPr>
          <w:spacing w:val="-4"/>
          <w:szCs w:val="24"/>
        </w:rPr>
        <w:t>31.</w:t>
      </w:r>
      <w:r w:rsidRPr="00A04DEE">
        <w:rPr>
          <w:spacing w:val="-4"/>
          <w:szCs w:val="24"/>
        </w:rPr>
        <w:tab/>
      </w:r>
      <w:r w:rsidR="006E77DA" w:rsidRPr="0078256B">
        <w:t xml:space="preserve">Аралык финансылык маалыматты обзордук текшерүү аудитордук тапшырмадан айырмаланып аралык финансылык маалымат олуттуу бурмалоолорду камтыбай тургандыгына акылга сыярлык ишенимди алууга багытталган эмес. </w:t>
      </w:r>
      <w:proofErr w:type="gramStart"/>
      <w:r w:rsidR="006E77DA" w:rsidRPr="0078256B">
        <w:t>Ошондой болсо да аудитор тарабынан аныкталган бурмалоолор, анын ичинде маалыматтын жетишсиз түрдө ачып көрсөтүлүшү финансылык отчеттуулукту даярдоонун колдонулуучу концепциясынын бардык олуттуу мамилелеринде шайкештикти камсыз кылуу үчүн аралык финансылык маалыматка олуттуу түзөтүүлөрдү киргизүү зарылдыгы жөнүндө чечим кабыл алуу максатында өз-өзүнчө же жыйындысында бааланат.</w:t>
      </w:r>
      <w:proofErr w:type="gramEnd"/>
    </w:p>
    <w:p w14:paraId="50C147B2" w14:textId="77777777" w:rsidR="00B15EE7" w:rsidRPr="00A04DEE" w:rsidRDefault="00B15EE7" w:rsidP="007931C3">
      <w:pPr>
        <w:pStyle w:val="NumberedParagraphChar0"/>
        <w:tabs>
          <w:tab w:val="clear" w:pos="312"/>
          <w:tab w:val="clear" w:pos="480"/>
        </w:tabs>
        <w:ind w:left="691" w:hanging="547"/>
        <w:rPr>
          <w:spacing w:val="-4"/>
          <w:szCs w:val="24"/>
        </w:rPr>
      </w:pPr>
      <w:r w:rsidRPr="00A04DEE">
        <w:rPr>
          <w:spacing w:val="-4"/>
          <w:szCs w:val="24"/>
        </w:rPr>
        <w:t>32.</w:t>
      </w:r>
      <w:r w:rsidRPr="00A04DEE">
        <w:rPr>
          <w:spacing w:val="-4"/>
          <w:szCs w:val="24"/>
        </w:rPr>
        <w:tab/>
      </w:r>
      <w:r w:rsidR="006E77DA" w:rsidRPr="0078256B">
        <w:t xml:space="preserve">Аудитор уюм тарабынан оңдолбогон ар кандай бурмалоолордун олуттуулугун баалоо үчүн кесипкөй ой жүгүртүүнү колдонот. </w:t>
      </w:r>
      <w:proofErr w:type="gramStart"/>
      <w:r w:rsidR="006E77DA" w:rsidRPr="0078256B">
        <w:t>Аудитор бурмалоолордун мүнөзү, себеби жана суммасы, ушул бурмалоолор келип чыккан мезгил (мурдагы жылда же учурдагы жылдын аралык мезгили ичинде), ошондой эле бурмалоолордун келечектеги аралык же жылдык мезгилдерге потенциалдуу таасири сыяктуу маселелерди карайт.</w:t>
      </w:r>
      <w:proofErr w:type="gramEnd"/>
    </w:p>
    <w:p w14:paraId="21E852A1" w14:textId="77777777" w:rsidR="00B15EE7" w:rsidRPr="002E5337" w:rsidRDefault="00B15EE7" w:rsidP="007931C3">
      <w:pPr>
        <w:pStyle w:val="NumberedParagraphChar0"/>
        <w:tabs>
          <w:tab w:val="clear" w:pos="312"/>
          <w:tab w:val="clear" w:pos="480"/>
        </w:tabs>
        <w:ind w:left="691" w:hanging="547"/>
        <w:rPr>
          <w:spacing w:val="-4"/>
        </w:rPr>
      </w:pPr>
      <w:r w:rsidRPr="003E1A3A">
        <w:t>33.</w:t>
      </w:r>
      <w:r w:rsidRPr="003E1A3A">
        <w:tab/>
      </w:r>
      <w:r w:rsidR="006E77DA" w:rsidRPr="0078256B">
        <w:t xml:space="preserve">Аудитор бурмалоолорду топтомдоо үчүн чегине жеткен сумманы белгилей алат (ушул суммадан төмөн бурмалоолор топтомдоону талап кылбайт), анткени ал ушундай суммаларды топтомдоо аралык финансылык маалыматка олуттуу таасирин тийгизбээрин күтөт. </w:t>
      </w:r>
      <w:proofErr w:type="gramStart"/>
      <w:r w:rsidR="006E77DA" w:rsidRPr="0078256B">
        <w:t>Мында аудитор олуттуулуктун аныктамасы сандык жана сапаттык аспекттерди карай тургандыгын жана анча чоң эмес сумма боюнча бурмалоо аралык финансылык маалыматка олуттуу таасир тийгизиши мүмкүн экендигин болжолдоорун эске алат.</w:t>
      </w:r>
      <w:proofErr w:type="gramEnd"/>
    </w:p>
    <w:p w14:paraId="68B6B198" w14:textId="77777777" w:rsidR="00B15EE7" w:rsidRPr="00F530CB" w:rsidRDefault="00F530CB" w:rsidP="0097167C">
      <w:pPr>
        <w:pStyle w:val="21"/>
        <w:spacing w:after="0"/>
        <w:rPr>
          <w:sz w:val="32"/>
          <w:szCs w:val="32"/>
        </w:rPr>
      </w:pPr>
      <w:r w:rsidRPr="00F530CB">
        <w:rPr>
          <w:rFonts w:cs="Times New Roman"/>
        </w:rPr>
        <w:t>Жетекчиликтин билдирүүсү</w:t>
      </w:r>
    </w:p>
    <w:p w14:paraId="43C7FC85" w14:textId="77777777" w:rsidR="00B15EE7" w:rsidRPr="003E1A3A" w:rsidRDefault="00B15EE7" w:rsidP="007931C3">
      <w:pPr>
        <w:pStyle w:val="NumberedParagraphChar0"/>
        <w:tabs>
          <w:tab w:val="clear" w:pos="312"/>
          <w:tab w:val="clear" w:pos="480"/>
        </w:tabs>
        <w:ind w:left="691" w:hanging="547"/>
      </w:pPr>
      <w:r w:rsidRPr="003E1A3A">
        <w:t>34.</w:t>
      </w:r>
      <w:r w:rsidRPr="003E1A3A">
        <w:tab/>
      </w:r>
      <w:r w:rsidR="00F530CB" w:rsidRPr="0078256B">
        <w:rPr>
          <w:b/>
          <w:bCs/>
        </w:rPr>
        <w:t>Аудитор жетекчиликтен төмөнкүлөр тууралуу жазуу жүзүндөгү билдирүүлөрдү алышы керек:</w:t>
      </w:r>
      <w:r w:rsidRPr="003E1A3A">
        <w:rPr>
          <w:b/>
          <w:bCs/>
        </w:rPr>
        <w:t xml:space="preserve"> </w:t>
      </w:r>
    </w:p>
    <w:p w14:paraId="6A2F4E29"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rPr>
      </w:pPr>
      <w:r w:rsidRPr="00F530CB">
        <w:rPr>
          <w:b/>
          <w:bCs/>
        </w:rPr>
        <w:t>Жетекчилик ак ниетсиз иш-аракеттерди жана каталарды болтурбоо жана аныктоо үчүн ички контролдоо системасын иштеп чыгуу жана ишке киргизүү үчүн өзүнүн жоопкерчилигин ырастайт;</w:t>
      </w:r>
    </w:p>
    <w:p w14:paraId="33D65E8D"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rPr>
      </w:pPr>
      <w:r w:rsidRPr="00F530CB">
        <w:rPr>
          <w:b/>
          <w:bCs/>
        </w:rPr>
        <w:lastRenderedPageBreak/>
        <w:t>Аралык финансылык маалымат финансылык отчеттуулукту даярдоонун колдонулуучу концепциясына ылайык даярдалды жана берилди;</w:t>
      </w:r>
    </w:p>
    <w:p w14:paraId="41F61107"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spacing w:val="-4"/>
        </w:rPr>
      </w:pPr>
      <w:r w:rsidRPr="00F530CB">
        <w:rPr>
          <w:b/>
          <w:bCs/>
        </w:rPr>
        <w:t>Жетекчилик оңдолбогон бурмалоолордун кесепеттери жөнүндө маалымат аудитор тарабынан обзордук текшерүүнүн убагында жалпыланып, ушул кесепеттер жалпысынан аралык финансылык маалымат үчүн өз-өзүнчө да, жыйындысында да олуттуу эмес деп эсептейт. Оңдолбогон бурмалоолордун бириктирилген тизмеги жазуу жүзүндөгү билдирүүлөргө киргизилген же аларга тиркелген;</w:t>
      </w:r>
    </w:p>
    <w:p w14:paraId="17F8102A"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spacing w:val="-4"/>
        </w:rPr>
      </w:pPr>
      <w:r w:rsidRPr="00F530CB">
        <w:rPr>
          <w:b/>
          <w:bCs/>
        </w:rPr>
        <w:t>Жетекчилик ишканага таасир этиши мүмкүн болгон ак ниетсиз иш-аракеттерге же болжолдонуучу ак ниетсиз иш-аракеттерге тиешеси бар жетекчиликке белгилүү болгон бардык маанилүү фактылар жөнүндө маалыматты аудиторго ачып көрсөттү;</w:t>
      </w:r>
    </w:p>
    <w:p w14:paraId="2290CDD6"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spacing w:val="-4"/>
        </w:rPr>
      </w:pPr>
      <w:r w:rsidRPr="00F530CB">
        <w:rPr>
          <w:b/>
          <w:bCs/>
        </w:rPr>
        <w:t>Жетекчилик ак ниетсиз иш-аракеттерден улам аралык финансылык маалыматтын олуттуу бурмаланышынын тобокелдиктерин өзүнүн баалоосунун жыйынтыктары жөнүндө маалыматты аудиторго ачып көрсөттү</w:t>
      </w:r>
      <w:r w:rsidR="00B15EE7" w:rsidRPr="00F530CB">
        <w:rPr>
          <w:b/>
          <w:bCs/>
          <w:spacing w:val="-4"/>
        </w:rPr>
        <w:t>;</w:t>
      </w:r>
      <w:r w:rsidR="00B15EE7" w:rsidRPr="00F530CB">
        <w:rPr>
          <w:rStyle w:val="a9"/>
          <w:b/>
          <w:bCs/>
          <w:spacing w:val="-4"/>
          <w:position w:val="0"/>
          <w:sz w:val="20"/>
          <w:vertAlign w:val="superscript"/>
        </w:rPr>
        <w:footnoteReference w:id="4"/>
      </w:r>
    </w:p>
    <w:p w14:paraId="28355586" w14:textId="77777777" w:rsidR="003B2B95" w:rsidRPr="00F530CB" w:rsidRDefault="00F530CB" w:rsidP="00843F0F">
      <w:pPr>
        <w:pStyle w:val="NumberedParagraphChar0"/>
        <w:numPr>
          <w:ilvl w:val="0"/>
          <w:numId w:val="7"/>
        </w:numPr>
        <w:tabs>
          <w:tab w:val="clear" w:pos="312"/>
          <w:tab w:val="clear" w:pos="480"/>
          <w:tab w:val="clear" w:pos="957"/>
        </w:tabs>
        <w:ind w:left="1238" w:hanging="547"/>
        <w:rPr>
          <w:b/>
          <w:bCs/>
          <w:spacing w:val="-4"/>
        </w:rPr>
      </w:pPr>
      <w:r w:rsidRPr="00F530CB">
        <w:rPr>
          <w:b/>
          <w:bCs/>
        </w:rPr>
        <w:t>Жетекчилик аралык финансылык маалыматты даярдоодо көңүлгө алуу керек болгон мыйзамдардын жана ченемдик актылардын иш жүзүндө же мүмкүн болгон сакталбашынын бардыгына белгилүү учурлары жөнүндө маалыматты аудиторго ачып көрсөттү; жана</w:t>
      </w:r>
    </w:p>
    <w:p w14:paraId="211EB3CC" w14:textId="77777777" w:rsidR="00B15EE7" w:rsidRPr="00F530CB" w:rsidRDefault="00F530CB" w:rsidP="00843F0F">
      <w:pPr>
        <w:pStyle w:val="NumberedParagraphChar0"/>
        <w:numPr>
          <w:ilvl w:val="0"/>
          <w:numId w:val="7"/>
        </w:numPr>
        <w:tabs>
          <w:tab w:val="clear" w:pos="312"/>
          <w:tab w:val="clear" w:pos="480"/>
          <w:tab w:val="clear" w:pos="957"/>
        </w:tabs>
        <w:ind w:left="1238" w:hanging="547"/>
        <w:rPr>
          <w:b/>
          <w:bCs/>
          <w:spacing w:val="-4"/>
        </w:rPr>
      </w:pPr>
      <w:r w:rsidRPr="00F530CB">
        <w:rPr>
          <w:b/>
          <w:bCs/>
        </w:rPr>
        <w:t>Жетекчилик отчеттук күндөн кийин жана обзордук текшерүүнүн жыйынтыктары боюнча корутундунун күнүнө чейин болгон бардык маанилүү окуялар тууралуу маалыматты аудиторго ачып көрсөттү, аларга байланыштуу аралык финансылык маалыматты түзөтүү же анда маалыматты ачып көрсөтүү талап кылынышы мүмкүн.</w:t>
      </w:r>
    </w:p>
    <w:p w14:paraId="31E462D7" w14:textId="77777777" w:rsidR="00B15EE7" w:rsidRPr="003E1A3A" w:rsidRDefault="00B15EE7" w:rsidP="007931C3">
      <w:pPr>
        <w:pStyle w:val="NumberedParagraphChar0"/>
        <w:tabs>
          <w:tab w:val="clear" w:pos="312"/>
          <w:tab w:val="clear" w:pos="480"/>
        </w:tabs>
        <w:ind w:left="691" w:hanging="547"/>
      </w:pPr>
      <w:r w:rsidRPr="003E1A3A">
        <w:t>35.</w:t>
      </w:r>
      <w:r w:rsidRPr="003E1A3A">
        <w:tab/>
      </w:r>
      <w:r w:rsidR="00F530CB" w:rsidRPr="0078256B">
        <w:t xml:space="preserve">Аудитор ишкананын ишинин өзгөчөлүгүнө же тармагына жараша кошумча билдирүүлөрдү алат. </w:t>
      </w:r>
      <w:proofErr w:type="gramStart"/>
      <w:r w:rsidR="00F530CB" w:rsidRPr="0078256B">
        <w:t>Жетекчиликтин билдирүү катынын мисалы ушул стандартка 3-тиркемеде келтирилген.</w:t>
      </w:r>
      <w:proofErr w:type="gramEnd"/>
    </w:p>
    <w:p w14:paraId="21B0A1C2" w14:textId="77777777" w:rsidR="00B15EE7" w:rsidRPr="00F530CB" w:rsidRDefault="00F530CB" w:rsidP="0097167C">
      <w:pPr>
        <w:pStyle w:val="21"/>
        <w:spacing w:after="0"/>
        <w:rPr>
          <w:sz w:val="28"/>
          <w:szCs w:val="28"/>
        </w:rPr>
      </w:pPr>
      <w:r w:rsidRPr="00F530CB">
        <w:rPr>
          <w:rFonts w:cs="Times New Roman"/>
          <w:sz w:val="22"/>
          <w:szCs w:val="22"/>
        </w:rPr>
        <w:lastRenderedPageBreak/>
        <w:t>Тиркелген маалымат боюнча аудитордун жоопкерчилиги</w:t>
      </w:r>
    </w:p>
    <w:p w14:paraId="103A462D" w14:textId="77777777" w:rsidR="00B15EE7" w:rsidRPr="003E1A3A" w:rsidRDefault="00B15EE7" w:rsidP="007931C3">
      <w:pPr>
        <w:pStyle w:val="NumberedParagraphChar0"/>
        <w:tabs>
          <w:tab w:val="clear" w:pos="312"/>
          <w:tab w:val="clear" w:pos="480"/>
        </w:tabs>
        <w:ind w:left="691" w:hanging="547"/>
      </w:pPr>
      <w:r w:rsidRPr="003E1A3A">
        <w:t>36.</w:t>
      </w:r>
      <w:r w:rsidRPr="003E1A3A">
        <w:tab/>
      </w:r>
      <w:r w:rsidR="00F530CB" w:rsidRPr="0078256B">
        <w:rPr>
          <w:b/>
          <w:bCs/>
        </w:rPr>
        <w:t>Аудитор ушул маалымат менен аралык финансылык маалыматтын ортосунда олуттуу шайкеш келбестик орун алгандыгын же албагандыгын аныктоо үчүн аралык финансылык маалыматка тиркелүүчү башка маалымат менен таанышып чыгышы керек.</w:t>
      </w:r>
      <w:r w:rsidR="00F530CB" w:rsidRPr="0078256B">
        <w:t xml:space="preserve"> </w:t>
      </w:r>
      <w:proofErr w:type="gramStart"/>
      <w:r w:rsidR="00F530CB" w:rsidRPr="0078256B">
        <w:t>Эгерде аудитор олуттуу шайкеш келбестикти аныктаса, ал аралык финансылык маалыматка же башка маалыматка түзөтүүлөрдү киргизүү керектигин же кереги жоктугун аныктайт.</w:t>
      </w:r>
      <w:proofErr w:type="gramEnd"/>
      <w:r w:rsidR="00F530CB" w:rsidRPr="0078256B">
        <w:t xml:space="preserve"> </w:t>
      </w:r>
      <w:proofErr w:type="gramStart"/>
      <w:r w:rsidR="00F530CB" w:rsidRPr="0078256B">
        <w:t>Эгерде аралык финансылык маалыматка түзөтүүнү киргизүү зарыл болуп, бирок жетекчилик ушул түзөтүүдөн баш тартса, аудитор обзордук текшерүүнүн жыйынтыктары боюнча корутунду үчүн кесепеттер жөнүндө маселени карап чыгат.</w:t>
      </w:r>
      <w:proofErr w:type="gramEnd"/>
      <w:r w:rsidR="00F530CB" w:rsidRPr="0078256B">
        <w:t xml:space="preserve"> </w:t>
      </w:r>
      <w:proofErr w:type="gramStart"/>
      <w:r w:rsidR="00F530CB" w:rsidRPr="0078256B">
        <w:t>Эгерде башка маалыматка түзөтүүнү киргизүү зарыл болуп, бирок жетекчилик ушул түзөтүүдөн баш тартса, аудитор обзордук текшерүүнүн жыйынтыктары боюнча корутундуга олуттуу шайкеш келбестикти сүрөттөгөн кошумча бөлүмдү киргизүү маселесин же обзордук текшерүүнүн жыйынтыктары боюнча корутундуну берүүдөн баш тартуу же тапшырмадан баш тартуу сыяктуу башка чараларды көрүү мүмкүндүгүн карайт.</w:t>
      </w:r>
      <w:proofErr w:type="gramEnd"/>
      <w:r w:rsidR="00F530CB" w:rsidRPr="0078256B">
        <w:t xml:space="preserve"> Мисалы, жетекчилик аралык финансылык маалыматка караганда кыйла пайдалуу өңүттө финансылык натыйжалуулукту берүүчү пайданын альтернативдүү көрсөткүчтөрүн колдонушу мүмкүн, мында пайданын ушул альтернативдүү көрсөткүчтөрү ашыкча көңүлдү тартат, алар эки жактуу аныкталган же аларды аралык финансылык маалымат менен ачык салыштырып текшерүү жок, анын айынан алар пайдалануучуларды чаташтырышы мүмкүн.</w:t>
      </w:r>
    </w:p>
    <w:p w14:paraId="26A2F6C1" w14:textId="77777777" w:rsidR="00B15EE7" w:rsidRPr="003E1A3A" w:rsidRDefault="00B15EE7" w:rsidP="007931C3">
      <w:pPr>
        <w:pStyle w:val="NumberedParagraphChar0"/>
        <w:tabs>
          <w:tab w:val="clear" w:pos="312"/>
          <w:tab w:val="clear" w:pos="480"/>
        </w:tabs>
        <w:ind w:left="691" w:hanging="547"/>
      </w:pPr>
      <w:r w:rsidRPr="003E1A3A">
        <w:t>37.</w:t>
      </w:r>
      <w:r w:rsidRPr="003E1A3A">
        <w:tab/>
      </w:r>
      <w:r w:rsidR="00F530CB" w:rsidRPr="0078256B">
        <w:rPr>
          <w:b/>
          <w:bCs/>
        </w:rPr>
        <w:t>Эгерде аудитордун көңүлүн кандайдыр бир факт буруп, анын негизинде ал башка маалымат олуттуу бурмалоону камтышы мүмкүн деп эсептесе, аудитор бул маселени ишкананын жетекчилиги менен талкуулашы керек.</w:t>
      </w:r>
      <w:r w:rsidR="00F530CB" w:rsidRPr="0078256B">
        <w:t xml:space="preserve"> </w:t>
      </w:r>
      <w:proofErr w:type="gramStart"/>
      <w:r w:rsidR="00F530CB" w:rsidRPr="0078256B">
        <w:t>Олуттуу шайкеш келбестиктерди аныктоо максатында башка маалымат менен таанышууда аудитор тарабынан фактылардын айдан ачык олуттуу бурмаланышы аныкталышы мүмкүн (башкача айтканда аралык финансылык маалыматта болгон маселелерге тиешеси жок жана туура эмес баяндалган же берилген маалымат).</w:t>
      </w:r>
      <w:proofErr w:type="gramEnd"/>
      <w:r w:rsidR="00F530CB" w:rsidRPr="0078256B">
        <w:t xml:space="preserve"> </w:t>
      </w:r>
      <w:proofErr w:type="gramStart"/>
      <w:r w:rsidR="00F530CB" w:rsidRPr="0078256B">
        <w:t>Бул маселени ишкананын жетекчилиги менен талкуулоодо аудитор башка маалыматтын жана аудитордун суроо-талаптарына жетекчиликтин жоопторунун негиздүүлүгүн, ой жүгүртүүлөрдө же пикирлерде мыйзамдуу айырмачылыктардын болуу мүмкүндүгүн жана фактылардын айдан ачык бурмаланышы жөнүндө маселени чечүү үчүн компетенттүү үчүнчү жак менен консультацияларды жүргүзүү жөнүндө жетекчиликке суроо-талап жөнөтүү зарылдыгын баалайт.</w:t>
      </w:r>
      <w:proofErr w:type="gramEnd"/>
      <w:r w:rsidR="00F530CB" w:rsidRPr="0078256B">
        <w:t xml:space="preserve"> </w:t>
      </w:r>
      <w:proofErr w:type="gramStart"/>
      <w:r w:rsidR="00F530CB" w:rsidRPr="0078256B">
        <w:t xml:space="preserve">Эгерде фактылардын олуттуу бурмаланышын оңдоо үчүн түзөтүүлөрдү киргизүү зарыл болуп, бирок жетекчилик ушул түзөтүүлөрдөн баш тартса, аудитор корпоративдик башкаруу үчүн жооптуу жактарга билдирүү жана юридикалык </w:t>
      </w:r>
      <w:r w:rsidR="00F530CB" w:rsidRPr="0078256B">
        <w:lastRenderedPageBreak/>
        <w:t>консультация алуу сыяктуу андан аркы чараларды көрүү жөнүндө маселени карап чыгат.</w:t>
      </w:r>
      <w:proofErr w:type="gramEnd"/>
    </w:p>
    <w:p w14:paraId="54E10BC0" w14:textId="77777777" w:rsidR="00B15EE7" w:rsidRPr="00F530CB" w:rsidRDefault="00F530CB" w:rsidP="0097167C">
      <w:pPr>
        <w:pStyle w:val="21"/>
        <w:spacing w:after="0"/>
        <w:rPr>
          <w:sz w:val="32"/>
          <w:szCs w:val="32"/>
        </w:rPr>
      </w:pPr>
      <w:r w:rsidRPr="00F530CB">
        <w:rPr>
          <w:rFonts w:cs="Times New Roman"/>
        </w:rPr>
        <w:t>Маалымдоо</w:t>
      </w:r>
    </w:p>
    <w:p w14:paraId="588CA315" w14:textId="77777777" w:rsidR="00B15EE7" w:rsidRPr="002E5337" w:rsidRDefault="003321C9" w:rsidP="007931C3">
      <w:pPr>
        <w:pStyle w:val="NumberedParagraph0"/>
        <w:tabs>
          <w:tab w:val="clear" w:pos="312"/>
          <w:tab w:val="clear" w:pos="480"/>
        </w:tabs>
        <w:ind w:left="691" w:hanging="547"/>
        <w:rPr>
          <w:b/>
          <w:bCs/>
          <w:spacing w:val="-4"/>
        </w:rPr>
      </w:pPr>
      <w:r w:rsidRPr="002E5337">
        <w:rPr>
          <w:bCs/>
          <w:spacing w:val="-4"/>
        </w:rPr>
        <w:t>38</w:t>
      </w:r>
      <w:r w:rsidR="00B15EE7" w:rsidRPr="002E5337">
        <w:rPr>
          <w:bCs/>
          <w:spacing w:val="-4"/>
        </w:rPr>
        <w:t>.</w:t>
      </w:r>
      <w:r w:rsidR="00B15EE7" w:rsidRPr="002E5337">
        <w:rPr>
          <w:bCs/>
          <w:spacing w:val="-4"/>
        </w:rPr>
        <w:tab/>
      </w:r>
      <w:r w:rsidR="00F530CB" w:rsidRPr="0078256B">
        <w:rPr>
          <w:b/>
          <w:bCs/>
        </w:rPr>
        <w:t>Аралык финансылык маалыматты обзордук текшерүү боюнча тапшырманы аткаруунун натыйжасында аудитордун көңүлүн кандайдыр бир факт буруп, анын негизинде ал эсептегендей, анын бардык олуттуу мамилелерде финансылык отчеттуулукту даярдоонун колдонулуучу концепциясына шайкеш келишин камсыз кылуу үчүн аралык финансылык маалыматка олуттуу түзөтүүлөрдү киргизүү зарыл болгон учурларда аудитор биринчи мүмкүнчүлүктө ушул маалыматты тиешелүү деңгээлдеги жетекчиликке жеткириши керек.</w:t>
      </w:r>
    </w:p>
    <w:p w14:paraId="265950C5" w14:textId="77777777" w:rsidR="00B15EE7" w:rsidRPr="00231CCD" w:rsidRDefault="003321C9" w:rsidP="007931C3">
      <w:pPr>
        <w:pStyle w:val="NumberedParagraph0"/>
        <w:tabs>
          <w:tab w:val="clear" w:pos="312"/>
          <w:tab w:val="clear" w:pos="480"/>
        </w:tabs>
        <w:ind w:left="691" w:hanging="547"/>
        <w:rPr>
          <w:spacing w:val="-4"/>
        </w:rPr>
      </w:pPr>
      <w:r w:rsidRPr="00231CCD">
        <w:rPr>
          <w:spacing w:val="-4"/>
        </w:rPr>
        <w:t>39</w:t>
      </w:r>
      <w:r w:rsidR="00B15EE7" w:rsidRPr="00231CCD">
        <w:rPr>
          <w:spacing w:val="-4"/>
        </w:rPr>
        <w:t>.</w:t>
      </w:r>
      <w:r w:rsidR="00B15EE7" w:rsidRPr="00231CCD">
        <w:rPr>
          <w:spacing w:val="-4"/>
        </w:rPr>
        <w:tab/>
      </w:r>
      <w:r w:rsidR="00F530CB" w:rsidRPr="0078256B">
        <w:rPr>
          <w:b/>
          <w:bCs/>
        </w:rPr>
        <w:t>Аудитордун ой жүгүртүүсүнө ылайык жетекчилик акылга сыярлык мөөнөттө ойдогудай жооп бербеген учурда, ал корпоративдик башкаруу үчүн жооптуу жактарга маалымдашы керек.</w:t>
      </w:r>
      <w:r w:rsidR="00F530CB" w:rsidRPr="0078256B">
        <w:t xml:space="preserve"> </w:t>
      </w:r>
      <w:proofErr w:type="gramStart"/>
      <w:r w:rsidR="00F530CB" w:rsidRPr="0078256B">
        <w:t>Бул маалымат биринчи эле мүмкүнчүлүктө оозеки же жазуу жүзүндө билдирилиши керек.</w:t>
      </w:r>
      <w:proofErr w:type="gramEnd"/>
      <w:r w:rsidR="00F530CB" w:rsidRPr="0078256B">
        <w:t xml:space="preserve"> </w:t>
      </w:r>
      <w:proofErr w:type="gramStart"/>
      <w:r w:rsidR="00F530CB" w:rsidRPr="0078256B">
        <w:t>Аудитордун оозеки же жазуу жүзүндө маалыматты билдирүү жөнүндө чечимди кабыл алуусуна жеткирилиши керек болгон маселенин мүнөзү, купуялуулугу жана маанилүүлүгү, ошондой эле маалымдоо мөөнөтү сыяктуу факторлор таасир этет.</w:t>
      </w:r>
      <w:proofErr w:type="gramEnd"/>
      <w:r w:rsidR="00F530CB" w:rsidRPr="0078256B">
        <w:t xml:space="preserve"> </w:t>
      </w:r>
      <w:proofErr w:type="gramStart"/>
      <w:r w:rsidR="00F530CB" w:rsidRPr="0078256B">
        <w:t>Эгерде маалымат оозеки түрдө билдирилсе, аудитор маалымдоо фактысын документ түрүндө тариздейт.</w:t>
      </w:r>
      <w:proofErr w:type="gramEnd"/>
    </w:p>
    <w:p w14:paraId="4B7C5DDF" w14:textId="77777777" w:rsidR="00B15EE7" w:rsidRPr="003E1A3A" w:rsidRDefault="00B15EE7" w:rsidP="007931C3">
      <w:pPr>
        <w:pStyle w:val="NumberedParagraph0"/>
        <w:tabs>
          <w:tab w:val="clear" w:pos="312"/>
          <w:tab w:val="clear" w:pos="480"/>
        </w:tabs>
        <w:ind w:left="691" w:hanging="547"/>
        <w:rPr>
          <w:b/>
          <w:bCs/>
        </w:rPr>
      </w:pPr>
      <w:r w:rsidRPr="003E1A3A">
        <w:t>4</w:t>
      </w:r>
      <w:r w:rsidR="003321C9" w:rsidRPr="003E1A3A">
        <w:t>0</w:t>
      </w:r>
      <w:r w:rsidRPr="003E1A3A">
        <w:t>.</w:t>
      </w:r>
      <w:r w:rsidRPr="003E1A3A">
        <w:tab/>
      </w:r>
      <w:r w:rsidR="00F530CB" w:rsidRPr="0078256B">
        <w:rPr>
          <w:b/>
          <w:bCs/>
        </w:rPr>
        <w:t>Аудитордун ой жүгүртүүсүнө ылайык корпоративдик башкаруу үчүн жооптуу жактар акылга сыярлык мөөнөттө тиешелүү жооп бербеген учурларда ал иш-аракеттердин төмөнкүдөй варианттарын карап чыгышы керек</w:t>
      </w:r>
      <w:r w:rsidR="00F530CB" w:rsidRPr="0078256B">
        <w:t>:</w:t>
      </w:r>
    </w:p>
    <w:p w14:paraId="7D2A18B6" w14:textId="77777777" w:rsidR="00B15EE7" w:rsidRPr="003E1A3A" w:rsidRDefault="00280101" w:rsidP="00843F0F">
      <w:pPr>
        <w:pStyle w:val="NumberedParagraphChar0"/>
        <w:numPr>
          <w:ilvl w:val="0"/>
          <w:numId w:val="8"/>
        </w:numPr>
        <w:tabs>
          <w:tab w:val="clear" w:pos="312"/>
          <w:tab w:val="clear" w:pos="480"/>
          <w:tab w:val="clear" w:pos="957"/>
        </w:tabs>
        <w:spacing w:before="140"/>
        <w:ind w:left="1238" w:hanging="547"/>
        <w:rPr>
          <w:b/>
          <w:bCs/>
        </w:rPr>
      </w:pPr>
      <w:r w:rsidRPr="0078256B">
        <w:rPr>
          <w:b/>
          <w:bCs/>
        </w:rPr>
        <w:t>Корутундуну модификациялоо мүмкүндүгү; же</w:t>
      </w:r>
    </w:p>
    <w:p w14:paraId="5303031D" w14:textId="77777777" w:rsidR="00B15EE7" w:rsidRPr="003E1A3A" w:rsidRDefault="00280101" w:rsidP="00843F0F">
      <w:pPr>
        <w:pStyle w:val="NumberedParagraphChar0"/>
        <w:numPr>
          <w:ilvl w:val="0"/>
          <w:numId w:val="8"/>
        </w:numPr>
        <w:tabs>
          <w:tab w:val="clear" w:pos="957"/>
        </w:tabs>
        <w:spacing w:before="140"/>
        <w:ind w:left="1238" w:hanging="547"/>
        <w:rPr>
          <w:b/>
          <w:bCs/>
        </w:rPr>
      </w:pPr>
      <w:r w:rsidRPr="0078256B">
        <w:rPr>
          <w:b/>
          <w:bCs/>
        </w:rPr>
        <w:t>Тапшырмадан баш тартуу мүмкүндүгү; жана</w:t>
      </w:r>
    </w:p>
    <w:p w14:paraId="359B5943" w14:textId="77777777" w:rsidR="00B15EE7" w:rsidRPr="003E1A3A" w:rsidRDefault="00280101" w:rsidP="00843F0F">
      <w:pPr>
        <w:pStyle w:val="NumberedParagraphChar0"/>
        <w:numPr>
          <w:ilvl w:val="0"/>
          <w:numId w:val="8"/>
        </w:numPr>
        <w:tabs>
          <w:tab w:val="clear" w:pos="957"/>
        </w:tabs>
        <w:spacing w:before="140"/>
        <w:ind w:left="1238" w:hanging="547"/>
        <w:rPr>
          <w:b/>
          <w:bCs/>
        </w:rPr>
      </w:pPr>
      <w:r w:rsidRPr="0078256B">
        <w:rPr>
          <w:b/>
          <w:bCs/>
        </w:rPr>
        <w:t>Жылдык финансылык отчеттуулукка аудит жүргүзүү үчүн дайындоодон баш тартуу мүмкүндүгү</w:t>
      </w:r>
      <w:r w:rsidR="00B15EE7" w:rsidRPr="003E1A3A">
        <w:rPr>
          <w:b/>
          <w:bCs/>
        </w:rPr>
        <w:t>.</w:t>
      </w:r>
    </w:p>
    <w:p w14:paraId="23BC1E22" w14:textId="77777777" w:rsidR="00B15EE7" w:rsidRPr="002E5337" w:rsidRDefault="00B15EE7" w:rsidP="0097167C">
      <w:pPr>
        <w:pStyle w:val="NumberedParagraphChar0"/>
        <w:tabs>
          <w:tab w:val="clear" w:pos="312"/>
          <w:tab w:val="clear" w:pos="480"/>
        </w:tabs>
        <w:ind w:left="547" w:hanging="547"/>
        <w:rPr>
          <w:spacing w:val="-4"/>
        </w:rPr>
      </w:pPr>
      <w:r w:rsidRPr="002E5337">
        <w:rPr>
          <w:spacing w:val="-4"/>
        </w:rPr>
        <w:t>4</w:t>
      </w:r>
      <w:r w:rsidR="003321C9" w:rsidRPr="002E5337">
        <w:rPr>
          <w:spacing w:val="-4"/>
        </w:rPr>
        <w:t>1</w:t>
      </w:r>
      <w:r w:rsidRPr="002E5337">
        <w:rPr>
          <w:spacing w:val="-4"/>
        </w:rPr>
        <w:t>.</w:t>
      </w:r>
      <w:r w:rsidRPr="002E5337">
        <w:rPr>
          <w:spacing w:val="-4"/>
        </w:rPr>
        <w:tab/>
      </w:r>
      <w:r w:rsidR="000564F8" w:rsidRPr="0078256B">
        <w:rPr>
          <w:b/>
          <w:bCs/>
        </w:rPr>
        <w:t>Аралык финансылык маалыматты обзордук текшерүү боюнча тапшырманы аткаруунун натыйжасында аудитордун көңүлүн кандайдыр бир факт буруп, анын негизинде ал эсептегендей, ак ниетсиз иш-аракеттер же мыйзамдардын жана ченемдик актылардын талаптарын ишкананын сактабашы орун алган учурларда ал биринчи мүмкүнчүлүктө ушул маалыматты тиешелүү деңгээлдеги жетекчиликке жеткириши керек.</w:t>
      </w:r>
      <w:r w:rsidR="000564F8" w:rsidRPr="0078256B">
        <w:t xml:space="preserve"> </w:t>
      </w:r>
      <w:proofErr w:type="gramStart"/>
      <w:r w:rsidR="000564F8" w:rsidRPr="0078256B">
        <w:t>Кайсы деңгээлдеги жетекчиликти тиешелүү деп эсептөө керектиги жөнүндө маселени чечүүгө жетекчиликтин мүчө менен көмүскө бүтүмүнүн болушу же жетекчиликтин аныкталган эреже бузууга катышуусу таасирин тийгизет.</w:t>
      </w:r>
      <w:proofErr w:type="gramEnd"/>
      <w:r w:rsidR="000564F8" w:rsidRPr="0078256B">
        <w:t xml:space="preserve"> </w:t>
      </w:r>
      <w:proofErr w:type="gramStart"/>
      <w:r w:rsidR="000564F8" w:rsidRPr="0078256B">
        <w:t xml:space="preserve">Аудитор ошондой эле ушундай фактылар тууралуу корпоративдик башкаруу үчүн жооп берүүчү </w:t>
      </w:r>
      <w:r w:rsidR="000564F8" w:rsidRPr="0078256B">
        <w:lastRenderedPageBreak/>
        <w:t>жактарга маалымдоо зарылдыгын жана обзордук текшерүү үчүн кесепеттер жөнүндө маселени карайт.</w:t>
      </w:r>
      <w:proofErr w:type="gramEnd"/>
    </w:p>
    <w:p w14:paraId="02DCBA13" w14:textId="77777777" w:rsidR="00B15EE7" w:rsidRPr="002E5337" w:rsidRDefault="00B15EE7" w:rsidP="0097167C">
      <w:pPr>
        <w:pStyle w:val="NumberedParagraph0"/>
        <w:tabs>
          <w:tab w:val="clear" w:pos="312"/>
          <w:tab w:val="clear" w:pos="480"/>
        </w:tabs>
        <w:ind w:left="547" w:hanging="547"/>
        <w:rPr>
          <w:spacing w:val="-4"/>
        </w:rPr>
      </w:pPr>
      <w:r w:rsidRPr="002E5337">
        <w:rPr>
          <w:spacing w:val="-4"/>
        </w:rPr>
        <w:t>4</w:t>
      </w:r>
      <w:r w:rsidR="003321C9" w:rsidRPr="002E5337">
        <w:rPr>
          <w:spacing w:val="-4"/>
        </w:rPr>
        <w:t>2</w:t>
      </w:r>
      <w:r w:rsidRPr="002E5337">
        <w:rPr>
          <w:spacing w:val="-4"/>
        </w:rPr>
        <w:t>.</w:t>
      </w:r>
      <w:r w:rsidRPr="002E5337">
        <w:rPr>
          <w:spacing w:val="-4"/>
        </w:rPr>
        <w:tab/>
      </w:r>
      <w:r w:rsidR="002F5A07" w:rsidRPr="0078256B">
        <w:rPr>
          <w:b/>
          <w:bCs/>
        </w:rPr>
        <w:t>Аудитор корпоративдик башкаруу үчүн жооптуу жактарга аралык финансылык маалыматты обзордук текшерүүнүн натыйжасында келип чыккан башкаруунун маанилүү маселелерин жеткириши керек.</w:t>
      </w:r>
      <w:r w:rsidR="002F5A07" w:rsidRPr="0078256B">
        <w:t xml:space="preserve"> </w:t>
      </w:r>
      <w:proofErr w:type="gramStart"/>
      <w:r w:rsidR="002F5A07" w:rsidRPr="0078256B">
        <w:t>Аралык финансылык маалыматты обзордук текшерүүнү жүргүзүүнүн натыйжасында аудитор анын пикири боюнча ушул финансылык отчеттуулукту даярдоону көзөмөлдөөнү ишке ашыруу бөлүгүндө корпоративдик башкаруу үчүн жооптуу жактар үчүн маанилүү жана жөндүү болуп саналган маселелер жөнүндө билиши мүмкүн.</w:t>
      </w:r>
      <w:proofErr w:type="gramEnd"/>
      <w:r w:rsidR="002F5A07" w:rsidRPr="0078256B">
        <w:t xml:space="preserve"> </w:t>
      </w:r>
      <w:proofErr w:type="gramStart"/>
      <w:r w:rsidR="002F5A07" w:rsidRPr="0078256B">
        <w:t>Аудитор ушундай маселелер жөнүндө маалыматты корпоративдик башкаруу үчүн жооп берүүчү жактарга жеткирет.</w:t>
      </w:r>
      <w:proofErr w:type="gramEnd"/>
    </w:p>
    <w:p w14:paraId="68DB1576" w14:textId="77777777" w:rsidR="00B15EE7" w:rsidRPr="002F5A07" w:rsidRDefault="002F5A07" w:rsidP="0097167C">
      <w:pPr>
        <w:pStyle w:val="21"/>
        <w:spacing w:after="0"/>
        <w:rPr>
          <w:sz w:val="32"/>
          <w:szCs w:val="32"/>
        </w:rPr>
      </w:pPr>
      <w:r w:rsidRPr="002F5A07">
        <w:rPr>
          <w:rFonts w:cs="Times New Roman"/>
        </w:rPr>
        <w:t>Аралык финансылык маалыматты обзордук текшерүүнүн мүнөзү, көлөмү жана натыйжалары жөнүндө корутундуну чыгаруу</w:t>
      </w:r>
    </w:p>
    <w:p w14:paraId="37D3304E" w14:textId="77777777" w:rsidR="00B15EE7" w:rsidRPr="003E1A3A" w:rsidRDefault="00B15EE7" w:rsidP="007931C3">
      <w:pPr>
        <w:pStyle w:val="NumberedParagraphChar0"/>
        <w:tabs>
          <w:tab w:val="clear" w:pos="312"/>
          <w:tab w:val="clear" w:pos="480"/>
        </w:tabs>
        <w:ind w:left="691" w:hanging="547"/>
        <w:rPr>
          <w:b/>
          <w:bCs/>
        </w:rPr>
      </w:pPr>
      <w:r w:rsidRPr="003E1A3A">
        <w:t>4</w:t>
      </w:r>
      <w:r w:rsidR="003321C9" w:rsidRPr="003E1A3A">
        <w:t>3</w:t>
      </w:r>
      <w:r w:rsidRPr="003E1A3A">
        <w:t>.</w:t>
      </w:r>
      <w:r w:rsidRPr="003E1A3A">
        <w:tab/>
      </w:r>
      <w:r w:rsidR="002F5A07" w:rsidRPr="0078256B">
        <w:rPr>
          <w:b/>
          <w:bCs/>
        </w:rPr>
        <w:t>Аудитор төмөнкү компоненттерди камтыган жазуу жүзүндөгү корутундуну чыгарышы керек:</w:t>
      </w:r>
    </w:p>
    <w:p w14:paraId="3BF0E20C" w14:textId="77777777" w:rsidR="00B15EE7" w:rsidRPr="003E1A3A" w:rsidRDefault="002F5A07" w:rsidP="00843F0F">
      <w:pPr>
        <w:pStyle w:val="NumberedParagraphChar0"/>
        <w:numPr>
          <w:ilvl w:val="0"/>
          <w:numId w:val="9"/>
        </w:numPr>
        <w:tabs>
          <w:tab w:val="clear" w:pos="312"/>
          <w:tab w:val="clear" w:pos="480"/>
          <w:tab w:val="clear" w:pos="957"/>
        </w:tabs>
        <w:ind w:left="1238" w:hanging="547"/>
        <w:rPr>
          <w:b/>
          <w:bCs/>
        </w:rPr>
      </w:pPr>
      <w:r w:rsidRPr="0078256B">
        <w:rPr>
          <w:b/>
          <w:bCs/>
        </w:rPr>
        <w:t>Тиешелүү аталыш</w:t>
      </w:r>
      <w:r>
        <w:rPr>
          <w:b/>
          <w:bCs/>
          <w:lang w:val="ru-RU"/>
        </w:rPr>
        <w:t>;</w:t>
      </w:r>
    </w:p>
    <w:p w14:paraId="231CCBAA" w14:textId="77777777" w:rsidR="00B15EE7" w:rsidRPr="003E1A3A" w:rsidRDefault="002F5A07" w:rsidP="00843F0F">
      <w:pPr>
        <w:pStyle w:val="NumberedParagraphChar0"/>
        <w:numPr>
          <w:ilvl w:val="0"/>
          <w:numId w:val="9"/>
        </w:numPr>
        <w:tabs>
          <w:tab w:val="clear" w:pos="312"/>
          <w:tab w:val="clear" w:pos="480"/>
          <w:tab w:val="clear" w:pos="957"/>
        </w:tabs>
        <w:ind w:left="1238" w:hanging="547"/>
        <w:rPr>
          <w:b/>
          <w:bCs/>
        </w:rPr>
      </w:pPr>
      <w:r w:rsidRPr="0078256B">
        <w:rPr>
          <w:b/>
          <w:bCs/>
        </w:rPr>
        <w:t>Тапшырманын шарттарына ылайык даректелүүчү;</w:t>
      </w:r>
    </w:p>
    <w:p w14:paraId="22BE026A" w14:textId="77777777" w:rsidR="00B15EE7" w:rsidRPr="00A866FD"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Ага карата обзордук текшерүү жүргүзүлгөн аралык финансылык маалыматты аныктоо, анын ичинде финансылык отчеттуулуктун толук же кыскартылган топтомунун курамына кирген отчеттордун ар биринин аталыштарын, күнүн жана аралык финансылык маалымат менен камтылган мезгилди көрсөтүү;</w:t>
      </w:r>
    </w:p>
    <w:p w14:paraId="6E6F6530" w14:textId="77777777" w:rsidR="00B15EE7" w:rsidRPr="00A866FD"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Эгерде аралык финансылык маалымат ишенимдүү берүүнү камсыз кылууга багытталган финансылык отчеттуулукту даярдоонун колдонулуучу концепциясына ылайык даярдалган жалпы багыттагы финансылык отчеттуулуктун толук топтомун камтыса, жетекчилик финансылык отчеттуулукту даярдоонун колдонулуучу концепциясына ылайык аралык финансылык маалыматты даярдоо жана аны ишенимдүү берүү үчүн жоопкерчилик тартаары тууралуу билдирүү берилиши керек;</w:t>
      </w:r>
    </w:p>
    <w:p w14:paraId="4289C39F" w14:textId="77777777" w:rsidR="00B15EE7" w:rsidRPr="003F0450" w:rsidRDefault="002F5A07" w:rsidP="00843F0F">
      <w:pPr>
        <w:pStyle w:val="NumberedParagraphChar0"/>
        <w:numPr>
          <w:ilvl w:val="0"/>
          <w:numId w:val="9"/>
        </w:numPr>
        <w:tabs>
          <w:tab w:val="clear" w:pos="312"/>
          <w:tab w:val="clear" w:pos="480"/>
          <w:tab w:val="clear" w:pos="957"/>
        </w:tabs>
        <w:ind w:left="1238" w:hanging="547"/>
        <w:rPr>
          <w:b/>
          <w:bCs/>
          <w:spacing w:val="-4"/>
        </w:rPr>
      </w:pPr>
      <w:r w:rsidRPr="0078256B">
        <w:rPr>
          <w:b/>
          <w:bCs/>
        </w:rPr>
        <w:t>Башка жагдайларда жетекчилик финансылык отчеттуулукту даярдоонун колдонулуучу концепциясына ылайык аралык финансылык маалыматты даярдоо жана берүү үчүн жоопкерчилик тартаары тууралуу билдирүү берилиши керек;</w:t>
      </w:r>
      <w:r w:rsidR="00B15EE7" w:rsidRPr="003F0450">
        <w:rPr>
          <w:b/>
          <w:bCs/>
          <w:spacing w:val="-4"/>
        </w:rPr>
        <w:t xml:space="preserve"> </w:t>
      </w:r>
    </w:p>
    <w:p w14:paraId="3A2274DE" w14:textId="77777777" w:rsidR="00B15EE7" w:rsidRPr="003E1A3A" w:rsidRDefault="002F5A07" w:rsidP="00843F0F">
      <w:pPr>
        <w:pStyle w:val="NumberedParagraphChar0"/>
        <w:numPr>
          <w:ilvl w:val="0"/>
          <w:numId w:val="9"/>
        </w:numPr>
        <w:tabs>
          <w:tab w:val="clear" w:pos="312"/>
          <w:tab w:val="clear" w:pos="480"/>
          <w:tab w:val="clear" w:pos="957"/>
        </w:tabs>
        <w:ind w:left="1238" w:hanging="547"/>
        <w:rPr>
          <w:b/>
          <w:bCs/>
        </w:rPr>
      </w:pPr>
      <w:r w:rsidRPr="0078256B">
        <w:rPr>
          <w:b/>
          <w:bCs/>
        </w:rPr>
        <w:lastRenderedPageBreak/>
        <w:t>Аудитор жүргүзүлгөн обзордук текшерүүнүн негизинде аралык финансылык маалыматка карата тыянакты түзүү үчүн жоопкерчилик тартаары жөнүндө билдирүү;</w:t>
      </w:r>
    </w:p>
    <w:p w14:paraId="56EA34C6" w14:textId="77777777" w:rsidR="00B15EE7" w:rsidRPr="00A866FD"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 xml:space="preserve">Аралык финансылык маалыматты обзордук текшерүү </w:t>
      </w:r>
      <w:r w:rsidRPr="0078256B">
        <w:rPr>
          <w:b/>
          <w:bCs/>
          <w:i/>
          <w:iCs/>
        </w:rPr>
        <w:t>«Ишкананын көз карандысыз аудитору тарабынан аткарылуучу аралык финансылык маалыматты обзордук текшерүү»</w:t>
      </w:r>
      <w:r w:rsidRPr="0078256B">
        <w:rPr>
          <w:b/>
          <w:bCs/>
        </w:rPr>
        <w:t xml:space="preserve"> ОТЭС 2410го ылайык жүргүзүлгөндүгү жөнүндө билдирүү жана ушундай обзордук текшерүү суроо-талаптарды биринчи кезекте финансылык маселелерге жана бухгалтердик эсеп маселелерине жооптуу жактарга жөнөтүүнү, ошондой эле обзордук текшерүүнүн талдоо жана башка жол-жоболорун колдонууну камтый тургандыгы жөнүндө билдирүү;</w:t>
      </w:r>
    </w:p>
    <w:p w14:paraId="71F77EBF" w14:textId="77777777" w:rsidR="00B15EE7" w:rsidRPr="00A866FD"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Обзордук текшерүүнүн көлөмү Аудиттин эл аралык стандарттарына ылайык жүргүзүлүүчү аудиттин көлөмүнөн кыйла азыраак жана ошондуктан обзордук текшерүү аудиторго аудит процессинде аныкталышы мүмкүн болгон бардык маанилүү маселелер ага белгилүү болушуна ишеним алуу мүмкүндүгүн бербейт жана андыктан аудитордук пикир түзүлбөй тургандыгы тууралуу билдирүү;</w:t>
      </w:r>
    </w:p>
    <w:p w14:paraId="3EC65807" w14:textId="77777777" w:rsidR="00B15EE7" w:rsidRPr="00A866FD"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Эгерде аралык финансылык маалымат ишеимдүү берүүнү камсыз кылууга багытталган финансылык отчеттуулукту даярдоонун колдонулуучу концепциясына ылайык даярдалган жалпы багыттагы финансылык отчеттуулуктун толук топтомун камтыса, аудитор фактылардын негизинде аралык финансылык маалымат финансылык отчеттуулукту даярдоонун колдонулуучу концепциясына ылайык бардык олуттуу мамилелерде туура жана ишенимдүү түшүнүктү же туура чагылдырууну берген жок деп эсептеген ушул фактылардын аныкталгандыгы же аныкталбагандыгы (анын ичинде эгерде финансылык отчеттуулукту даярдоо концепциясы Финансылык отчеттуулуктун эл аралык стандарттарынан айырмаланса, финансылык отчеттуулукту даярдоо концепциясынын юрисдикциясын же чыккан өлкөсүн көрсөтүү) жөнүндө тыянак түзүлүшү керек;</w:t>
      </w:r>
    </w:p>
    <w:p w14:paraId="5A2BDB15" w14:textId="77777777" w:rsidR="003B2B95" w:rsidRPr="007931C3" w:rsidRDefault="002F5A07" w:rsidP="00843F0F">
      <w:pPr>
        <w:pStyle w:val="NumberedParagraphChar0"/>
        <w:numPr>
          <w:ilvl w:val="0"/>
          <w:numId w:val="9"/>
        </w:numPr>
        <w:tabs>
          <w:tab w:val="clear" w:pos="312"/>
          <w:tab w:val="clear" w:pos="480"/>
          <w:tab w:val="clear" w:pos="957"/>
        </w:tabs>
        <w:ind w:left="1238" w:hanging="547"/>
        <w:rPr>
          <w:b/>
          <w:spacing w:val="-4"/>
        </w:rPr>
      </w:pPr>
      <w:r w:rsidRPr="0078256B">
        <w:rPr>
          <w:b/>
          <w:bCs/>
        </w:rPr>
        <w:t xml:space="preserve">Башка жагдайларда аудитор фактылардын негизинде аралык финансылык маалымат финансылык отчеттуулукту даярдоонун колдонулуучу концепциясына ылайык бардык олуттуу мамилелерде даярдалган эмес деп эсептеген ушул фактылардын аныкталгандыгы же аныкталбагандыгы (анын ичинде эгерде финансылык отчеттуулукту даярдоо концепциясы Финансылык отчеттуулуктун эл аралык стандарттарынан айырмаланса, финансылык отчеттуулукту </w:t>
      </w:r>
      <w:r w:rsidRPr="0078256B">
        <w:rPr>
          <w:b/>
          <w:bCs/>
        </w:rPr>
        <w:lastRenderedPageBreak/>
        <w:t>даярдоо концепциясынын юрисдикциясын же чыккан өлкөсүн көрсөтүү) тууралуу тыянак түзүлүшү керек;</w:t>
      </w:r>
    </w:p>
    <w:p w14:paraId="5F80ACF6" w14:textId="77777777" w:rsidR="003B2B95" w:rsidRDefault="003321C9" w:rsidP="0097167C">
      <w:pPr>
        <w:pStyle w:val="NumberedParagraphChar0"/>
        <w:tabs>
          <w:tab w:val="clear" w:pos="312"/>
          <w:tab w:val="clear" w:pos="480"/>
          <w:tab w:val="center" w:pos="3735"/>
        </w:tabs>
        <w:ind w:left="1238" w:hanging="547"/>
        <w:rPr>
          <w:b/>
          <w:bCs/>
        </w:rPr>
      </w:pPr>
      <w:r w:rsidRPr="003E1A3A">
        <w:rPr>
          <w:bCs/>
        </w:rPr>
        <w:t>(k)</w:t>
      </w:r>
      <w:r w:rsidRPr="003E1A3A">
        <w:rPr>
          <w:bCs/>
        </w:rPr>
        <w:tab/>
      </w:r>
      <w:r w:rsidR="002F5A07" w:rsidRPr="0078256B">
        <w:rPr>
          <w:b/>
          <w:bCs/>
        </w:rPr>
        <w:t>Корутундунун күнү.</w:t>
      </w:r>
    </w:p>
    <w:p w14:paraId="66784EA1" w14:textId="77777777" w:rsidR="003B2B95" w:rsidRDefault="003321C9" w:rsidP="0097167C">
      <w:pPr>
        <w:pStyle w:val="NumberedParagraphChar0"/>
        <w:tabs>
          <w:tab w:val="clear" w:pos="312"/>
          <w:tab w:val="clear" w:pos="480"/>
        </w:tabs>
        <w:ind w:left="1238" w:hanging="547"/>
        <w:rPr>
          <w:bCs/>
        </w:rPr>
      </w:pPr>
      <w:r w:rsidRPr="003E1A3A">
        <w:rPr>
          <w:bCs/>
        </w:rPr>
        <w:t>(l)</w:t>
      </w:r>
      <w:r w:rsidRPr="003E1A3A">
        <w:rPr>
          <w:bCs/>
        </w:rPr>
        <w:tab/>
      </w:r>
      <w:r w:rsidR="002F5A07" w:rsidRPr="0078256B">
        <w:rPr>
          <w:b/>
          <w:bCs/>
        </w:rPr>
        <w:t xml:space="preserve">Аудитор аудитордук иш жүргүзгөн жер болуп саналган юрисдикцияда же өлкөдө жайгашкан жери. </w:t>
      </w:r>
      <w:r w:rsidR="00B15EE7" w:rsidRPr="003E1A3A">
        <w:rPr>
          <w:bCs/>
        </w:rPr>
        <w:t xml:space="preserve"> </w:t>
      </w:r>
    </w:p>
    <w:p w14:paraId="306D5A98" w14:textId="77777777" w:rsidR="00B15EE7" w:rsidRPr="003E1A3A" w:rsidRDefault="003321C9" w:rsidP="0097167C">
      <w:pPr>
        <w:pStyle w:val="NumberedParagraphChar0"/>
        <w:tabs>
          <w:tab w:val="clear" w:pos="312"/>
          <w:tab w:val="clear" w:pos="480"/>
        </w:tabs>
        <w:ind w:left="1238" w:hanging="547"/>
        <w:rPr>
          <w:b/>
          <w:bCs/>
        </w:rPr>
      </w:pPr>
      <w:r w:rsidRPr="003E1A3A">
        <w:rPr>
          <w:bCs/>
        </w:rPr>
        <w:t>(m)</w:t>
      </w:r>
      <w:r w:rsidRPr="003E1A3A">
        <w:rPr>
          <w:bCs/>
        </w:rPr>
        <w:tab/>
      </w:r>
      <w:r w:rsidR="002F5A07" w:rsidRPr="0078256B">
        <w:rPr>
          <w:b/>
          <w:bCs/>
        </w:rPr>
        <w:t>Аудитордун колтамгасы</w:t>
      </w:r>
      <w:r w:rsidR="00B15EE7" w:rsidRPr="003E1A3A">
        <w:rPr>
          <w:b/>
          <w:bCs/>
        </w:rPr>
        <w:t>.</w:t>
      </w:r>
    </w:p>
    <w:p w14:paraId="6E394678" w14:textId="77777777" w:rsidR="00B15EE7" w:rsidRPr="003E1A3A" w:rsidRDefault="002F5A07" w:rsidP="0097167C">
      <w:pPr>
        <w:pStyle w:val="NumberedParagraphChar0"/>
        <w:tabs>
          <w:tab w:val="clear" w:pos="312"/>
          <w:tab w:val="clear" w:pos="480"/>
          <w:tab w:val="left" w:pos="630"/>
        </w:tabs>
        <w:ind w:left="691" w:firstLine="0"/>
      </w:pPr>
      <w:proofErr w:type="gramStart"/>
      <w:r w:rsidRPr="0078256B">
        <w:t>Обзордук текшерүүнүн жыйынтыктары боюнча корутундулардын мисалдары ушул стандартка карата 4-тиркемеде келтирилген.</w:t>
      </w:r>
      <w:proofErr w:type="gramEnd"/>
    </w:p>
    <w:p w14:paraId="26514DDA" w14:textId="77777777" w:rsidR="00B15EE7" w:rsidRPr="00E306D8" w:rsidRDefault="00B15EE7" w:rsidP="0097167C">
      <w:pPr>
        <w:pStyle w:val="NumberedParagraphChar0"/>
        <w:tabs>
          <w:tab w:val="clear" w:pos="312"/>
          <w:tab w:val="clear" w:pos="480"/>
        </w:tabs>
        <w:ind w:left="691" w:hanging="547"/>
        <w:rPr>
          <w:spacing w:val="-4"/>
        </w:rPr>
      </w:pPr>
      <w:r w:rsidRPr="00E306D8">
        <w:rPr>
          <w:spacing w:val="-4"/>
        </w:rPr>
        <w:t>4</w:t>
      </w:r>
      <w:r w:rsidR="003321C9" w:rsidRPr="00E306D8">
        <w:rPr>
          <w:spacing w:val="-4"/>
        </w:rPr>
        <w:t>4</w:t>
      </w:r>
      <w:r w:rsidRPr="00E306D8">
        <w:rPr>
          <w:spacing w:val="-4"/>
        </w:rPr>
        <w:t>.</w:t>
      </w:r>
      <w:r w:rsidRPr="00E306D8">
        <w:rPr>
          <w:spacing w:val="-4"/>
        </w:rPr>
        <w:tab/>
      </w:r>
      <w:r w:rsidR="002F5A07" w:rsidRPr="0078256B">
        <w:t xml:space="preserve">Өзүнчө юрисдикцияларда аралык финансылык маалыматты обзордук текшерүүнү жөнгө салуучу мыйзам же ченемдик акт менен 43(i) же (j) пункттарында сыпатталгандардан айырмалануучу аудитордун тыянактарынын аныктамалары белгилениши мүмкүн. </w:t>
      </w:r>
      <w:proofErr w:type="gramStart"/>
      <w:r w:rsidR="002F5A07" w:rsidRPr="0078256B">
        <w:t>Аудитор белгиленген аныктамаларды колдонууга аргасыз болооруна карабастан анын ушул стандартта сыпатталган тыянакты түзүү боюнча милдеттери өзгөрүүсүз бойдон калат.</w:t>
      </w:r>
      <w:proofErr w:type="gramEnd"/>
      <w:r w:rsidRPr="00E306D8">
        <w:rPr>
          <w:spacing w:val="-4"/>
        </w:rPr>
        <w:t xml:space="preserve"> </w:t>
      </w:r>
    </w:p>
    <w:p w14:paraId="1824592C" w14:textId="77777777" w:rsidR="00B15EE7" w:rsidRPr="002F5A07" w:rsidRDefault="002F5A07" w:rsidP="00A866FD">
      <w:pPr>
        <w:pStyle w:val="Heading3Table"/>
        <w:spacing w:before="180" w:after="0"/>
        <w:ind w:left="0"/>
        <w:rPr>
          <w:sz w:val="24"/>
          <w:szCs w:val="24"/>
        </w:rPr>
      </w:pPr>
      <w:r w:rsidRPr="002F5A07">
        <w:rPr>
          <w:sz w:val="24"/>
          <w:szCs w:val="24"/>
        </w:rPr>
        <w:t>Финансылык отчеттуулукту даярдоонун колдонулуучу концепциясынан четтөө</w:t>
      </w:r>
    </w:p>
    <w:p w14:paraId="457DB092" w14:textId="77777777" w:rsidR="00B15EE7" w:rsidRPr="002E5337" w:rsidRDefault="00B15EE7" w:rsidP="0097167C">
      <w:pPr>
        <w:pStyle w:val="NumberedParagraphChar0"/>
        <w:tabs>
          <w:tab w:val="clear" w:pos="312"/>
          <w:tab w:val="clear" w:pos="480"/>
        </w:tabs>
        <w:ind w:left="691" w:hanging="547"/>
        <w:rPr>
          <w:b/>
          <w:bCs/>
          <w:spacing w:val="-4"/>
        </w:rPr>
      </w:pPr>
      <w:r w:rsidRPr="002E5337">
        <w:rPr>
          <w:spacing w:val="-4"/>
        </w:rPr>
        <w:t>4</w:t>
      </w:r>
      <w:r w:rsidR="003321C9" w:rsidRPr="002E5337">
        <w:rPr>
          <w:spacing w:val="-4"/>
        </w:rPr>
        <w:t>5</w:t>
      </w:r>
      <w:r w:rsidRPr="002E5337">
        <w:rPr>
          <w:spacing w:val="-4"/>
        </w:rPr>
        <w:t>.</w:t>
      </w:r>
      <w:r w:rsidRPr="002E5337">
        <w:rPr>
          <w:spacing w:val="-4"/>
        </w:rPr>
        <w:tab/>
      </w:r>
      <w:r w:rsidR="002F5A07" w:rsidRPr="0078256B">
        <w:rPr>
          <w:b/>
          <w:bCs/>
        </w:rPr>
        <w:t>Аудитор финансылык отчеттуулукту даярдоонун колдонулуучу концепциясынын бардык олуттуу мамилелеринде аралык финансылык отчеттуулуктун шайкештигин камсыз кылуу үчүн ошол отчеттуулукка олуттуу түзөтүүлөрдү киргизүүнү аудитордун зарыл деп эсептеши үчүн негиз болуучу фактыларды аныктаган учурларда, аудитор коюлган шарты бар тыянакты же терс тыянакты түзүшү керек.</w:t>
      </w:r>
    </w:p>
    <w:p w14:paraId="01EBA4BD" w14:textId="77777777" w:rsidR="00B15EE7" w:rsidRPr="00A866FD" w:rsidRDefault="003321C9" w:rsidP="0097167C">
      <w:pPr>
        <w:pStyle w:val="NumberedParagraphChar0"/>
        <w:tabs>
          <w:tab w:val="clear" w:pos="312"/>
          <w:tab w:val="clear" w:pos="480"/>
        </w:tabs>
        <w:ind w:left="691" w:hanging="547"/>
        <w:rPr>
          <w:spacing w:val="-4"/>
        </w:rPr>
      </w:pPr>
      <w:r w:rsidRPr="00A866FD">
        <w:rPr>
          <w:spacing w:val="-4"/>
        </w:rPr>
        <w:t>46</w:t>
      </w:r>
      <w:r w:rsidR="00B15EE7" w:rsidRPr="00A866FD">
        <w:rPr>
          <w:spacing w:val="-4"/>
        </w:rPr>
        <w:t>.</w:t>
      </w:r>
      <w:r w:rsidR="00B15EE7" w:rsidRPr="00A866FD">
        <w:rPr>
          <w:spacing w:val="-4"/>
        </w:rPr>
        <w:tab/>
      </w:r>
      <w:r w:rsidR="00BF4728" w:rsidRPr="0078256B">
        <w:t xml:space="preserve">Эгерде аудитор тарабынан факттар аныкталып, алардын негизинде ал аралык финансылык маалыматка финансылык отчеттуулукту даярдоонун колдонулуучу концепциясынан четтөө олуттуу таасир этти же таасир этиши мүмкүн деп эсептеп, бирок мында жетекчилик аралык финансылык маалыматка оңдоолорду киргизбеген учурда, аудитор обзордук текшерүүнүн жыйынтыктары боюнча корутундуну модификациялайт. </w:t>
      </w:r>
      <w:proofErr w:type="gramStart"/>
      <w:r w:rsidR="00BF4728" w:rsidRPr="0078256B">
        <w:t>Модификацияда четтөөнүн мүнөзү сыпатталууга тийиш жана максатка ылайыктуу болсо, аралык финансылык маалыматка таасир көрсөтүлүшү керек.</w:t>
      </w:r>
      <w:proofErr w:type="gramEnd"/>
      <w:r w:rsidR="00BF4728" w:rsidRPr="0078256B">
        <w:t xml:space="preserve"> </w:t>
      </w:r>
      <w:proofErr w:type="gramStart"/>
      <w:r w:rsidR="00BF4728" w:rsidRPr="0078256B">
        <w:t>Эгерде аралык финансылык маалыматка маалымат киргизилбей, ал маалыматтын болушун аудитор ойдогудай ачып көрсөтүүнү камсыз кылуу үчүн зарыл деп эсептесе, аудитор обзордук текшерүүнүн жыйынтыктары боюнча корутундуну модификациялайт жана максатка ылайыктуу болсо, обзордук текшерүүнүн жыйынтыктары боюнча корутундуга зарыл маалыматты киргизет.</w:t>
      </w:r>
      <w:proofErr w:type="gramEnd"/>
      <w:r w:rsidR="00BF4728" w:rsidRPr="0078256B">
        <w:t xml:space="preserve"> </w:t>
      </w:r>
      <w:proofErr w:type="gramStart"/>
      <w:r w:rsidR="00BF4728" w:rsidRPr="0078256B">
        <w:t xml:space="preserve">Обзордук текшерүүнүн жыйынтыктары боюнча корутундунун модификациясы адатта обзордук текшерүүнүн жыйынтыктары боюнча корутундуга түшүндүрүүчү </w:t>
      </w:r>
      <w:r w:rsidR="00BF4728" w:rsidRPr="0078256B">
        <w:lastRenderedPageBreak/>
        <w:t>бөлүмдү жана коюлган шарты бар тыянакты кошуу аркылуу аткарылат.</w:t>
      </w:r>
      <w:proofErr w:type="gramEnd"/>
      <w:r w:rsidR="00BF4728" w:rsidRPr="0078256B">
        <w:t xml:space="preserve"> </w:t>
      </w:r>
      <w:proofErr w:type="gramStart"/>
      <w:r w:rsidR="00BF4728" w:rsidRPr="0078256B">
        <w:t>Коюлган шарты бар тыянакты камтыган обзордук текшерүүнүн жыйынтыктары боюнча корутундулардын мисалдары ушул стандартка карата 5-тиркемеде келтирилген</w:t>
      </w:r>
      <w:r w:rsidR="00B15EE7" w:rsidRPr="00A866FD">
        <w:rPr>
          <w:spacing w:val="-4"/>
        </w:rPr>
        <w:t>.</w:t>
      </w:r>
      <w:proofErr w:type="gramEnd"/>
    </w:p>
    <w:p w14:paraId="481B9604" w14:textId="77777777" w:rsidR="00B15EE7" w:rsidRPr="00A866FD" w:rsidRDefault="003321C9" w:rsidP="0097167C">
      <w:pPr>
        <w:pStyle w:val="NumberedParagraphChar0"/>
        <w:tabs>
          <w:tab w:val="clear" w:pos="312"/>
          <w:tab w:val="clear" w:pos="480"/>
        </w:tabs>
        <w:ind w:left="691" w:hanging="547"/>
        <w:rPr>
          <w:spacing w:val="-4"/>
        </w:rPr>
      </w:pPr>
      <w:r w:rsidRPr="00A866FD">
        <w:rPr>
          <w:spacing w:val="-4"/>
        </w:rPr>
        <w:t>47.</w:t>
      </w:r>
      <w:r w:rsidRPr="00A866FD">
        <w:rPr>
          <w:spacing w:val="-4"/>
        </w:rPr>
        <w:tab/>
      </w:r>
      <w:r w:rsidR="00BF4728" w:rsidRPr="0078256B">
        <w:t xml:space="preserve">Эгерде четтөөнүн аралык финансылык маалыматка таасири аудитор чаташтыруучу же толук эмес мүнөздөгү аралык финансылык маалыматты ачып көрсөтүү үчүн коюлган шарты бар тыянак жетишсиз деген пикир түзгүдөй ушунчалык олуттуу жана бардыгын камтыгандай болсо, аудитор терс тыянак берет. </w:t>
      </w:r>
      <w:proofErr w:type="gramStart"/>
      <w:r w:rsidR="00BF4728" w:rsidRPr="0078256B">
        <w:t>Терс тыянакты камтыган обзордук текшерүүнүн жыйынтыктары боюнча корутундулардын мисалдары ушул стандартка 7-тиркемеде келтирилген</w:t>
      </w:r>
      <w:r w:rsidR="00B15EE7" w:rsidRPr="00A866FD">
        <w:rPr>
          <w:spacing w:val="-4"/>
        </w:rPr>
        <w:t>.</w:t>
      </w:r>
      <w:proofErr w:type="gramEnd"/>
    </w:p>
    <w:p w14:paraId="6556E980" w14:textId="77777777" w:rsidR="003321C9" w:rsidRPr="00BF4728" w:rsidRDefault="00BF4728" w:rsidP="0097167C">
      <w:pPr>
        <w:pStyle w:val="Heading3Table"/>
        <w:spacing w:before="180" w:after="0"/>
        <w:ind w:left="0"/>
      </w:pPr>
      <w:r w:rsidRPr="00BF4728">
        <w:t>Көлөмдүн чектелиши</w:t>
      </w:r>
    </w:p>
    <w:p w14:paraId="5248C05F" w14:textId="77777777" w:rsidR="003B2B95" w:rsidRPr="00A04DEE" w:rsidRDefault="003321C9" w:rsidP="0097167C">
      <w:pPr>
        <w:pStyle w:val="NumberedParagraphChar0"/>
        <w:tabs>
          <w:tab w:val="clear" w:pos="312"/>
          <w:tab w:val="clear" w:pos="480"/>
        </w:tabs>
        <w:ind w:left="691" w:hanging="547"/>
        <w:rPr>
          <w:bCs/>
          <w:spacing w:val="-4"/>
        </w:rPr>
      </w:pPr>
      <w:r w:rsidRPr="00A04DEE">
        <w:rPr>
          <w:bCs/>
          <w:spacing w:val="-4"/>
        </w:rPr>
        <w:t>48.</w:t>
      </w:r>
      <w:r w:rsidR="00615923" w:rsidRPr="00A04DEE">
        <w:rPr>
          <w:bCs/>
          <w:spacing w:val="-4"/>
        </w:rPr>
        <w:tab/>
      </w:r>
      <w:r w:rsidR="00BF4728" w:rsidRPr="0078256B">
        <w:t>Көлөмдүн чектелиши адатта аудитордун обзордук текшерүүнү толук ченде аткарууга тоскоолдук болот.</w:t>
      </w:r>
    </w:p>
    <w:p w14:paraId="4C08D36E" w14:textId="77777777" w:rsidR="00B15EE7" w:rsidRPr="003E1A3A" w:rsidRDefault="003321C9" w:rsidP="0097167C">
      <w:pPr>
        <w:pStyle w:val="NumberedParagraphChar0"/>
        <w:tabs>
          <w:tab w:val="clear" w:pos="312"/>
          <w:tab w:val="clear" w:pos="480"/>
        </w:tabs>
        <w:ind w:left="691" w:hanging="547"/>
      </w:pPr>
      <w:r w:rsidRPr="003E1A3A">
        <w:t>49</w:t>
      </w:r>
      <w:r w:rsidR="00B15EE7" w:rsidRPr="003E1A3A">
        <w:t>.</w:t>
      </w:r>
      <w:r w:rsidRPr="003E1A3A">
        <w:tab/>
      </w:r>
      <w:r w:rsidR="009C512E" w:rsidRPr="0078256B">
        <w:rPr>
          <w:b/>
          <w:bCs/>
        </w:rPr>
        <w:t>Аудитор обзордук текшерүүнү толук көлөмдө жүргүзө албаган учурларда, ал тиешелүү деңгээлдеги жетекчиликке жана корпоративдик башкаруу үчүн жооптуу жактарга обзордук текшерүүнү жүргүзүүнү аяктоо мүмкүн эместигинин себеби тууралуу жазуу жүзүндө билдирип жана корутундуну чыгаруунун жөндүүлүгү маселесин карап чыгышы керек.</w:t>
      </w:r>
      <w:r w:rsidR="00B15EE7" w:rsidRPr="003E1A3A">
        <w:rPr>
          <w:b/>
          <w:bCs/>
        </w:rPr>
        <w:t xml:space="preserve"> </w:t>
      </w:r>
    </w:p>
    <w:p w14:paraId="09A3F16A" w14:textId="77777777" w:rsidR="00B15EE7" w:rsidRPr="009C512E" w:rsidRDefault="009C512E" w:rsidP="0097167C">
      <w:pPr>
        <w:pStyle w:val="Heading3Table"/>
        <w:spacing w:before="180" w:after="0"/>
        <w:ind w:left="0"/>
      </w:pPr>
      <w:r w:rsidRPr="009C512E">
        <w:rPr>
          <w:sz w:val="24"/>
          <w:szCs w:val="24"/>
        </w:rPr>
        <w:t>Жетекчилик тарабынан белгиленген көлөмдүн чектелиши</w:t>
      </w:r>
    </w:p>
    <w:p w14:paraId="717129CD" w14:textId="77777777" w:rsidR="00B15EE7" w:rsidRPr="002E5337" w:rsidRDefault="003321C9" w:rsidP="00DA61E6">
      <w:pPr>
        <w:pStyle w:val="NumberedParagraphChar0"/>
        <w:tabs>
          <w:tab w:val="clear" w:pos="312"/>
          <w:tab w:val="clear" w:pos="480"/>
        </w:tabs>
        <w:ind w:left="691" w:hanging="547"/>
        <w:rPr>
          <w:spacing w:val="-4"/>
        </w:rPr>
      </w:pPr>
      <w:r w:rsidRPr="002E5337">
        <w:rPr>
          <w:spacing w:val="-4"/>
        </w:rPr>
        <w:t>50.</w:t>
      </w:r>
      <w:r w:rsidR="00B15EE7" w:rsidRPr="002E5337">
        <w:rPr>
          <w:spacing w:val="-4"/>
        </w:rPr>
        <w:tab/>
      </w:r>
      <w:r w:rsidR="009C512E" w:rsidRPr="009C512E">
        <w:t>Эгерде аудитордо болгон тапшырманын жагдайлары жөнүндө алдын ала маалыматтар ал жетекчилик тарабынан белгиленген көлөмдүн чектелишине байланыштуу обзордук текшерүүнү толук көлөмдө жүргүзө албастыгын күбөлөндүрүп турса, аудитор аралык финансылык маалыматты обзордук текшерүү жүргүзүү боюнча тапшырманы кабыл албайт</w:t>
      </w:r>
      <w:r w:rsidR="009C512E" w:rsidRPr="0021408B">
        <w:rPr>
          <w:sz w:val="24"/>
          <w:szCs w:val="24"/>
        </w:rPr>
        <w:t>.</w:t>
      </w:r>
    </w:p>
    <w:p w14:paraId="1D5D8374" w14:textId="77777777" w:rsidR="00B15EE7" w:rsidRPr="009C512E" w:rsidRDefault="00B15EE7" w:rsidP="00DA61E6">
      <w:pPr>
        <w:pStyle w:val="NumberedParagraphChar0"/>
        <w:tabs>
          <w:tab w:val="clear" w:pos="312"/>
          <w:tab w:val="clear" w:pos="480"/>
        </w:tabs>
        <w:ind w:left="691" w:hanging="547"/>
        <w:rPr>
          <w:spacing w:val="-4"/>
          <w:sz w:val="16"/>
          <w:szCs w:val="16"/>
        </w:rPr>
      </w:pPr>
      <w:r w:rsidRPr="002E5337">
        <w:rPr>
          <w:spacing w:val="-4"/>
        </w:rPr>
        <w:t>51</w:t>
      </w:r>
      <w:r w:rsidR="003321C9" w:rsidRPr="002E5337">
        <w:rPr>
          <w:spacing w:val="-4"/>
        </w:rPr>
        <w:t>.</w:t>
      </w:r>
      <w:r w:rsidRPr="002E5337">
        <w:rPr>
          <w:spacing w:val="-4"/>
        </w:rPr>
        <w:tab/>
      </w:r>
      <w:r w:rsidR="009C512E" w:rsidRPr="009C512E">
        <w:t xml:space="preserve">Эгерде тапшырма кабыл алынгандан кийин жетекчилик обзордук текшерүүнүн көлөмүнүн чектелишин белгилесе, аудитор ушул чектөөнү жокко чыгаруу жөнүндө суроо-талап жөнөтөт. </w:t>
      </w:r>
      <w:proofErr w:type="gramStart"/>
      <w:r w:rsidR="009C512E" w:rsidRPr="009C512E">
        <w:t>Эгерде жетекчилик муну жасоодон баш тартса, анда аудитор обзордук текшерүүнү толук көлөмдө жүргүзө албайт жана тыянак да чыгара албайт.</w:t>
      </w:r>
      <w:proofErr w:type="gramEnd"/>
      <w:r w:rsidR="009C512E" w:rsidRPr="009C512E">
        <w:t xml:space="preserve"> </w:t>
      </w:r>
      <w:proofErr w:type="gramStart"/>
      <w:r w:rsidR="009C512E" w:rsidRPr="009C512E">
        <w:t>Мындай учурларда аудитор тиешелүү деңгээлдеги жетекчиликке жана корпоративдик башкаруу үчүн жооптуу жактарга обзордук текшерүүнү толук көлөмдө жүргүзүү мүмкүн эмес болгондун себеби тууралуу билдирет.</w:t>
      </w:r>
      <w:proofErr w:type="gramEnd"/>
      <w:r w:rsidR="009C512E" w:rsidRPr="009C512E">
        <w:t xml:space="preserve"> </w:t>
      </w:r>
      <w:proofErr w:type="gramStart"/>
      <w:r w:rsidR="009C512E" w:rsidRPr="009C512E">
        <w:t>Бирок, эгерде аудитордун көңүлүн кандайдыр бир факт буруп, бардык олуттуу мамилелерде аралык финансылык маалыматтын финансылык отчеттуулукту даярдоонун колдонулуучу концепциясына шайкештигин камсыз кылуу үчүн анын негизинде ал аралык финансылык маалыматка олуттуу түзөтүүлөрдү киргизүү зарыл деп эсептесе, аудитор ушул маалыматты 38-40-пункттардагы көрсөтмөлөргө ылайык билдирет.</w:t>
      </w:r>
      <w:proofErr w:type="gramEnd"/>
    </w:p>
    <w:p w14:paraId="2788B4DC" w14:textId="77777777" w:rsidR="00B15EE7" w:rsidRPr="009C512E" w:rsidRDefault="003321C9" w:rsidP="00DA61E6">
      <w:pPr>
        <w:pStyle w:val="NumberedParagraphChar0"/>
        <w:tabs>
          <w:tab w:val="clear" w:pos="312"/>
          <w:tab w:val="clear" w:pos="480"/>
        </w:tabs>
        <w:ind w:left="691" w:hanging="547"/>
        <w:rPr>
          <w:spacing w:val="-4"/>
          <w:sz w:val="16"/>
          <w:szCs w:val="16"/>
        </w:rPr>
      </w:pPr>
      <w:r w:rsidRPr="00A866FD">
        <w:rPr>
          <w:spacing w:val="-4"/>
        </w:rPr>
        <w:lastRenderedPageBreak/>
        <w:t>52.</w:t>
      </w:r>
      <w:r w:rsidR="00B15EE7" w:rsidRPr="00A866FD">
        <w:rPr>
          <w:spacing w:val="-4"/>
        </w:rPr>
        <w:tab/>
      </w:r>
      <w:r w:rsidR="009C512E" w:rsidRPr="009C512E">
        <w:t xml:space="preserve">Аудитор ошондой эле ченемдик укуктук актылар менен каралган милдеттерди, анын ичинде алардын корутундуну чыгаруу жөнүндө талаптарынын болушун эске алат. </w:t>
      </w:r>
      <w:proofErr w:type="gramStart"/>
      <w:r w:rsidR="009C512E" w:rsidRPr="009C512E">
        <w:t>Эгерде ушундай талап болсо, аудитор тыянактан баш тартат жана обзордук текшерүүнүн жыйынтыктары боюнча корутундуда обзордук текшерүүнү толук көлөмдө аткаруу мүмкүн эместигинин себебин көрсөтөт.</w:t>
      </w:r>
      <w:proofErr w:type="gramEnd"/>
      <w:r w:rsidR="009C512E" w:rsidRPr="009C512E">
        <w:t xml:space="preserve"> </w:t>
      </w:r>
      <w:proofErr w:type="gramStart"/>
      <w:r w:rsidR="009C512E" w:rsidRPr="009C512E">
        <w:t>Эгерде аудитордун көңүлүн кандайдыр бир факт буруп, бардык олуттуу мамилелерде аралык финансылык маалыматтын финансылык отчеттуулукту даярдоонун колдонулуучу концепциясына шайкештигин камсыз кылуу үчүн анын негизинде ал аралык финансылык маалыматка олуттуу түзөтүүлөрдү киргизүү зарыл деп эсептесе, аудитор бул факт тууралуу корутундуда да билдирет.</w:t>
      </w:r>
      <w:proofErr w:type="gramEnd"/>
    </w:p>
    <w:p w14:paraId="428F2CD8" w14:textId="77777777" w:rsidR="00B15EE7" w:rsidRPr="009C512E" w:rsidRDefault="009C512E" w:rsidP="0097167C">
      <w:pPr>
        <w:pStyle w:val="Heading3Table"/>
        <w:spacing w:before="180" w:after="0"/>
        <w:ind w:left="0"/>
      </w:pPr>
      <w:r w:rsidRPr="009C512E">
        <w:rPr>
          <w:sz w:val="24"/>
          <w:szCs w:val="24"/>
        </w:rPr>
        <w:t>Көлөмдү башка чектөөлөр</w:t>
      </w:r>
    </w:p>
    <w:p w14:paraId="09B83AE8" w14:textId="77777777" w:rsidR="00B15EE7" w:rsidRPr="009C512E" w:rsidRDefault="003321C9" w:rsidP="00DA61E6">
      <w:pPr>
        <w:pStyle w:val="NumberedParagraphChar0"/>
        <w:tabs>
          <w:tab w:val="clear" w:pos="312"/>
          <w:tab w:val="clear" w:pos="480"/>
        </w:tabs>
        <w:ind w:left="691" w:hanging="547"/>
        <w:rPr>
          <w:spacing w:val="-4"/>
          <w:sz w:val="16"/>
          <w:szCs w:val="16"/>
        </w:rPr>
      </w:pPr>
      <w:r w:rsidRPr="00A866FD">
        <w:rPr>
          <w:spacing w:val="-4"/>
        </w:rPr>
        <w:t>53.</w:t>
      </w:r>
      <w:r w:rsidR="00B15EE7" w:rsidRPr="00A866FD">
        <w:rPr>
          <w:spacing w:val="-4"/>
        </w:rPr>
        <w:tab/>
      </w:r>
      <w:r w:rsidR="009C512E" w:rsidRPr="009C512E">
        <w:t xml:space="preserve">Көлөмдүн чектелиши жетекчилик тарабынан көлөмдүн чектелишин белгилөөдөн айырмалануучу жагдайларга байланыштуу келип чыгышы мүмкүн. </w:t>
      </w:r>
      <w:proofErr w:type="gramStart"/>
      <w:r w:rsidR="009C512E" w:rsidRPr="009C512E">
        <w:t>Ушундай жагдайларда аудитор адатта толук көлөмдө обзордук текшерүүнү жүргүзө албайт, ошондой эле тыянак түзө албайт жана 51-52-пункттарды жетекчиликке алат.</w:t>
      </w:r>
      <w:proofErr w:type="gramEnd"/>
      <w:r w:rsidR="009C512E" w:rsidRPr="009C512E">
        <w:t xml:space="preserve"> </w:t>
      </w:r>
      <w:proofErr w:type="gramStart"/>
      <w:r w:rsidR="009C512E" w:rsidRPr="009C512E">
        <w:t>Мында сейрек учурларда аудитордун ишинин көлөмүн чектөө олуттуулугуна карабастан аудитордун пикири боюнча аралык финансылык маалыматка карата бардыгын камтыган болуп саналбаган бир же бир нече конкреттүү маселелерге карата гана так белгиленген жагдайлар келип чыгышы мүмкүн.</w:t>
      </w:r>
      <w:proofErr w:type="gramEnd"/>
      <w:r w:rsidR="009C512E" w:rsidRPr="009C512E">
        <w:t xml:space="preserve"> </w:t>
      </w:r>
      <w:proofErr w:type="gramStart"/>
      <w:r w:rsidR="009C512E" w:rsidRPr="009C512E">
        <w:t>Ушундай жагдайларда аудитор обзордук текшерүүнүн жыйынтыктары боюнча корутундунун түшүндүрүүчү бөлүмүндө сыпатталган жагдайларды кошпогондо, обзордук текшерүү ушул стандартка ылайык жүргүзүлгөндүгүн көрсөтүп жана коюлган шарты бар тыянакты түзүп, обзордук текшерүүнүн жыйынтыктары боюнча корутундуну модификациялайт.</w:t>
      </w:r>
      <w:proofErr w:type="gramEnd"/>
      <w:r w:rsidR="009C512E" w:rsidRPr="009C512E">
        <w:t xml:space="preserve"> </w:t>
      </w:r>
      <w:proofErr w:type="gramStart"/>
      <w:r w:rsidR="009C512E" w:rsidRPr="009C512E">
        <w:t>Коюлган шарты бар тыянакты камтыган обзордук текшерүүнүн жыйынтыктары боюнча корутундунун мисалдары ушул стандартка карата 6-тиркемеде келтирилген.</w:t>
      </w:r>
      <w:proofErr w:type="gramEnd"/>
    </w:p>
    <w:p w14:paraId="7BB880FD" w14:textId="77777777" w:rsidR="00B15EE7" w:rsidRPr="009C512E" w:rsidRDefault="003321C9" w:rsidP="00DA61E6">
      <w:pPr>
        <w:pStyle w:val="NumberedParagraphChar0"/>
        <w:tabs>
          <w:tab w:val="clear" w:pos="312"/>
          <w:tab w:val="clear" w:pos="480"/>
        </w:tabs>
        <w:ind w:left="691" w:hanging="547"/>
        <w:rPr>
          <w:bCs/>
          <w:sz w:val="16"/>
          <w:szCs w:val="16"/>
        </w:rPr>
      </w:pPr>
      <w:r w:rsidRPr="003E1A3A">
        <w:t>54</w:t>
      </w:r>
      <w:r w:rsidR="00B15EE7" w:rsidRPr="003E1A3A">
        <w:t>.</w:t>
      </w:r>
      <w:r w:rsidRPr="003E1A3A">
        <w:tab/>
      </w:r>
      <w:r w:rsidR="009C512E" w:rsidRPr="009C512E">
        <w:t xml:space="preserve">Аудитор аудиттин көлөмүнүн чектелишине байланыштуу акыркы жылдык финансылык отчеттуулукка аудиттин жыйынтыктары боюнча коюлган шарты бар пикир түзө алды. </w:t>
      </w:r>
      <w:proofErr w:type="gramStart"/>
      <w:r w:rsidR="009C512E" w:rsidRPr="009C512E">
        <w:t>Аудитор мурдагыдай эле ушул чектөө бар же жок экендиги тууралуу маселени изилдейт, эгерде ал бар болсо, обзордук текшерүүнүн жыйынтыктары боюнча корутунду үчүн анын кесепеттерине талдоо жүргүзөт.</w:t>
      </w:r>
      <w:proofErr w:type="gramEnd"/>
    </w:p>
    <w:p w14:paraId="70395847" w14:textId="77777777" w:rsidR="00B15EE7" w:rsidRPr="009C512E" w:rsidRDefault="009C512E" w:rsidP="0097167C">
      <w:pPr>
        <w:pStyle w:val="Heading3Table"/>
        <w:spacing w:before="180" w:after="0"/>
        <w:ind w:left="0"/>
      </w:pPr>
      <w:r w:rsidRPr="009C512E">
        <w:rPr>
          <w:sz w:val="24"/>
          <w:szCs w:val="24"/>
        </w:rPr>
        <w:t>Ишмердүүлүктүн үзгүлтүксүздүгү жана маанилүү айкын эместик</w:t>
      </w:r>
    </w:p>
    <w:p w14:paraId="62FC8B0F" w14:textId="77777777" w:rsidR="00B15EE7" w:rsidRPr="009C512E" w:rsidRDefault="003321C9" w:rsidP="00DA61E6">
      <w:pPr>
        <w:pStyle w:val="NumberedParagraphChar0"/>
        <w:tabs>
          <w:tab w:val="clear" w:pos="312"/>
          <w:tab w:val="clear" w:pos="480"/>
        </w:tabs>
        <w:ind w:left="691" w:hanging="547"/>
        <w:rPr>
          <w:sz w:val="16"/>
          <w:szCs w:val="16"/>
        </w:rPr>
      </w:pPr>
      <w:r w:rsidRPr="003E1A3A">
        <w:t>55</w:t>
      </w:r>
      <w:r w:rsidR="00B15EE7" w:rsidRPr="003E1A3A">
        <w:t>.</w:t>
      </w:r>
      <w:r w:rsidR="00B15EE7" w:rsidRPr="003E1A3A">
        <w:tab/>
      </w:r>
      <w:r w:rsidR="009C512E" w:rsidRPr="009C512E">
        <w:t xml:space="preserve">Кээ бир учурларда обзордук текшерүүнүн жыйынтыктары боюнча корутундуга аудитордун тыянагына таасирин тийгизбеген «Маанилүү жагдайлар» бөлүмү кошумча киргизилиши мүмкүн. </w:t>
      </w:r>
      <w:proofErr w:type="gramStart"/>
      <w:r w:rsidR="009C512E" w:rsidRPr="009C512E">
        <w:t xml:space="preserve">Бул маселе кыйла кенен каралуучу аралык финансылык маалыматка эскертүүгө киргизилген </w:t>
      </w:r>
      <w:r w:rsidR="009C512E" w:rsidRPr="009C512E">
        <w:lastRenderedPageBreak/>
        <w:t>маселеге көңүл буруу үчүн жасалат.</w:t>
      </w:r>
      <w:proofErr w:type="gramEnd"/>
      <w:r w:rsidR="009C512E" w:rsidRPr="009C512E">
        <w:t xml:space="preserve"> </w:t>
      </w:r>
      <w:proofErr w:type="gramStart"/>
      <w:r w:rsidR="009C512E" w:rsidRPr="009C512E">
        <w:t>Бул бөлүмдү тыянак түзүлгөн бөлүмдөн кийинки корутундуга киргизүү жакшы болот, адатта буга тыянактын коюлган шарты жок болгон фактыга шилтеме келтирилет</w:t>
      </w:r>
      <w:r w:rsidR="00B15EE7" w:rsidRPr="009C512E">
        <w:rPr>
          <w:sz w:val="16"/>
          <w:szCs w:val="16"/>
        </w:rPr>
        <w:t>.</w:t>
      </w:r>
      <w:proofErr w:type="gramEnd"/>
      <w:r w:rsidR="00B15EE7" w:rsidRPr="009C512E">
        <w:rPr>
          <w:sz w:val="16"/>
          <w:szCs w:val="16"/>
        </w:rPr>
        <w:t xml:space="preserve"> </w:t>
      </w:r>
    </w:p>
    <w:p w14:paraId="0D6FB49D" w14:textId="77777777" w:rsidR="00B15EE7" w:rsidRPr="00E306D8" w:rsidRDefault="003321C9" w:rsidP="00DA61E6">
      <w:pPr>
        <w:pStyle w:val="NumberedParagraphChar0"/>
        <w:tabs>
          <w:tab w:val="clear" w:pos="312"/>
          <w:tab w:val="clear" w:pos="480"/>
        </w:tabs>
        <w:ind w:left="691" w:hanging="547"/>
        <w:rPr>
          <w:b/>
          <w:spacing w:val="-4"/>
        </w:rPr>
      </w:pPr>
      <w:r w:rsidRPr="003E1A3A">
        <w:t>56</w:t>
      </w:r>
      <w:r w:rsidR="00B15EE7" w:rsidRPr="003E1A3A">
        <w:t>.</w:t>
      </w:r>
      <w:r w:rsidR="00B15EE7" w:rsidRPr="003E1A3A">
        <w:tab/>
      </w:r>
      <w:r w:rsidR="009C512E" w:rsidRPr="009C512E">
        <w:rPr>
          <w:b/>
          <w:bCs/>
        </w:rPr>
        <w:t>Эгерде аралык финансылык маалыматта жетишээрлик маалымат ачып көрсөтүлсө, аудитор ишкананын өзүнүн ишмердүүлүгүн үзгүлтүксүз улантуу жөндөмдүүлүгүнө маанилүү шек жаратуучу окуялар же шарттар менен байланышкан олуттуу айкын эместикке көңүл бурдуруу үчүн обзордук текшерүүнүн жыйынтыктары боюнча корутундуга «Маанилүү жагдайлар» бөлүмүн кошумча киргизиши керек</w:t>
      </w:r>
      <w:r w:rsidR="00B15EE7" w:rsidRPr="009C512E">
        <w:rPr>
          <w:b/>
          <w:bCs/>
          <w:spacing w:val="-4"/>
          <w:sz w:val="16"/>
          <w:szCs w:val="16"/>
        </w:rPr>
        <w:t>.</w:t>
      </w:r>
    </w:p>
    <w:p w14:paraId="1170AFAC" w14:textId="77777777" w:rsidR="00B15EE7" w:rsidRPr="003E1A3A" w:rsidRDefault="003321C9" w:rsidP="00DA61E6">
      <w:pPr>
        <w:pStyle w:val="NumberedParagraphChar0"/>
        <w:tabs>
          <w:tab w:val="clear" w:pos="312"/>
          <w:tab w:val="clear" w:pos="480"/>
        </w:tabs>
        <w:ind w:left="691" w:hanging="547"/>
      </w:pPr>
      <w:r w:rsidRPr="003E1A3A">
        <w:t>57</w:t>
      </w:r>
      <w:r w:rsidR="00B15EE7" w:rsidRPr="003E1A3A">
        <w:t>.</w:t>
      </w:r>
      <w:r w:rsidR="00B15EE7" w:rsidRPr="003E1A3A">
        <w:tab/>
      </w:r>
      <w:r w:rsidR="009C512E" w:rsidRPr="005F5C34">
        <w:t>Аудитор ишкананын өзүнүн ишмердүүлүгүн үзгүлтүксүз улантуу жөндөмдүүлүгүнө маанилүү шек жаратуучу окуялар же шарттар менен байланышкан олуттуу айкын эместикке көңүл бурдуруу үчүн «Маанилүү жагдайлар» бөлүмүн кошуп, мурдагы аудитордук корутундуну же обзордук текшерүүнүн жыйынтыктары боюнча корутундуну модификациялай алды. Эгерде бул олуттуу айкын эместик мурдагыдай эле сакталса жана аралык финансылык маалыматта бул жагдай ойдогудай түрдө ачып көрсөтүлсө, аудитор сакталуучу олуттуу айкын эместикке көңүл бурдуруучу бөлүмдү кошуп, учурдагы аралык финансылык маалыматты обзордук текшерүүнүн жыйынтыктары боюнча корутундуну модификациялайт</w:t>
      </w:r>
    </w:p>
    <w:p w14:paraId="2B101BA6" w14:textId="77777777" w:rsidR="00B15EE7" w:rsidRPr="003E1A3A" w:rsidRDefault="00B15EE7" w:rsidP="00A761B7">
      <w:pPr>
        <w:pStyle w:val="NumberedParagraphChar0"/>
        <w:tabs>
          <w:tab w:val="clear" w:pos="312"/>
          <w:tab w:val="clear" w:pos="480"/>
        </w:tabs>
        <w:ind w:left="691" w:hanging="547"/>
      </w:pPr>
      <w:r w:rsidRPr="003E1A3A">
        <w:t>5</w:t>
      </w:r>
      <w:r w:rsidR="003321C9" w:rsidRPr="003E1A3A">
        <w:t>8.</w:t>
      </w:r>
      <w:r w:rsidRPr="003E1A3A">
        <w:tab/>
      </w:r>
      <w:r w:rsidR="009C512E" w:rsidRPr="005F5C34">
        <w:t>Эгерде суроо-талаптардын же обзордук текшерүүнүн башка жол-жоболорунун натыйжасында аудитор тарабынан ишкананын өзүнүн ишмердүүлүгүн үзгүлтүксүз улантуу жөндөмдүүлүгүнө маанилүү шек жаратуучу кандайдыр бир окуялар же шарттар менен байланышкан олуттуу айкын эместик аныкталса жана мында аралык финансылык маалыматта жетишээрлик маалымат ачып көрсөтүлсө, аудитор обзордук текшерүүнүн жыйынтыктары боюнча корутундуга «Маанилүү жагдайлар» бөлүмүн кошуп, аны модификациялайт.</w:t>
      </w:r>
    </w:p>
    <w:p w14:paraId="240171B1" w14:textId="77777777" w:rsidR="00B15EE7" w:rsidRPr="003E1A3A" w:rsidRDefault="00B15EE7" w:rsidP="00A761B7">
      <w:pPr>
        <w:pStyle w:val="NumberedParagraphChar0"/>
        <w:tabs>
          <w:tab w:val="clear" w:pos="312"/>
          <w:tab w:val="clear" w:pos="480"/>
        </w:tabs>
        <w:ind w:left="691" w:hanging="547"/>
        <w:rPr>
          <w:b/>
          <w:bCs/>
        </w:rPr>
      </w:pPr>
      <w:r w:rsidRPr="003E1A3A">
        <w:t>5</w:t>
      </w:r>
      <w:r w:rsidR="003321C9" w:rsidRPr="003E1A3A">
        <w:t>9</w:t>
      </w:r>
      <w:r w:rsidRPr="003E1A3A">
        <w:t>.</w:t>
      </w:r>
      <w:r w:rsidRPr="003E1A3A">
        <w:tab/>
      </w:r>
      <w:r w:rsidR="009C512E" w:rsidRPr="005F5C34">
        <w:rPr>
          <w:b/>
          <w:bCs/>
        </w:rPr>
        <w:t xml:space="preserve">Эгерде ишкананын өзүнүн ишмердүүлүгүн үзгүлтүксүз улантуу жөндөмдүүлүгүнө маанилүү шек жаратуучу олуттуу айкын эместик аралык финансылык маалыматта ойдогудай түрдө ачып көрсөтүлбөсө, аудитор жагдайларга жараша коюлган шарты бар тыянакты же терс тыянакты түзүшү керек. </w:t>
      </w:r>
      <w:proofErr w:type="gramStart"/>
      <w:r w:rsidR="009C512E" w:rsidRPr="005F5C34">
        <w:rPr>
          <w:b/>
          <w:bCs/>
        </w:rPr>
        <w:t>Корутунду ушундай олуттуу айкын эместиктин болуу фактысын конкреттүү көрсөтүүнү камтышы керек</w:t>
      </w:r>
      <w:r w:rsidRPr="003E1A3A">
        <w:rPr>
          <w:b/>
          <w:bCs/>
        </w:rPr>
        <w:t>.</w:t>
      </w:r>
      <w:proofErr w:type="gramEnd"/>
    </w:p>
    <w:p w14:paraId="66736A97" w14:textId="77777777" w:rsidR="00B15EE7" w:rsidRPr="003E1A3A" w:rsidRDefault="003321C9" w:rsidP="00A761B7">
      <w:pPr>
        <w:pStyle w:val="NumberedParagraphChar0"/>
        <w:tabs>
          <w:tab w:val="clear" w:pos="312"/>
          <w:tab w:val="clear" w:pos="480"/>
        </w:tabs>
        <w:ind w:left="691" w:hanging="547"/>
      </w:pPr>
      <w:r w:rsidRPr="003E1A3A">
        <w:t>60</w:t>
      </w:r>
      <w:r w:rsidR="00B15EE7" w:rsidRPr="003E1A3A">
        <w:t>.</w:t>
      </w:r>
      <w:r w:rsidR="00B15EE7" w:rsidRPr="003E1A3A">
        <w:tab/>
      </w:r>
      <w:r w:rsidR="00D73DA9" w:rsidRPr="005F5C34">
        <w:rPr>
          <w:b/>
          <w:bCs/>
        </w:rPr>
        <w:t xml:space="preserve">Аудитор жоюлушу келечектеги окуяларга жараша болгон жана аралык финансылык маалыматка таасир эте турган аудитор тарабынан аныкталган олуттуу айкын эместикке (ишмердүүлүктүн үзгүлтүксүздүгү проблемасы менен байланышпаган) көңүл бурдуруучу кошумча бөлүмдү киргизүү аркылуу обзордук </w:t>
      </w:r>
      <w:r w:rsidR="00D73DA9" w:rsidRPr="005F5C34">
        <w:rPr>
          <w:b/>
          <w:bCs/>
        </w:rPr>
        <w:lastRenderedPageBreak/>
        <w:t>текшерүүнүн жыйынтыктары боюнча корутундуну модификациялоо маселесин карап чыгышы керек</w:t>
      </w:r>
    </w:p>
    <w:p w14:paraId="74CD1425" w14:textId="77777777" w:rsidR="00B15EE7" w:rsidRPr="00D73DA9" w:rsidRDefault="00D73DA9" w:rsidP="00A761B7">
      <w:pPr>
        <w:pStyle w:val="Heading3Table"/>
        <w:spacing w:before="180" w:after="0"/>
        <w:ind w:left="0"/>
      </w:pPr>
      <w:r w:rsidRPr="00D73DA9">
        <w:rPr>
          <w:sz w:val="24"/>
          <w:szCs w:val="24"/>
        </w:rPr>
        <w:t>Башка маселелер</w:t>
      </w:r>
    </w:p>
    <w:p w14:paraId="7A8AC1DB" w14:textId="77777777" w:rsidR="00B15EE7" w:rsidRPr="00D73DA9" w:rsidRDefault="003321C9" w:rsidP="00A761B7">
      <w:pPr>
        <w:pStyle w:val="NumberedParagraphChar0"/>
        <w:tabs>
          <w:tab w:val="clear" w:pos="312"/>
          <w:tab w:val="clear" w:pos="480"/>
        </w:tabs>
        <w:ind w:left="691" w:hanging="547"/>
        <w:rPr>
          <w:sz w:val="16"/>
          <w:szCs w:val="16"/>
        </w:rPr>
      </w:pPr>
      <w:r w:rsidRPr="003E1A3A">
        <w:t>61</w:t>
      </w:r>
      <w:r w:rsidR="00B15EE7" w:rsidRPr="003E1A3A">
        <w:t>.</w:t>
      </w:r>
      <w:r w:rsidR="00B15EE7" w:rsidRPr="003E1A3A">
        <w:tab/>
      </w:r>
      <w:r w:rsidR="00D73DA9" w:rsidRPr="00D73DA9">
        <w:t xml:space="preserve">Тапшырманын шарттары аралык финансылык маалыматты камтыган кандайдыр бир документте ишкананын аудитору тарабынан ушул маалыматты обзордук текшерүү жүргүзүлгөндүгү көрсөтүлгөн учурларда бул документке обзордук текшерүүнүн жыйынтыктары боюнча корутунду киргизилиши керектигине жетекчиликтин макулдугун камтыйт. </w:t>
      </w:r>
      <w:proofErr w:type="gramStart"/>
      <w:r w:rsidR="00D73DA9" w:rsidRPr="00D73DA9">
        <w:t>Эгерде жетекчилик бул документке обзордук текшерүүнүн жыйынтыктары боюнча корутундуну киргизбесе, аудитор ушул кырдаалда ойдогудай иш-аракеттер тартибин аныктоо үчүн юридикалык консультацияларды алуу жөнүндө маселени карайт</w:t>
      </w:r>
      <w:r w:rsidR="00B15EE7" w:rsidRPr="00D73DA9">
        <w:rPr>
          <w:sz w:val="16"/>
          <w:szCs w:val="16"/>
        </w:rPr>
        <w:t>.</w:t>
      </w:r>
      <w:proofErr w:type="gramEnd"/>
      <w:r w:rsidR="00B15EE7" w:rsidRPr="00D73DA9">
        <w:rPr>
          <w:sz w:val="16"/>
          <w:szCs w:val="16"/>
        </w:rPr>
        <w:t xml:space="preserve"> </w:t>
      </w:r>
    </w:p>
    <w:p w14:paraId="383BD67C" w14:textId="77777777" w:rsidR="00B15EE7" w:rsidRPr="00D73DA9" w:rsidRDefault="003321C9" w:rsidP="00A761B7">
      <w:pPr>
        <w:pStyle w:val="NumberedParagraphChar0"/>
        <w:tabs>
          <w:tab w:val="clear" w:pos="312"/>
          <w:tab w:val="clear" w:pos="480"/>
        </w:tabs>
        <w:ind w:left="691" w:hanging="547"/>
        <w:rPr>
          <w:sz w:val="16"/>
          <w:szCs w:val="16"/>
        </w:rPr>
      </w:pPr>
      <w:r w:rsidRPr="003E1A3A">
        <w:t>62</w:t>
      </w:r>
      <w:r w:rsidR="00B15EE7" w:rsidRPr="003E1A3A">
        <w:t>.</w:t>
      </w:r>
      <w:r w:rsidR="00B15EE7" w:rsidRPr="003E1A3A">
        <w:tab/>
      </w:r>
      <w:r w:rsidR="00D73DA9" w:rsidRPr="00D73DA9">
        <w:t>Эгерде аудитор обзордук текшерүүнүн жыйынтыктары боюнча корутундуну чыгарып, ал эми жетекчилик аралык финансылык маалыматты камтыган документке модификацияланган корутундуну киргизбей туруп аралык финансылык маалыматты чыгарса, аудитор ушул кырдаалда ойдогудай иш-аракеттер тартибин аныктоо үчүн юридикалык консультацияларды алуу жөнүндө маселени, ошондой эле жылдык финансылык отчеттуулукка аудит боюнча тапшырмадан баш тартуу мүмкүндүгүн карайт.</w:t>
      </w:r>
    </w:p>
    <w:p w14:paraId="6AA02A7C" w14:textId="77777777" w:rsidR="00B15EE7" w:rsidRPr="00A866FD" w:rsidRDefault="003321C9" w:rsidP="00A761B7">
      <w:pPr>
        <w:pStyle w:val="NumberedParagraphChar0"/>
        <w:tabs>
          <w:tab w:val="clear" w:pos="480"/>
        </w:tabs>
        <w:ind w:left="691" w:hanging="547"/>
        <w:rPr>
          <w:spacing w:val="-4"/>
        </w:rPr>
      </w:pPr>
      <w:r w:rsidRPr="00A866FD">
        <w:rPr>
          <w:spacing w:val="-4"/>
        </w:rPr>
        <w:t>63.</w:t>
      </w:r>
      <w:r w:rsidRPr="00A866FD">
        <w:rPr>
          <w:spacing w:val="-4"/>
        </w:rPr>
        <w:tab/>
      </w:r>
      <w:r w:rsidR="005A4E02" w:rsidRPr="00A866FD">
        <w:rPr>
          <w:spacing w:val="-4"/>
        </w:rPr>
        <w:tab/>
      </w:r>
      <w:r w:rsidR="00D73DA9" w:rsidRPr="00D6779A">
        <w:t xml:space="preserve">Финансылык отчеттуулуктун кыскартылган топтомун камтыган аралык финансылык маалымат финансылык отчеттуулуктун толук </w:t>
      </w:r>
      <w:proofErr w:type="gramStart"/>
      <w:r w:rsidR="00D73DA9" w:rsidRPr="00D6779A">
        <w:t>топтомуна  киргизиле</w:t>
      </w:r>
      <w:proofErr w:type="gramEnd"/>
      <w:r w:rsidR="00D73DA9" w:rsidRPr="00D6779A">
        <w:t xml:space="preserve"> турган бүтүндөй маалыматты дайыма камтый бербейт, жылдык отчеттуулукту даярдоо күнүнөн тартып болгон ишкананын финансылык абалында жана финансылык натыйжалуулугунда түшүнүү үчүн маанилүү өзгөртүүлөрдүн, окуялардын жана өзгөртүүлөрдүн түшүндүрмөсүн бериши мүмкүн. </w:t>
      </w:r>
      <w:proofErr w:type="gramStart"/>
      <w:r w:rsidR="00D73DA9" w:rsidRPr="00D6779A">
        <w:t>Бул аралык финансылык маалыматты пайдалануучулар, болжолдонгондой, баалуу кагаздары уюштурулган соодага киргизилген ишканалар менен болгон учурдагыдай аудиттен өткөн акыркы финансылык отчеттуулукка жете тургандыгы менен байланышкан.</w:t>
      </w:r>
      <w:proofErr w:type="gramEnd"/>
      <w:r w:rsidR="00D73DA9" w:rsidRPr="00D6779A">
        <w:t xml:space="preserve"> </w:t>
      </w:r>
      <w:proofErr w:type="gramStart"/>
      <w:r w:rsidR="00D73DA9" w:rsidRPr="00D6779A">
        <w:t>Башка жагдайларда аудитор жетекчилик менен ушундай аралык финансылык маалыматка ал аудиттен өткөн акыркы финансылык отчеттуулук менен жыйындысында каралышы керектиги тууралуу билдирүү киргизүү зарылдыгын талкуулайт.</w:t>
      </w:r>
      <w:proofErr w:type="gramEnd"/>
      <w:r w:rsidR="00D73DA9" w:rsidRPr="00D6779A">
        <w:t xml:space="preserve"> </w:t>
      </w:r>
      <w:proofErr w:type="gramStart"/>
      <w:r w:rsidR="00D73DA9" w:rsidRPr="00D6779A">
        <w:t>Ушундай билдирүү жок болгон учурда аудитор бул жагдайларда аудиттен өткөн акыркы финансылык отчеттуулукка көрсөтмөнү камтыбаган аралык финансылык маалымат пайдалануучуларды чаташтыраары же чаташтырбашы жөнүндө маселени карайт, ошондой эле обзордук текшерүүнүн жыйынтыктары боюнча корутунду үчүн ушундай кырдаалдын кесепеттерин баалайт</w:t>
      </w:r>
      <w:r w:rsidR="00B15EE7" w:rsidRPr="00A866FD">
        <w:rPr>
          <w:spacing w:val="-4"/>
        </w:rPr>
        <w:t>.</w:t>
      </w:r>
      <w:proofErr w:type="gramEnd"/>
    </w:p>
    <w:p w14:paraId="1D8AD647" w14:textId="77777777" w:rsidR="00B15EE7" w:rsidRPr="00D73DA9" w:rsidRDefault="00D73DA9" w:rsidP="00A761B7">
      <w:pPr>
        <w:pStyle w:val="21"/>
        <w:spacing w:after="0"/>
      </w:pPr>
      <w:r w:rsidRPr="00D73DA9">
        <w:rPr>
          <w:rFonts w:cs="Times New Roman"/>
        </w:rPr>
        <w:lastRenderedPageBreak/>
        <w:t>Документация</w:t>
      </w:r>
    </w:p>
    <w:p w14:paraId="724B259A" w14:textId="77777777" w:rsidR="00B15EE7" w:rsidRPr="00D73DA9" w:rsidRDefault="003321C9" w:rsidP="00A761B7">
      <w:pPr>
        <w:pStyle w:val="NumberedParagraphChar0"/>
        <w:tabs>
          <w:tab w:val="clear" w:pos="312"/>
          <w:tab w:val="clear" w:pos="480"/>
        </w:tabs>
        <w:ind w:left="691" w:hanging="547"/>
      </w:pPr>
      <w:r w:rsidRPr="003E1A3A">
        <w:t>64</w:t>
      </w:r>
      <w:r w:rsidR="00B15EE7" w:rsidRPr="003E1A3A">
        <w:t>.</w:t>
      </w:r>
      <w:r w:rsidR="00B15EE7" w:rsidRPr="003E1A3A">
        <w:tab/>
      </w:r>
      <w:r w:rsidR="00D73DA9" w:rsidRPr="00D73DA9">
        <w:rPr>
          <w:b/>
          <w:bCs/>
        </w:rPr>
        <w:t>Аудитор обзордук текшерүү боюнча документацияны даярдашы керек, ал анын тыянагын негиздөө үчүн жетиштүү жана талаптагыдай болуп саналат жана обзордук текшерүү ушул стандартка жана колдонулуучу мыйзамдардын жана ченемдик актылардын талаптарына ылайык жүргүзүлгөндүгүн күбөлөндүрөт.</w:t>
      </w:r>
      <w:r w:rsidR="00D73DA9" w:rsidRPr="00D73DA9">
        <w:t xml:space="preserve"> Бул документация ушул тапшырма менен буга чейин байланышпаган тажрыйбалуу аудиторго жөнөтүлгөн суроо-талаптардын, обзордук текшерүүнүн аткарылган талдоо жана башка жол-жоболорунун, алынган маалыматтардын мүнөзүн, мөөнөттөрүн жана көлөмүн жана обзордук текшерүүнү жүргүзүү убагында каралуучу бардык олуттуу маселелерди, анын ичинде ушундай маселелерди чечүүнү түшүнүүгө мүмкүндүк берет</w:t>
      </w:r>
      <w:r w:rsidR="00B15EE7" w:rsidRPr="00D73DA9">
        <w:t xml:space="preserve">. </w:t>
      </w:r>
    </w:p>
    <w:p w14:paraId="47EE6D8C" w14:textId="77777777" w:rsidR="00B15EE7" w:rsidRPr="00D73DA9" w:rsidRDefault="00D73DA9" w:rsidP="00A761B7">
      <w:pPr>
        <w:pStyle w:val="21"/>
        <w:spacing w:after="0"/>
      </w:pPr>
      <w:r w:rsidRPr="00D73DA9">
        <w:rPr>
          <w:rFonts w:cs="Times New Roman"/>
        </w:rPr>
        <w:t>Күчүнө кирүү күнү</w:t>
      </w:r>
    </w:p>
    <w:p w14:paraId="20ED5D37" w14:textId="77777777" w:rsidR="00B15EE7" w:rsidRPr="00A1637C" w:rsidRDefault="00A1637C" w:rsidP="00843F0F">
      <w:pPr>
        <w:pStyle w:val="NumberedParagraphChar0"/>
        <w:numPr>
          <w:ilvl w:val="0"/>
          <w:numId w:val="51"/>
        </w:numPr>
        <w:tabs>
          <w:tab w:val="clear" w:pos="312"/>
          <w:tab w:val="clear" w:pos="480"/>
          <w:tab w:val="clear" w:pos="510"/>
        </w:tabs>
        <w:ind w:left="691" w:hanging="547"/>
        <w:rPr>
          <w:sz w:val="16"/>
          <w:szCs w:val="16"/>
        </w:rPr>
      </w:pPr>
      <w:r w:rsidRPr="00A1637C">
        <w:t>Бул стандарт 2006-жылдын 15-декабрынан тартып же ушул күндөн кийин башталуучу мезгилдер үчүн аралык финансылык маалыматты обзордук текшерүүгө карата күчүнө кирет. Стандартты алда канча эрте колдонууга жол берилет</w:t>
      </w:r>
      <w:r w:rsidR="00B15EE7" w:rsidRPr="00A1637C">
        <w:rPr>
          <w:sz w:val="16"/>
          <w:szCs w:val="16"/>
        </w:rPr>
        <w:t>.</w:t>
      </w:r>
    </w:p>
    <w:p w14:paraId="4D1DDA27" w14:textId="77777777" w:rsidR="00B15EE7" w:rsidRPr="00A1637C" w:rsidRDefault="00A1637C" w:rsidP="00F802D6">
      <w:pPr>
        <w:pStyle w:val="21"/>
        <w:spacing w:after="0"/>
      </w:pPr>
      <w:r w:rsidRPr="00A1637C">
        <w:rPr>
          <w:rFonts w:cs="Times New Roman"/>
        </w:rPr>
        <w:t>Мамлекеттик сектор ишканалары үчүн тапшырмаларды аткаруунун өзгөчөлүктөрү</w:t>
      </w:r>
    </w:p>
    <w:p w14:paraId="0D46D579" w14:textId="77777777" w:rsidR="003B2B95" w:rsidRPr="004B7186" w:rsidRDefault="00A1637C" w:rsidP="00843F0F">
      <w:pPr>
        <w:numPr>
          <w:ilvl w:val="0"/>
          <w:numId w:val="13"/>
        </w:numPr>
        <w:tabs>
          <w:tab w:val="clear" w:pos="720"/>
        </w:tabs>
        <w:ind w:left="691" w:hanging="547"/>
      </w:pPr>
      <w:r w:rsidRPr="00A1637C">
        <w:rPr>
          <w:i/>
          <w:iCs/>
        </w:rPr>
        <w:t xml:space="preserve">10-пункт аудитор жана кардар тапшырманын шарттарын макулдашуусун талап кылат. 11-пунктта тапшырма боюнча кат тапшырманын мүнөзү туура эмес чечмеленишин болтурбоого жардам берээри түшүндүрүлөт, атап айтканда, обзордук текшерүүнүн максаттары жана көлөмү, жетекчиликтин милдеттери, аудитордун милдеттери, алынган ишеним, корутундунун мүнөзү жана формалары. Мамлекеттик сектордо обзордук текшерүүлөрдү жүргүзүүнү жөнгө салуучу мыйзамдар жана ченемдик актылар адатта аудиторду дайындоону белгилейт. Ошондуктан тапшырма боюнча кат мамлекеттик сектордо жайылтылган тажрыйба болуп саналбашы мүмкүн. Ошондой болсо да, 11-пунктта аталган маселелерди аныктоочу тапшырма боюнча кат мамлекеттик сектор ишканаларынын аудитору үчүн да, кардар үчүн да пайдалуу болушу мүмкүн. Ошон үчүн мамлекеттик сектор ишканаларынын аудиторлору тапшырма боюнча катты тариздөө аркылуу обзордук текшерүү боюнча тапшырманын </w:t>
      </w:r>
      <w:r w:rsidRPr="004B7186">
        <w:rPr>
          <w:i/>
          <w:iCs/>
        </w:rPr>
        <w:t>шарттарын макулдашуу жөнүндө маселени карап чыгышы керек</w:t>
      </w:r>
      <w:r w:rsidR="00B15EE7" w:rsidRPr="004B7186">
        <w:rPr>
          <w:i/>
        </w:rPr>
        <w:t>.</w:t>
      </w:r>
    </w:p>
    <w:p w14:paraId="71784B7C" w14:textId="77777777" w:rsidR="003B2B95" w:rsidRPr="004B7186" w:rsidRDefault="00A1637C" w:rsidP="00843F0F">
      <w:pPr>
        <w:numPr>
          <w:ilvl w:val="0"/>
          <w:numId w:val="13"/>
        </w:numPr>
        <w:tabs>
          <w:tab w:val="clear" w:pos="720"/>
        </w:tabs>
        <w:ind w:left="691" w:hanging="547"/>
      </w:pPr>
      <w:r w:rsidRPr="004B7186">
        <w:rPr>
          <w:i/>
          <w:iCs/>
        </w:rPr>
        <w:t xml:space="preserve">Мамлекеттик сектордо аудитти мыйзамдын талаптарына ылайык аткарган аудитордун милдеттери аралык финансылык маалыматты обзордук текшерүү сыяктуу иштин башка түрлөрүнө да жайылтылышы мүмкүн. Мындай учурларда мамлекеттик сектор ишканаларынын аудитору ушундай милдетти аткарбай коюшу мүмкүн эмес, андыктан </w:t>
      </w:r>
      <w:r w:rsidRPr="004B7186">
        <w:rPr>
          <w:i/>
          <w:iCs/>
        </w:rPr>
        <w:lastRenderedPageBreak/>
        <w:t>обзордук текшерүү боюнча тапшырманы кабыл алуудан (50-пунктту караңыз) же аткаруудан (36 жана 40(b)-пункттарын караңыз) баш тартуу мүмкүнчүлүгүнө ээ болбойт. Мамлекеттик сектор ишканаларынын аудитору жылдык финансылык отчеттуулукка аудит жүргүзүү үчүн дайындоодон (40(c) жана 62-пункттарды караңыз) баш тартуу мүмкүнчүлүгүнө ээ болбогон учурларга да туш келиши мүмкүн.</w:t>
      </w:r>
    </w:p>
    <w:p w14:paraId="2EF4CDA8" w14:textId="77777777" w:rsidR="00B15EE7" w:rsidRPr="004B7186" w:rsidRDefault="00A1637C" w:rsidP="00843F0F">
      <w:pPr>
        <w:numPr>
          <w:ilvl w:val="0"/>
          <w:numId w:val="13"/>
        </w:numPr>
        <w:tabs>
          <w:tab w:val="clear" w:pos="720"/>
        </w:tabs>
        <w:ind w:left="691" w:hanging="547"/>
      </w:pPr>
      <w:r w:rsidRPr="004B7186">
        <w:rPr>
          <w:i/>
          <w:iCs/>
        </w:rPr>
        <w:t>41-пунктта аудитордун көңүлүн кандайдыр бир факт буруп, анын негизинде аудитор мыйзамдардын жана ченемдик актылардын талаптарын уюм сактаган эмес деп эсептеген учурлардагы анын милдеттери сыпатталган. Мамлекеттик сектордо аудиторго ушундай фактылар жөнүндө маалыматты жөнгө салуучу же башка мамлекеттик органдарга жеткирүү зарылдыгы тууралуу мыйзамдык же башка ченемдик талаптар колдонулушу мүмкүн</w:t>
      </w:r>
      <w:r w:rsidR="00B15EE7" w:rsidRPr="004B7186">
        <w:rPr>
          <w:i/>
        </w:rPr>
        <w:t>.</w:t>
      </w:r>
    </w:p>
    <w:p w14:paraId="00827862" w14:textId="77777777" w:rsidR="001B593F" w:rsidRPr="004B7186" w:rsidRDefault="001B593F" w:rsidP="001B593F">
      <w:pPr>
        <w:ind w:left="144"/>
      </w:pPr>
    </w:p>
    <w:p w14:paraId="2850EC9E" w14:textId="77777777" w:rsidR="001B593F" w:rsidRPr="004B7186" w:rsidRDefault="001B593F" w:rsidP="001B593F">
      <w:pPr>
        <w:ind w:left="144"/>
        <w:sectPr w:rsidR="001B593F" w:rsidRPr="004B7186" w:rsidSect="00F13692">
          <w:headerReference w:type="even" r:id="rId15"/>
          <w:headerReference w:type="default" r:id="rId16"/>
          <w:footerReference w:type="even" r:id="rId17"/>
          <w:footerReference w:type="default" r:id="rId18"/>
          <w:type w:val="continuous"/>
          <w:pgSz w:w="8640" w:h="12960" w:code="1"/>
          <w:pgMar w:top="1080" w:right="720" w:bottom="720" w:left="720" w:header="360" w:footer="720" w:gutter="360"/>
          <w:cols w:space="720"/>
        </w:sectPr>
      </w:pPr>
    </w:p>
    <w:p w14:paraId="439238E6" w14:textId="77777777" w:rsidR="00B15EE7" w:rsidRPr="004B7186" w:rsidRDefault="00A1637C" w:rsidP="00DA61E6">
      <w:pPr>
        <w:pStyle w:val="Appendix"/>
        <w:spacing w:before="0" w:after="420" w:line="280" w:lineRule="exact"/>
        <w:rPr>
          <w:sz w:val="20"/>
        </w:rPr>
      </w:pPr>
      <w:r w:rsidRPr="004B7186">
        <w:rPr>
          <w:sz w:val="20"/>
        </w:rPr>
        <w:lastRenderedPageBreak/>
        <w:t>1-тиркеме</w:t>
      </w:r>
    </w:p>
    <w:p w14:paraId="5B9DAA2E" w14:textId="77777777" w:rsidR="00B15EE7" w:rsidRPr="004B7186" w:rsidRDefault="00A1637C" w:rsidP="002E5337">
      <w:pPr>
        <w:pStyle w:val="21"/>
        <w:spacing w:before="0" w:after="0" w:line="240" w:lineRule="exact"/>
        <w:rPr>
          <w:sz w:val="20"/>
          <w:szCs w:val="20"/>
        </w:rPr>
      </w:pPr>
      <w:r w:rsidRPr="004B7186">
        <w:rPr>
          <w:rFonts w:cs="Times New Roman"/>
          <w:sz w:val="20"/>
          <w:szCs w:val="20"/>
        </w:rPr>
        <w:t>Аралык финансылык маалыматты обзордук текшерүүнү жүргүзүү үчүн тапшырма боюнча каттын мисалы</w:t>
      </w:r>
    </w:p>
    <w:p w14:paraId="4A9687F8" w14:textId="77777777" w:rsidR="00B15EE7" w:rsidRPr="004B7186" w:rsidRDefault="00A1637C" w:rsidP="00E30905">
      <w:proofErr w:type="gramStart"/>
      <w:r w:rsidRPr="004B7186">
        <w:t>Төмөндө келтирилген кат ушул стандарттын 10-пунктунда баяндалган маселелер менен айкалышта колдонмо катары колдонулуп жана конкреттүү талаптарды жана жагдайларды эске алуу менен түзөтүлүшү керек.</w:t>
      </w:r>
      <w:proofErr w:type="gramEnd"/>
    </w:p>
    <w:p w14:paraId="0BEB0618" w14:textId="77777777" w:rsidR="00B15EE7" w:rsidRPr="004B7186" w:rsidRDefault="00A1637C" w:rsidP="00E30905">
      <w:pPr>
        <w:rPr>
          <w:lang w:val="ru-RU"/>
        </w:rPr>
      </w:pPr>
      <w:r w:rsidRPr="004B7186">
        <w:rPr>
          <w:lang w:val="ru-RU"/>
        </w:rPr>
        <w:t>Директорлор кеңешине (же жогорку жетекчиликтин тиешелүү өкү</w:t>
      </w:r>
      <w:proofErr w:type="gramStart"/>
      <w:r w:rsidRPr="004B7186">
        <w:rPr>
          <w:lang w:val="ru-RU"/>
        </w:rPr>
        <w:t>л</w:t>
      </w:r>
      <w:proofErr w:type="gramEnd"/>
      <w:r w:rsidRPr="004B7186">
        <w:rPr>
          <w:lang w:val="ru-RU"/>
        </w:rPr>
        <w:t>үнө)</w:t>
      </w:r>
    </w:p>
    <w:p w14:paraId="525587C1" w14:textId="77777777" w:rsidR="00B15EE7" w:rsidRPr="004B7186" w:rsidRDefault="00A1637C" w:rsidP="00E30905">
      <w:pPr>
        <w:rPr>
          <w:lang w:val="ru-RU"/>
        </w:rPr>
      </w:pPr>
      <w:proofErr w:type="gramStart"/>
      <w:r w:rsidRPr="004B7186">
        <w:rPr>
          <w:lang w:val="ru-RU"/>
        </w:rPr>
        <w:t>Бул</w:t>
      </w:r>
      <w:proofErr w:type="gramEnd"/>
      <w:r w:rsidRPr="004B7186">
        <w:rPr>
          <w:lang w:val="ru-RU"/>
        </w:rPr>
        <w:t xml:space="preserve"> кат 2021-жылдын 30-июнуна карата ишкананын аралык балансын обзордук текшерүү жүргүзүү боюнча биздин тапшырманын шарттарын жана маселелерин жана пайдалар жана зыяндар, өздүк капиталдагы өзгөрүүлөр жана ушул күнгө аяктаган алты ай ичиндеги акча каражаттарынын кыймылы жөнүндө алар менен байланышкан отчетторду түшүнгөндүгүбүздү ырастоо максатында берилди.</w:t>
      </w:r>
      <w:r w:rsidR="00B15EE7" w:rsidRPr="004B7186">
        <w:rPr>
          <w:lang w:val="ru-RU"/>
        </w:rPr>
        <w:t xml:space="preserve"> </w:t>
      </w:r>
    </w:p>
    <w:p w14:paraId="3645EA6E" w14:textId="77777777" w:rsidR="00B15EE7" w:rsidRPr="004B7186" w:rsidRDefault="00A1637C" w:rsidP="00E30905">
      <w:pPr>
        <w:rPr>
          <w:lang w:val="ru-RU"/>
        </w:rPr>
      </w:pPr>
      <w:r w:rsidRPr="004B7186">
        <w:rPr>
          <w:lang w:val="ru-RU"/>
        </w:rPr>
        <w:t xml:space="preserve">Биздин обзордук текшерүүбүз биз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бардык олуттуу мамилелерде даярдалган эмес </w:t>
      </w:r>
      <w:proofErr w:type="gramStart"/>
      <w:r w:rsidRPr="004B7186">
        <w:rPr>
          <w:lang w:val="ru-RU"/>
        </w:rPr>
        <w:t>деп</w:t>
      </w:r>
      <w:proofErr w:type="gramEnd"/>
      <w:r w:rsidRPr="004B7186">
        <w:rPr>
          <w:lang w:val="ru-RU"/>
        </w:rPr>
        <w:t xml:space="preserve"> эсептешибиз үчүн негиз болуучу фактылар аныкталгандыгы же аныкталбагандыгы жөнү</w:t>
      </w:r>
      <w:proofErr w:type="gramStart"/>
      <w:r w:rsidRPr="004B7186">
        <w:rPr>
          <w:lang w:val="ru-RU"/>
        </w:rPr>
        <w:t xml:space="preserve">ндө корутундуну даярдоо үчүн негиз алуу максатында Аудиттин жана ишенимди камсыз кылуучу тапшырмалардын эл аралык стандарттары боюнча кеңеш тарабынан чыгарылган </w:t>
      </w:r>
      <w:r w:rsidRPr="004B7186">
        <w:rPr>
          <w:i/>
          <w:iCs/>
          <w:lang w:val="ru-RU"/>
        </w:rPr>
        <w:t>«Ишкананын көз карандысыз аудитору тарабынан аткарылуучу аралык финансылык маалыматты обзордук текшерүү»</w:t>
      </w:r>
      <w:r w:rsidRPr="004B7186">
        <w:rPr>
          <w:lang w:val="ru-RU"/>
        </w:rPr>
        <w:t xml:space="preserve"> Обзордук текшерүүлөрдүн эл аралык стандарты 2410го ылайык жүргүзүлөт. Обзордук текшерүү өзүнө суроо-талаптарды биринчи кезекте финансылык маселелерге жана бухгалтердик</w:t>
      </w:r>
      <w:proofErr w:type="gramEnd"/>
      <w:r w:rsidRPr="004B7186">
        <w:rPr>
          <w:lang w:val="ru-RU"/>
        </w:rPr>
        <w:t xml:space="preserve"> эсептин маселелерине жооптуу жактарга жөнөтүүнү, ошондой эле обзордук текшерүүнү</w:t>
      </w:r>
      <w:proofErr w:type="gramStart"/>
      <w:r w:rsidRPr="004B7186">
        <w:rPr>
          <w:lang w:val="ru-RU"/>
        </w:rPr>
        <w:t>н</w:t>
      </w:r>
      <w:proofErr w:type="gramEnd"/>
      <w:r w:rsidRPr="004B7186">
        <w:rPr>
          <w:lang w:val="ru-RU"/>
        </w:rPr>
        <w:t xml:space="preserve"> талдоо жана башка жол-жоболорун колдонууну камтыйт жана эреже катары, алынган маалыматты ырастоону талап кылбайт. Аралык финансылык маалыматты обзордук текшерүүнү</w:t>
      </w:r>
      <w:proofErr w:type="gramStart"/>
      <w:r w:rsidRPr="004B7186">
        <w:rPr>
          <w:lang w:val="ru-RU"/>
        </w:rPr>
        <w:t>н</w:t>
      </w:r>
      <w:proofErr w:type="gramEnd"/>
      <w:r w:rsidRPr="004B7186">
        <w:rPr>
          <w:lang w:val="ru-RU"/>
        </w:rPr>
        <w:t xml:space="preserve"> көлөмү Аудиттин эл аралык стандарттарына ылайык жүргүзүлүүчү аудиттин көлөмүнөн кыйла аз, анын максаты болуп финансылык отчеттуулук жөнүндө пикир түзүү саналат жана андыктан биз ушундай пикирди түзбөйбүз.</w:t>
      </w:r>
      <w:r w:rsidR="00B15EE7" w:rsidRPr="004B7186">
        <w:rPr>
          <w:lang w:val="ru-RU"/>
        </w:rPr>
        <w:t xml:space="preserve"> </w:t>
      </w:r>
    </w:p>
    <w:p w14:paraId="333F4658" w14:textId="77777777" w:rsidR="00B15EE7" w:rsidRPr="004B7186" w:rsidRDefault="00A1637C" w:rsidP="00E30905">
      <w:pPr>
        <w:rPr>
          <w:lang w:val="ru-RU"/>
        </w:rPr>
      </w:pPr>
      <w:r w:rsidRPr="004B7186">
        <w:rPr>
          <w:lang w:val="ru-RU"/>
        </w:rPr>
        <w:t>Биз аралык финансылык маалымат жөнүндө төмөнкүдөй корутундуну чыгарууну болжолдоп жатабыз:</w:t>
      </w:r>
      <w:r w:rsidR="00B15EE7" w:rsidRPr="004B7186">
        <w:rPr>
          <w:lang w:val="ru-RU"/>
        </w:rPr>
        <w:t xml:space="preserve"> </w:t>
      </w:r>
    </w:p>
    <w:p w14:paraId="1D7A6348" w14:textId="77777777" w:rsidR="00B15EE7" w:rsidRPr="004B7186" w:rsidRDefault="00A1637C" w:rsidP="00E30905">
      <w:pPr>
        <w:rPr>
          <w:lang w:val="ru-RU"/>
        </w:rPr>
      </w:pPr>
      <w:r w:rsidRPr="004B7186">
        <w:rPr>
          <w:lang w:val="ru-RU"/>
        </w:rPr>
        <w:t>[Корутундунун үлгүсүнү</w:t>
      </w:r>
      <w:proofErr w:type="gramStart"/>
      <w:r w:rsidRPr="004B7186">
        <w:rPr>
          <w:lang w:val="ru-RU"/>
        </w:rPr>
        <w:t>н</w:t>
      </w:r>
      <w:proofErr w:type="gramEnd"/>
      <w:r w:rsidRPr="004B7186">
        <w:rPr>
          <w:lang w:val="ru-RU"/>
        </w:rPr>
        <w:t xml:space="preserve"> текстин киргизүү]</w:t>
      </w:r>
    </w:p>
    <w:p w14:paraId="7B3F754E" w14:textId="77777777" w:rsidR="00B15EE7" w:rsidRPr="004B7186" w:rsidRDefault="00A1637C" w:rsidP="00E30905">
      <w:pPr>
        <w:rPr>
          <w:lang w:val="ru-RU"/>
        </w:rPr>
      </w:pPr>
      <w:r w:rsidRPr="004B7186">
        <w:rPr>
          <w:lang w:val="ru-RU"/>
        </w:rPr>
        <w:t xml:space="preserve">Маалыматты жетишээрлик түрдө ачып көрсөтүүнү кошо алганда, аралык финансылык маалыматты даярдоо үчүн жоопкерчилик ишкананын жетекчисине жүктөлөт. </w:t>
      </w:r>
      <w:proofErr w:type="gramStart"/>
      <w:r w:rsidRPr="004B7186">
        <w:rPr>
          <w:lang w:val="ru-RU"/>
        </w:rPr>
        <w:t>Бул</w:t>
      </w:r>
      <w:proofErr w:type="gramEnd"/>
      <w:r w:rsidRPr="004B7186">
        <w:rPr>
          <w:lang w:val="ru-RU"/>
        </w:rPr>
        <w:t xml:space="preserve"> жоопкерчилик аралык финансылык маалыматты даярдоого тиешелүү ички контролдоо системасын иштеп чыгууга, ишке киргизүүгө жана </w:t>
      </w:r>
      <w:r w:rsidRPr="004B7186">
        <w:rPr>
          <w:lang w:val="ru-RU"/>
        </w:rPr>
        <w:lastRenderedPageBreak/>
        <w:t>аны жумушчу абалда кармап турууга жайылтылат, ал ак ниетсиз иш-аракеттер же каталар менен чакырылган олуттуу бурмалоолорду; ойдогудай эсептик саясатты тандоону жана колдонууну; ушул жагдайларда негиздүү болуп саналган баалануучу маанилерди түзүүнү камтыбайт. Биз жүргүзгөн обзордук текшерүүнү</w:t>
      </w:r>
      <w:proofErr w:type="gramStart"/>
      <w:r w:rsidRPr="004B7186">
        <w:rPr>
          <w:lang w:val="ru-RU"/>
        </w:rPr>
        <w:t>н</w:t>
      </w:r>
      <w:proofErr w:type="gramEnd"/>
      <w:r w:rsidRPr="004B7186">
        <w:rPr>
          <w:lang w:val="ru-RU"/>
        </w:rPr>
        <w:t xml:space="preserve"> алкагында биз обзордук текшерүүнү жүргүзүүдө колдонулган негиздер боюнча жетекчиликтин мүчөлөрүнөн жазуу жүзүндөгү билдирүүлөрдү суратабыз. Биз ошондой эле аралык финансылык маалыматты камтыган кандайдыр бир документ ушул аралык финансылык маалыматты обзордук текшерүү жүргүзүлгөндүгүн көрсөткөн учурларда обзордук текшерүүнү</w:t>
      </w:r>
      <w:proofErr w:type="gramStart"/>
      <w:r w:rsidRPr="004B7186">
        <w:rPr>
          <w:lang w:val="ru-RU"/>
        </w:rPr>
        <w:t>н</w:t>
      </w:r>
      <w:proofErr w:type="gramEnd"/>
      <w:r w:rsidRPr="004B7186">
        <w:rPr>
          <w:lang w:val="ru-RU"/>
        </w:rPr>
        <w:t xml:space="preserve"> жыйынтыктары боюнча биздин корутунду да ушул документке киргизилишин суранабыз.</w:t>
      </w:r>
    </w:p>
    <w:p w14:paraId="4C841B5C" w14:textId="77777777" w:rsidR="00B15EE7" w:rsidRPr="004B7186" w:rsidRDefault="00A1637C" w:rsidP="00E30905">
      <w:pPr>
        <w:rPr>
          <w:lang w:val="ru-RU"/>
        </w:rPr>
      </w:pPr>
      <w:r w:rsidRPr="004B7186">
        <w:rPr>
          <w:lang w:val="ru-RU"/>
        </w:rPr>
        <w:t>Аралык финансылык маалыматтын баяндамасы аудит процессинде аныкталышы мүмкүн болгон бардык маанилүү маселелер бизге белгилүү болооруна ишенимди камсыз кылбайт. Андан тышкары, биздин тапшырманы аткарууда ак ниетсиз иш-аракеттер, каталар же мыйзамга каршы иш-аракеттер учурлары бар же жок экендиги тууралуу маалымат ачып көрсөтүлөө</w:t>
      </w:r>
      <w:proofErr w:type="gramStart"/>
      <w:r w:rsidRPr="004B7186">
        <w:rPr>
          <w:lang w:val="ru-RU"/>
        </w:rPr>
        <w:t>р</w:t>
      </w:r>
      <w:proofErr w:type="gramEnd"/>
      <w:r w:rsidRPr="004B7186">
        <w:rPr>
          <w:lang w:val="ru-RU"/>
        </w:rPr>
        <w:t>үнө таянбаш керек. Мында биз аныктаган бардык олуттуу фактылар жөнүндө сиздерге маалымдайбыз.</w:t>
      </w:r>
    </w:p>
    <w:p w14:paraId="031A732A" w14:textId="77777777" w:rsidR="00B15EE7" w:rsidRPr="004B7186" w:rsidRDefault="00A1637C" w:rsidP="00E30905">
      <w:pPr>
        <w:rPr>
          <w:lang w:val="ru-RU"/>
        </w:rPr>
      </w:pPr>
      <w:r w:rsidRPr="004B7186">
        <w:rPr>
          <w:lang w:val="ru-RU"/>
        </w:rPr>
        <w:t xml:space="preserve">Биз сиздердин кызматкерлериңер менен кызматташууга ниеттенебиз жана алар бизге обзордук текшерүүнү жүргүзүү менен байланыштуу биз суратуучу бардык бухгалтердик жазууларды, документацияны жана башка маалыматтарды берет </w:t>
      </w:r>
      <w:proofErr w:type="gramStart"/>
      <w:r w:rsidRPr="004B7186">
        <w:rPr>
          <w:lang w:val="ru-RU"/>
        </w:rPr>
        <w:t>деп</w:t>
      </w:r>
      <w:proofErr w:type="gramEnd"/>
      <w:r w:rsidRPr="004B7186">
        <w:rPr>
          <w:lang w:val="ru-RU"/>
        </w:rPr>
        <w:t xml:space="preserve"> ишенебиз</w:t>
      </w:r>
      <w:r w:rsidR="00B15EE7" w:rsidRPr="004B7186">
        <w:rPr>
          <w:lang w:val="ru-RU"/>
        </w:rPr>
        <w:t xml:space="preserve">. </w:t>
      </w:r>
    </w:p>
    <w:p w14:paraId="28C0C476" w14:textId="77777777" w:rsidR="00B15EE7" w:rsidRPr="004B7186" w:rsidRDefault="00410312" w:rsidP="00E30905">
      <w:pPr>
        <w:rPr>
          <w:iCs/>
          <w:lang w:val="ru-RU"/>
        </w:rPr>
      </w:pPr>
      <w:r w:rsidRPr="004B7186">
        <w:rPr>
          <w:iCs/>
          <w:lang w:val="ru-RU"/>
        </w:rPr>
        <w:t>[</w:t>
      </w:r>
      <w:r w:rsidR="00A1637C" w:rsidRPr="004B7186">
        <w:rPr>
          <w:lang w:val="ru-RU"/>
        </w:rPr>
        <w:t>кызмат көрсөтүүлөргө акы төлөө жана жагдайларга ылайык төлөмдөрдү талап кылуу жөнүндө макулдашуулар боюнча кошумча маалыматты коюу</w:t>
      </w:r>
      <w:r w:rsidR="00B15EE7" w:rsidRPr="004B7186">
        <w:rPr>
          <w:iCs/>
          <w:lang w:val="ru-RU"/>
        </w:rPr>
        <w:t>.]</w:t>
      </w:r>
    </w:p>
    <w:p w14:paraId="063DB12C" w14:textId="77777777" w:rsidR="00B15EE7" w:rsidRPr="004B7186" w:rsidRDefault="00A1637C" w:rsidP="00E30905">
      <w:pPr>
        <w:rPr>
          <w:lang w:val="ru-RU"/>
        </w:rPr>
      </w:pPr>
      <w:proofErr w:type="gramStart"/>
      <w:r w:rsidRPr="004B7186">
        <w:rPr>
          <w:lang w:val="ru-RU"/>
        </w:rPr>
        <w:t>Бул</w:t>
      </w:r>
      <w:proofErr w:type="gramEnd"/>
      <w:r w:rsidRPr="004B7186">
        <w:rPr>
          <w:lang w:val="ru-RU"/>
        </w:rPr>
        <w:t xml:space="preserve"> каттын колдонулушу токтотулбаса же ага өзгөртүүлөр киргизилбесе же ал башка документтер менен алмаштырылбаса (эгерде колдонуу мүмкүн болсо), бул кат келечекте күчүнө ээ болот.</w:t>
      </w:r>
    </w:p>
    <w:p w14:paraId="07C2A859" w14:textId="77777777" w:rsidR="00B15EE7" w:rsidRPr="004B7186" w:rsidRDefault="00A1637C" w:rsidP="00E30905">
      <w:pPr>
        <w:rPr>
          <w:lang w:val="ru-RU"/>
        </w:rPr>
      </w:pPr>
      <w:r w:rsidRPr="004B7186">
        <w:rPr>
          <w:lang w:val="ru-RU"/>
        </w:rPr>
        <w:t>Ушул каттын тиркелген нускасына кол коюп жана ал финансылык отчеттуулукка биздин обзордук текшерүүбүздү жүргүзүү жөнүндө макулдашууларды сиздердин түшүнүүңүздөргө шайкеш келээрин ырастоо үчүн аны бизге кайтарып берүүнү суранабыз</w:t>
      </w:r>
      <w:r w:rsidR="00B15EE7" w:rsidRPr="004B7186">
        <w:rPr>
          <w:lang w:val="ru-RU"/>
        </w:rPr>
        <w:t>.</w:t>
      </w:r>
    </w:p>
    <w:p w14:paraId="51C11D1F" w14:textId="6F0256B5" w:rsidR="00B15EE7" w:rsidRPr="004B7186" w:rsidRDefault="00B15EE7" w:rsidP="00E30905">
      <w:pPr>
        <w:rPr>
          <w:lang w:val="ru-RU"/>
        </w:rPr>
      </w:pPr>
      <w:r w:rsidRPr="004B7186">
        <w:rPr>
          <w:lang w:val="ru-RU"/>
        </w:rPr>
        <w:br/>
      </w:r>
      <w:r w:rsidR="00A1637C" w:rsidRPr="004B7186">
        <w:rPr>
          <w:lang w:val="ru-RU"/>
        </w:rPr>
        <w:t>АВС ишканасыны</w:t>
      </w:r>
      <w:r w:rsidR="001813C7">
        <w:rPr>
          <w:lang w:val="ru-RU"/>
        </w:rPr>
        <w:t>н</w:t>
      </w:r>
      <w:r w:rsidR="00A1637C" w:rsidRPr="004B7186">
        <w:rPr>
          <w:lang w:val="ru-RU"/>
        </w:rPr>
        <w:t xml:space="preserve"> атынан ырасталат</w:t>
      </w:r>
    </w:p>
    <w:p w14:paraId="78871057" w14:textId="77777777" w:rsidR="003B2B95" w:rsidRPr="004B7186" w:rsidRDefault="00B15EE7" w:rsidP="00E30905">
      <w:pPr>
        <w:rPr>
          <w:lang w:val="ru-RU"/>
        </w:rPr>
      </w:pPr>
      <w:r w:rsidRPr="004B7186">
        <w:rPr>
          <w:lang w:val="ru-RU"/>
        </w:rPr>
        <w:t>(</w:t>
      </w:r>
      <w:r w:rsidR="00A1637C" w:rsidRPr="004B7186">
        <w:rPr>
          <w:lang w:val="ru-RU"/>
        </w:rPr>
        <w:t>колтамгасы</w:t>
      </w:r>
      <w:r w:rsidRPr="004B7186">
        <w:rPr>
          <w:lang w:val="ru-RU"/>
        </w:rPr>
        <w:t>)</w:t>
      </w:r>
    </w:p>
    <w:p w14:paraId="708AD0E3" w14:textId="77777777" w:rsidR="00B15EE7" w:rsidRPr="004B7186" w:rsidRDefault="00B15EE7" w:rsidP="00E30905">
      <w:pPr>
        <w:rPr>
          <w:lang w:val="ru-RU"/>
        </w:rPr>
      </w:pPr>
    </w:p>
    <w:p w14:paraId="187C9B43" w14:textId="77777777" w:rsidR="00B15EE7" w:rsidRPr="004B7186" w:rsidRDefault="00A1637C" w:rsidP="00E30905">
      <w:pPr>
        <w:rPr>
          <w:lang w:val="ru-RU"/>
        </w:rPr>
      </w:pPr>
      <w:r w:rsidRPr="004B7186">
        <w:rPr>
          <w:lang w:val="ru-RU"/>
        </w:rPr>
        <w:t>Фамилиясы, аты, атасынын аты жана кызмат орду</w:t>
      </w:r>
    </w:p>
    <w:p w14:paraId="7F5D2A7C" w14:textId="77777777" w:rsidR="00B15EE7" w:rsidRPr="004B7186" w:rsidRDefault="00A1637C" w:rsidP="00E30905">
      <w:pPr>
        <w:rPr>
          <w:lang w:val="ru-RU"/>
        </w:rPr>
      </w:pPr>
      <w:r w:rsidRPr="004B7186">
        <w:rPr>
          <w:lang w:val="ru-RU"/>
        </w:rPr>
        <w:t>Кү</w:t>
      </w:r>
      <w:proofErr w:type="gramStart"/>
      <w:r w:rsidRPr="004B7186">
        <w:rPr>
          <w:lang w:val="ru-RU"/>
        </w:rPr>
        <w:t>н</w:t>
      </w:r>
      <w:proofErr w:type="gramEnd"/>
      <w:r w:rsidRPr="004B7186">
        <w:rPr>
          <w:lang w:val="ru-RU"/>
        </w:rPr>
        <w:t>ү</w:t>
      </w:r>
    </w:p>
    <w:p w14:paraId="3433CC63" w14:textId="77777777" w:rsidR="001B593F" w:rsidRPr="004B7186" w:rsidRDefault="001B593F" w:rsidP="00E30905">
      <w:pPr>
        <w:rPr>
          <w:lang w:val="ru-RU"/>
        </w:rPr>
        <w:sectPr w:rsidR="001B593F" w:rsidRPr="004B7186" w:rsidSect="001B593F">
          <w:footerReference w:type="even" r:id="rId19"/>
          <w:footerReference w:type="default" r:id="rId20"/>
          <w:pgSz w:w="8640" w:h="12960" w:code="1"/>
          <w:pgMar w:top="1080" w:right="720" w:bottom="720" w:left="720" w:header="360" w:footer="720" w:gutter="360"/>
          <w:cols w:space="720"/>
        </w:sectPr>
      </w:pPr>
    </w:p>
    <w:p w14:paraId="4234B6D3" w14:textId="77777777" w:rsidR="00B15EE7" w:rsidRPr="004B7186" w:rsidRDefault="00A1637C" w:rsidP="002E5337">
      <w:pPr>
        <w:pStyle w:val="Appendix"/>
        <w:spacing w:before="0" w:after="340" w:line="280" w:lineRule="exact"/>
        <w:rPr>
          <w:sz w:val="20"/>
          <w:shd w:val="clear" w:color="auto" w:fill="E0E0E0"/>
          <w:lang w:val="ru-RU"/>
        </w:rPr>
      </w:pPr>
      <w:r w:rsidRPr="004B7186">
        <w:rPr>
          <w:sz w:val="20"/>
          <w:lang w:val="ru-RU"/>
        </w:rPr>
        <w:lastRenderedPageBreak/>
        <w:t>2-тиркеме</w:t>
      </w:r>
    </w:p>
    <w:p w14:paraId="7B5693B7" w14:textId="77777777" w:rsidR="00B15EE7" w:rsidRPr="004B7186" w:rsidRDefault="00A1637C" w:rsidP="00A1637C">
      <w:pPr>
        <w:pStyle w:val="21"/>
        <w:spacing w:before="0" w:after="0" w:line="240" w:lineRule="exact"/>
        <w:jc w:val="both"/>
        <w:rPr>
          <w:sz w:val="20"/>
          <w:szCs w:val="20"/>
          <w:lang w:val="ru-RU"/>
        </w:rPr>
      </w:pPr>
      <w:r w:rsidRPr="004B7186">
        <w:rPr>
          <w:rFonts w:cs="Times New Roman"/>
          <w:sz w:val="20"/>
          <w:szCs w:val="20"/>
          <w:lang w:val="ru-RU"/>
        </w:rPr>
        <w:t>Аудитор аткаруу маселесин аралык финансылык маалыматты обзордук текшерүү</w:t>
      </w:r>
      <w:proofErr w:type="gramStart"/>
      <w:r w:rsidRPr="004B7186">
        <w:rPr>
          <w:rFonts w:cs="Times New Roman"/>
          <w:sz w:val="20"/>
          <w:szCs w:val="20"/>
          <w:lang w:val="ru-RU"/>
        </w:rPr>
        <w:t>нү ж</w:t>
      </w:r>
      <w:proofErr w:type="gramEnd"/>
      <w:r w:rsidRPr="004B7186">
        <w:rPr>
          <w:rFonts w:cs="Times New Roman"/>
          <w:sz w:val="20"/>
          <w:szCs w:val="20"/>
          <w:lang w:val="ru-RU"/>
        </w:rPr>
        <w:t>үргүзүүдө карашы мүмкүн болгон талдоо жол-жоболору</w:t>
      </w:r>
    </w:p>
    <w:p w14:paraId="436DD63B" w14:textId="77777777" w:rsidR="00B15EE7" w:rsidRPr="004B7186" w:rsidRDefault="00A1637C" w:rsidP="00D90A05">
      <w:pPr>
        <w:rPr>
          <w:lang w:val="ru-RU"/>
        </w:rPr>
      </w:pPr>
      <w:r w:rsidRPr="004B7186">
        <w:rPr>
          <w:lang w:val="ru-RU"/>
        </w:rPr>
        <w:t>Төмөндө келтирилген жол-жоболор талдоо жол-жоболорунун мисалдары болуп саналат, аларды аткаруу маселесин аудитор аралык финансылык маалыматты обзордук текшерүү жүргүзүүдө карашы мүмкүн</w:t>
      </w:r>
      <w:r w:rsidR="00B15EE7" w:rsidRPr="004B7186">
        <w:rPr>
          <w:lang w:val="ru-RU"/>
        </w:rPr>
        <w:t>:</w:t>
      </w:r>
    </w:p>
    <w:p w14:paraId="67C06DEC"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t>Ушул аралык финансылык маалыматты түздөн-түз буга чейинки аралык мезгилдеги аралык финансылык маалымат, буга чейинки финансылык жылдын тиешелүү аралык мезгилинин аралык финансылык маалыматы, учурдагы мезгилде жетекчилик тарабынан күтүлүү</w:t>
      </w:r>
      <w:proofErr w:type="gramStart"/>
      <w:r w:rsidRPr="004B7186">
        <w:rPr>
          <w:szCs w:val="20"/>
          <w:lang w:val="ru-RU"/>
        </w:rPr>
        <w:t>ч</w:t>
      </w:r>
      <w:proofErr w:type="gramEnd"/>
      <w:r w:rsidRPr="004B7186">
        <w:rPr>
          <w:szCs w:val="20"/>
          <w:lang w:val="ru-RU"/>
        </w:rPr>
        <w:t>ү аралык финансылык маалымат жана аудиттен өткөн акыркы жылдык финансылык отчеттуулук менен салыштыруу</w:t>
      </w:r>
      <w:r w:rsidR="00B15EE7" w:rsidRPr="004B7186">
        <w:rPr>
          <w:szCs w:val="20"/>
          <w:lang w:val="ru-RU"/>
        </w:rPr>
        <w:t>.</w:t>
      </w:r>
    </w:p>
    <w:p w14:paraId="5C45E46E"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proofErr w:type="gramStart"/>
      <w:r w:rsidRPr="004B7186">
        <w:rPr>
          <w:szCs w:val="20"/>
          <w:lang w:val="ru-RU"/>
        </w:rPr>
        <w:t>Учурдагы аралык финансылык маалыматты бюджеттик же божомол маанилер сыяктуу күтүлүүчү натыйжалар менен салыштыруу (мисалы, салыктар боюнча калдыктарды жана пайда салыгына резерв менен учурдагы аралык финансылык маалыматта салык салынганга чейинки кирешенин катышын салык салуунун күтүлүүчү ставкаларын (а) жана мурунку мезгилдерге финансылык маалыматты (</w:t>
      </w:r>
      <w:r w:rsidRPr="004B7186">
        <w:rPr>
          <w:szCs w:val="20"/>
        </w:rPr>
        <w:t>b</w:t>
      </w:r>
      <w:r w:rsidRPr="004B7186">
        <w:rPr>
          <w:szCs w:val="20"/>
          <w:lang w:val="ru-RU"/>
        </w:rPr>
        <w:t>) колдонуу менен бюджеттеги тиешелүү маалымат менен салыштыруу</w:t>
      </w:r>
      <w:r w:rsidR="00B15EE7" w:rsidRPr="004B7186">
        <w:rPr>
          <w:szCs w:val="20"/>
          <w:lang w:val="ru-RU"/>
        </w:rPr>
        <w:t>.</w:t>
      </w:r>
      <w:r w:rsidR="00B15EE7" w:rsidRPr="004B7186">
        <w:rPr>
          <w:rStyle w:val="a9"/>
          <w:sz w:val="20"/>
          <w:szCs w:val="20"/>
          <w:lang w:val="ru-RU"/>
        </w:rPr>
        <w:t xml:space="preserve"> </w:t>
      </w:r>
      <w:proofErr w:type="gramEnd"/>
    </w:p>
    <w:p w14:paraId="005926CF"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t>Учурдагы аралык финансылык маалыматты тиешелүү финансылык эмес маалымат менен салыштыруу</w:t>
      </w:r>
      <w:r w:rsidR="00B15EE7" w:rsidRPr="004B7186">
        <w:rPr>
          <w:szCs w:val="20"/>
          <w:lang w:val="ru-RU"/>
        </w:rPr>
        <w:t>.</w:t>
      </w:r>
    </w:p>
    <w:p w14:paraId="77327451"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t>Чагылдырылган суммаларды же чагылдырылган суммалардын негизинде алынган коэффициенттерди аудитор тарабынан аныкталган күтүлүү</w:t>
      </w:r>
      <w:proofErr w:type="gramStart"/>
      <w:r w:rsidRPr="004B7186">
        <w:rPr>
          <w:szCs w:val="20"/>
          <w:lang w:val="ru-RU"/>
        </w:rPr>
        <w:t>ч</w:t>
      </w:r>
      <w:proofErr w:type="gramEnd"/>
      <w:r w:rsidRPr="004B7186">
        <w:rPr>
          <w:szCs w:val="20"/>
          <w:lang w:val="ru-RU"/>
        </w:rPr>
        <w:t>ү маанилер менен салыштыруу. Аудитор өз ара байланышты аныктоо жана колдонуу аркылуу күтүлүүчү маанилерди аныктайт, алардын болуусу ишкананын өзгөчөлүктөрүн жана уюм өзүнү</w:t>
      </w:r>
      <w:proofErr w:type="gramStart"/>
      <w:r w:rsidRPr="004B7186">
        <w:rPr>
          <w:szCs w:val="20"/>
          <w:lang w:val="ru-RU"/>
        </w:rPr>
        <w:t>н</w:t>
      </w:r>
      <w:proofErr w:type="gramEnd"/>
      <w:r w:rsidRPr="004B7186">
        <w:rPr>
          <w:szCs w:val="20"/>
          <w:lang w:val="ru-RU"/>
        </w:rPr>
        <w:t xml:space="preserve"> ишин жүргүзүүчү тармакты аудитордун түшүнүүсүнүн негизинде күтүлөт</w:t>
      </w:r>
      <w:r w:rsidR="00B15EE7" w:rsidRPr="004B7186">
        <w:rPr>
          <w:szCs w:val="20"/>
          <w:lang w:val="ru-RU"/>
        </w:rPr>
        <w:t>.</w:t>
      </w:r>
    </w:p>
    <w:p w14:paraId="65A52C34"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t>Учурдагы аралык мезгилдеги коэффициенттерди жана көрсөткүчтөрдү ошол эле тармактагы ишканалардын коэффициенттери жана көрсөткүчтө</w:t>
      </w:r>
      <w:proofErr w:type="gramStart"/>
      <w:r w:rsidRPr="004B7186">
        <w:rPr>
          <w:szCs w:val="20"/>
          <w:lang w:val="ru-RU"/>
        </w:rPr>
        <w:t>р</w:t>
      </w:r>
      <w:proofErr w:type="gramEnd"/>
      <w:r w:rsidRPr="004B7186">
        <w:rPr>
          <w:szCs w:val="20"/>
          <w:lang w:val="ru-RU"/>
        </w:rPr>
        <w:t>ү менен салыштыруу</w:t>
      </w:r>
      <w:r w:rsidR="00B15EE7" w:rsidRPr="004B7186">
        <w:rPr>
          <w:szCs w:val="20"/>
          <w:lang w:val="ru-RU"/>
        </w:rPr>
        <w:t>.</w:t>
      </w:r>
    </w:p>
    <w:p w14:paraId="0C9DBAF5"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t>Учурдагы аралык финансылык маалыматтын элементтеринин ортосундагы мамилелерди мурунку мезгилдердеги аралык финансылык маалыматтагы тиешелүү мамилелер менен салыштыруу, мисалы, сатуудан түшкөн пайыз менен берилген тү</w:t>
      </w:r>
      <w:proofErr w:type="gramStart"/>
      <w:r w:rsidRPr="004B7186">
        <w:rPr>
          <w:szCs w:val="20"/>
          <w:lang w:val="ru-RU"/>
        </w:rPr>
        <w:t>р</w:t>
      </w:r>
      <w:proofErr w:type="gramEnd"/>
      <w:r w:rsidRPr="004B7186">
        <w:rPr>
          <w:szCs w:val="20"/>
          <w:lang w:val="ru-RU"/>
        </w:rPr>
        <w:t>ү боюнча бөлүштүрүүдөгү чыгымдар, активдердин жалпы суммасынан түшкөн пайыздарда берилген түрү боюнча бөлүштүрүүдөгү активдер жана дебитордук карыздын өзгөрүү пайызына карата сатуулардын суммаларынын өзгөрүшүнү</w:t>
      </w:r>
      <w:proofErr w:type="gramStart"/>
      <w:r w:rsidRPr="004B7186">
        <w:rPr>
          <w:szCs w:val="20"/>
          <w:lang w:val="ru-RU"/>
        </w:rPr>
        <w:t>н</w:t>
      </w:r>
      <w:proofErr w:type="gramEnd"/>
      <w:r w:rsidRPr="004B7186">
        <w:rPr>
          <w:szCs w:val="20"/>
          <w:lang w:val="ru-RU"/>
        </w:rPr>
        <w:t xml:space="preserve"> пайызы</w:t>
      </w:r>
      <w:r w:rsidR="00B15EE7" w:rsidRPr="004B7186">
        <w:rPr>
          <w:szCs w:val="20"/>
          <w:lang w:val="ru-RU"/>
        </w:rPr>
        <w:t>.</w:t>
      </w:r>
    </w:p>
    <w:p w14:paraId="1A1A0A58" w14:textId="77777777" w:rsidR="00B15EE7" w:rsidRPr="004B7186" w:rsidRDefault="00A1637C" w:rsidP="00843F0F">
      <w:pPr>
        <w:pStyle w:val="Indent"/>
        <w:numPr>
          <w:ilvl w:val="0"/>
          <w:numId w:val="53"/>
        </w:numPr>
        <w:tabs>
          <w:tab w:val="clear" w:pos="360"/>
          <w:tab w:val="clear" w:pos="960"/>
        </w:tabs>
        <w:spacing w:before="120"/>
        <w:ind w:left="547" w:hanging="547"/>
        <w:rPr>
          <w:szCs w:val="20"/>
          <w:lang w:val="ru-RU"/>
        </w:rPr>
      </w:pPr>
      <w:r w:rsidRPr="004B7186">
        <w:rPr>
          <w:szCs w:val="20"/>
          <w:lang w:val="ru-RU"/>
        </w:rPr>
        <w:lastRenderedPageBreak/>
        <w:t>Топторго бөлү</w:t>
      </w:r>
      <w:proofErr w:type="gramStart"/>
      <w:r w:rsidRPr="004B7186">
        <w:rPr>
          <w:szCs w:val="20"/>
          <w:lang w:val="ru-RU"/>
        </w:rPr>
        <w:t>шт</w:t>
      </w:r>
      <w:proofErr w:type="gramEnd"/>
      <w:r w:rsidRPr="004B7186">
        <w:rPr>
          <w:szCs w:val="20"/>
          <w:lang w:val="ru-RU"/>
        </w:rPr>
        <w:t>үрүлгөн маалыматтарды салыштыруу. Төмөндө маалыматтарды топторго бөлү</w:t>
      </w:r>
      <w:proofErr w:type="gramStart"/>
      <w:r w:rsidRPr="004B7186">
        <w:rPr>
          <w:szCs w:val="20"/>
          <w:lang w:val="ru-RU"/>
        </w:rPr>
        <w:t>шт</w:t>
      </w:r>
      <w:proofErr w:type="gramEnd"/>
      <w:r w:rsidRPr="004B7186">
        <w:rPr>
          <w:szCs w:val="20"/>
          <w:lang w:val="ru-RU"/>
        </w:rPr>
        <w:t>үрүү ыкмаларынын мисалдары келтирилген</w:t>
      </w:r>
      <w:r w:rsidR="00410312" w:rsidRPr="004B7186">
        <w:rPr>
          <w:szCs w:val="20"/>
          <w:lang w:val="ru-RU"/>
        </w:rPr>
        <w:t>:</w:t>
      </w:r>
    </w:p>
    <w:p w14:paraId="740B946D" w14:textId="77777777" w:rsidR="007948E5" w:rsidRPr="004B7186" w:rsidRDefault="00A1637C" w:rsidP="00843F0F">
      <w:pPr>
        <w:pStyle w:val="Indent"/>
        <w:numPr>
          <w:ilvl w:val="1"/>
          <w:numId w:val="54"/>
        </w:numPr>
        <w:tabs>
          <w:tab w:val="clear" w:pos="960"/>
          <w:tab w:val="clear" w:pos="1185"/>
          <w:tab w:val="num" w:pos="1080"/>
        </w:tabs>
        <w:spacing w:before="120"/>
        <w:ind w:left="1094" w:hanging="547"/>
        <w:rPr>
          <w:szCs w:val="20"/>
          <w:lang w:val="ru-RU"/>
        </w:rPr>
      </w:pPr>
      <w:r w:rsidRPr="004B7186">
        <w:rPr>
          <w:szCs w:val="20"/>
          <w:lang w:val="ru-RU"/>
        </w:rPr>
        <w:t>Мезгилдер боюнча, мисалы: кирешелер жана чыгашалар статьялары кварталдык, айлык жана жумалык суммаларга бөлү</w:t>
      </w:r>
      <w:proofErr w:type="gramStart"/>
      <w:r w:rsidRPr="004B7186">
        <w:rPr>
          <w:szCs w:val="20"/>
          <w:lang w:val="ru-RU"/>
        </w:rPr>
        <w:t>шт</w:t>
      </w:r>
      <w:proofErr w:type="gramEnd"/>
      <w:r w:rsidRPr="004B7186">
        <w:rPr>
          <w:szCs w:val="20"/>
          <w:lang w:val="ru-RU"/>
        </w:rPr>
        <w:t>үрүлөт</w:t>
      </w:r>
      <w:r w:rsidR="00B15EE7" w:rsidRPr="004B7186">
        <w:rPr>
          <w:szCs w:val="20"/>
          <w:lang w:val="ru-RU"/>
        </w:rPr>
        <w:t>.</w:t>
      </w:r>
    </w:p>
    <w:p w14:paraId="7B4A1E38" w14:textId="77777777" w:rsidR="007948E5" w:rsidRPr="004B7186" w:rsidRDefault="00A1637C" w:rsidP="00843F0F">
      <w:pPr>
        <w:pStyle w:val="Indent"/>
        <w:numPr>
          <w:ilvl w:val="1"/>
          <w:numId w:val="54"/>
        </w:numPr>
        <w:tabs>
          <w:tab w:val="clear" w:pos="960"/>
          <w:tab w:val="clear" w:pos="1185"/>
          <w:tab w:val="num" w:pos="1080"/>
        </w:tabs>
        <w:spacing w:before="120"/>
        <w:ind w:left="1094" w:hanging="547"/>
        <w:rPr>
          <w:szCs w:val="20"/>
          <w:lang w:val="ru-RU"/>
        </w:rPr>
      </w:pPr>
      <w:r w:rsidRPr="004B7186">
        <w:rPr>
          <w:szCs w:val="20"/>
          <w:lang w:val="ru-RU"/>
        </w:rPr>
        <w:t>Продуктылардын топтору же кирешелердин булагы боюнча</w:t>
      </w:r>
      <w:r w:rsidR="00B15EE7" w:rsidRPr="004B7186">
        <w:rPr>
          <w:szCs w:val="20"/>
          <w:lang w:val="ru-RU"/>
        </w:rPr>
        <w:t>.</w:t>
      </w:r>
    </w:p>
    <w:p w14:paraId="657637AA" w14:textId="77777777" w:rsidR="007948E5" w:rsidRPr="004B7186" w:rsidRDefault="00A1637C" w:rsidP="00843F0F">
      <w:pPr>
        <w:pStyle w:val="Indent"/>
        <w:numPr>
          <w:ilvl w:val="1"/>
          <w:numId w:val="54"/>
        </w:numPr>
        <w:tabs>
          <w:tab w:val="clear" w:pos="960"/>
          <w:tab w:val="clear" w:pos="1185"/>
          <w:tab w:val="num" w:pos="1080"/>
        </w:tabs>
        <w:spacing w:before="120"/>
        <w:ind w:left="1094" w:hanging="547"/>
        <w:rPr>
          <w:szCs w:val="20"/>
          <w:lang w:val="ru-RU"/>
        </w:rPr>
      </w:pPr>
      <w:r w:rsidRPr="004B7186">
        <w:rPr>
          <w:szCs w:val="20"/>
          <w:lang w:val="ru-RU"/>
        </w:rPr>
        <w:t>Жайгашкан жери боюнча, мисалы, компоненттери боюнча</w:t>
      </w:r>
      <w:r w:rsidR="00B15EE7" w:rsidRPr="004B7186">
        <w:rPr>
          <w:szCs w:val="20"/>
          <w:lang w:val="ru-RU"/>
        </w:rPr>
        <w:t>.</w:t>
      </w:r>
    </w:p>
    <w:p w14:paraId="03424F33" w14:textId="5E2F7B65" w:rsidR="007948E5" w:rsidRPr="004B7186" w:rsidRDefault="00A1637C" w:rsidP="00843F0F">
      <w:pPr>
        <w:pStyle w:val="Indent"/>
        <w:numPr>
          <w:ilvl w:val="1"/>
          <w:numId w:val="54"/>
        </w:numPr>
        <w:tabs>
          <w:tab w:val="clear" w:pos="960"/>
          <w:tab w:val="clear" w:pos="1185"/>
          <w:tab w:val="num" w:pos="1080"/>
        </w:tabs>
        <w:spacing w:before="120"/>
        <w:ind w:left="1094" w:hanging="547"/>
        <w:rPr>
          <w:szCs w:val="20"/>
          <w:lang w:val="ru-RU"/>
        </w:rPr>
      </w:pPr>
      <w:r w:rsidRPr="004B7186">
        <w:rPr>
          <w:szCs w:val="20"/>
          <w:lang w:val="ru-RU"/>
        </w:rPr>
        <w:t>Операциялардын мүнөздөмөлө</w:t>
      </w:r>
      <w:proofErr w:type="gramStart"/>
      <w:r w:rsidRPr="004B7186">
        <w:rPr>
          <w:szCs w:val="20"/>
          <w:lang w:val="ru-RU"/>
        </w:rPr>
        <w:t>р</w:t>
      </w:r>
      <w:proofErr w:type="gramEnd"/>
      <w:r w:rsidRPr="004B7186">
        <w:rPr>
          <w:szCs w:val="20"/>
          <w:lang w:val="ru-RU"/>
        </w:rPr>
        <w:t>ү боюнча, мисалы</w:t>
      </w:r>
      <w:r w:rsidR="001813C7">
        <w:rPr>
          <w:szCs w:val="20"/>
          <w:lang w:val="ru-RU"/>
        </w:rPr>
        <w:t>:</w:t>
      </w:r>
      <w:r w:rsidRPr="004B7186">
        <w:rPr>
          <w:szCs w:val="20"/>
          <w:lang w:val="ru-RU"/>
        </w:rPr>
        <w:t xml:space="preserve"> дизайнер, архитекторлор же жумушчулар алган киреше</w:t>
      </w:r>
      <w:r w:rsidR="00B15EE7" w:rsidRPr="004B7186">
        <w:rPr>
          <w:szCs w:val="20"/>
          <w:lang w:val="ru-RU"/>
        </w:rPr>
        <w:t>.</w:t>
      </w:r>
    </w:p>
    <w:p w14:paraId="21E51439" w14:textId="66D21823" w:rsidR="00D90A05" w:rsidRPr="004B7186" w:rsidRDefault="00A1637C" w:rsidP="00843F0F">
      <w:pPr>
        <w:pStyle w:val="Indent"/>
        <w:numPr>
          <w:ilvl w:val="1"/>
          <w:numId w:val="54"/>
        </w:numPr>
        <w:tabs>
          <w:tab w:val="clear" w:pos="960"/>
          <w:tab w:val="clear" w:pos="1185"/>
          <w:tab w:val="num" w:pos="1080"/>
        </w:tabs>
        <w:spacing w:before="120"/>
        <w:ind w:left="1094" w:hanging="547"/>
        <w:rPr>
          <w:szCs w:val="20"/>
          <w:lang w:val="ru-RU"/>
        </w:rPr>
      </w:pPr>
      <w:r w:rsidRPr="004B7186">
        <w:rPr>
          <w:szCs w:val="20"/>
          <w:lang w:val="ru-RU"/>
        </w:rPr>
        <w:t>Операциялардын өзүнчө мүнөздөмөлө</w:t>
      </w:r>
      <w:proofErr w:type="gramStart"/>
      <w:r w:rsidRPr="004B7186">
        <w:rPr>
          <w:szCs w:val="20"/>
          <w:lang w:val="ru-RU"/>
        </w:rPr>
        <w:t>р</w:t>
      </w:r>
      <w:proofErr w:type="gramEnd"/>
      <w:r w:rsidRPr="004B7186">
        <w:rPr>
          <w:szCs w:val="20"/>
          <w:lang w:val="ru-RU"/>
        </w:rPr>
        <w:t>ү боюнча, мисалы</w:t>
      </w:r>
      <w:r w:rsidR="001813C7">
        <w:rPr>
          <w:szCs w:val="20"/>
          <w:lang w:val="ru-RU"/>
        </w:rPr>
        <w:t>:</w:t>
      </w:r>
      <w:r w:rsidRPr="004B7186">
        <w:rPr>
          <w:szCs w:val="20"/>
          <w:lang w:val="ru-RU"/>
        </w:rPr>
        <w:t xml:space="preserve"> продуктылар жана айлар боюнча бөлүштүрүүдө сатуулар тууралуу маалыматтар</w:t>
      </w:r>
      <w:r w:rsidR="00B15EE7" w:rsidRPr="004B7186">
        <w:rPr>
          <w:szCs w:val="20"/>
          <w:lang w:val="ru-RU"/>
        </w:rPr>
        <w:t>.</w:t>
      </w:r>
    </w:p>
    <w:p w14:paraId="6C458721" w14:textId="77777777" w:rsidR="001B593F" w:rsidRPr="004B7186" w:rsidRDefault="001B593F" w:rsidP="001B593F">
      <w:pPr>
        <w:pStyle w:val="Indent"/>
        <w:tabs>
          <w:tab w:val="clear" w:pos="960"/>
        </w:tabs>
        <w:spacing w:before="120"/>
        <w:ind w:left="547" w:firstLine="0"/>
        <w:rPr>
          <w:szCs w:val="20"/>
          <w:lang w:val="ru-RU"/>
        </w:rPr>
        <w:sectPr w:rsidR="001B593F" w:rsidRPr="004B7186" w:rsidSect="001B593F">
          <w:footerReference w:type="even" r:id="rId21"/>
          <w:footerReference w:type="default" r:id="rId22"/>
          <w:pgSz w:w="8640" w:h="12960" w:code="1"/>
          <w:pgMar w:top="1080" w:right="720" w:bottom="720" w:left="720" w:header="360" w:footer="720" w:gutter="360"/>
          <w:cols w:space="720"/>
        </w:sectPr>
      </w:pPr>
    </w:p>
    <w:p w14:paraId="425DE537" w14:textId="77777777" w:rsidR="00B15EE7" w:rsidRPr="001813C7" w:rsidRDefault="00A1637C" w:rsidP="002E5337">
      <w:pPr>
        <w:pStyle w:val="Appendix"/>
        <w:spacing w:before="0" w:after="380" w:line="280" w:lineRule="exact"/>
        <w:rPr>
          <w:shd w:val="clear" w:color="auto" w:fill="E0E0E0"/>
          <w:lang w:val="ru-RU"/>
        </w:rPr>
      </w:pPr>
      <w:r w:rsidRPr="001813C7">
        <w:rPr>
          <w:lang w:val="ru-RU"/>
        </w:rPr>
        <w:lastRenderedPageBreak/>
        <w:t>3-тиркеме</w:t>
      </w:r>
    </w:p>
    <w:p w14:paraId="272F3BEF" w14:textId="77777777" w:rsidR="00B15EE7" w:rsidRPr="001813C7" w:rsidRDefault="00A1637C" w:rsidP="00550B09">
      <w:pPr>
        <w:pStyle w:val="21"/>
        <w:spacing w:before="0" w:after="0"/>
        <w:rPr>
          <w:szCs w:val="20"/>
          <w:lang w:val="ru-RU"/>
        </w:rPr>
      </w:pPr>
      <w:r w:rsidRPr="001813C7">
        <w:rPr>
          <w:rFonts w:cs="Times New Roman"/>
          <w:szCs w:val="20"/>
          <w:lang w:val="ru-RU"/>
        </w:rPr>
        <w:t>Жетекчиликтин билдирүү катынын мисалы</w:t>
      </w:r>
    </w:p>
    <w:p w14:paraId="5A1B0834" w14:textId="77777777" w:rsidR="00B15EE7" w:rsidRPr="004B7186" w:rsidRDefault="00A1637C" w:rsidP="00E30905">
      <w:pPr>
        <w:rPr>
          <w:lang w:val="ru-RU"/>
        </w:rPr>
      </w:pPr>
      <w:r w:rsidRPr="004B7186">
        <w:rPr>
          <w:lang w:val="ru-RU"/>
        </w:rPr>
        <w:t>Төмөндө келтирилген кат стандарттык кат болуп саналбайт. Жетекчиликтин билдирүүлө</w:t>
      </w:r>
      <w:proofErr w:type="gramStart"/>
      <w:r w:rsidRPr="004B7186">
        <w:rPr>
          <w:lang w:val="ru-RU"/>
        </w:rPr>
        <w:t>р</w:t>
      </w:r>
      <w:proofErr w:type="gramEnd"/>
      <w:r w:rsidRPr="004B7186">
        <w:rPr>
          <w:lang w:val="ru-RU"/>
        </w:rPr>
        <w:t>ү түрдүү ишканалар жана түрдүү аралык мезгилдер үчүн ар кандай болушу мүмкүн</w:t>
      </w:r>
      <w:r w:rsidR="00B15EE7" w:rsidRPr="004B7186">
        <w:rPr>
          <w:lang w:val="ru-RU"/>
        </w:rPr>
        <w:t>.</w:t>
      </w:r>
    </w:p>
    <w:p w14:paraId="5A169E90" w14:textId="77777777" w:rsidR="00B15EE7" w:rsidRPr="004B7186" w:rsidRDefault="00B15EE7" w:rsidP="00E30905">
      <w:pPr>
        <w:jc w:val="center"/>
        <w:rPr>
          <w:lang w:val="ru-RU"/>
        </w:rPr>
      </w:pPr>
      <w:r w:rsidRPr="004B7186">
        <w:rPr>
          <w:lang w:val="ru-RU"/>
        </w:rPr>
        <w:t>(</w:t>
      </w:r>
      <w:r w:rsidR="00257649" w:rsidRPr="004B7186">
        <w:rPr>
          <w:lang w:val="ru-RU"/>
        </w:rPr>
        <w:t>Ишкананын фирмалык бланкы</w:t>
      </w:r>
      <w:r w:rsidRPr="004B7186">
        <w:rPr>
          <w:lang w:val="ru-RU"/>
        </w:rPr>
        <w:t>)</w:t>
      </w:r>
    </w:p>
    <w:p w14:paraId="30CDD4D4" w14:textId="77777777" w:rsidR="00B15EE7" w:rsidRPr="004B7186" w:rsidRDefault="00B15EE7" w:rsidP="00E30905">
      <w:pPr>
        <w:tabs>
          <w:tab w:val="right" w:pos="6840"/>
          <w:tab w:val="right" w:pos="8820"/>
        </w:tabs>
        <w:rPr>
          <w:lang w:val="ru-RU"/>
        </w:rPr>
      </w:pPr>
      <w:r w:rsidRPr="004B7186">
        <w:rPr>
          <w:lang w:val="ru-RU"/>
        </w:rPr>
        <w:t>(</w:t>
      </w:r>
      <w:r w:rsidR="00257649" w:rsidRPr="004B7186">
        <w:rPr>
          <w:lang w:val="ru-RU"/>
        </w:rPr>
        <w:t>Аудиторго</w:t>
      </w:r>
      <w:r w:rsidRPr="004B7186">
        <w:rPr>
          <w:lang w:val="ru-RU"/>
        </w:rPr>
        <w:t>)</w:t>
      </w:r>
      <w:r w:rsidRPr="004B7186">
        <w:rPr>
          <w:lang w:val="ru-RU"/>
        </w:rPr>
        <w:tab/>
        <w:t>(</w:t>
      </w:r>
      <w:r w:rsidR="00257649" w:rsidRPr="003E6C61">
        <w:rPr>
          <w:lang w:val="kk-KZ"/>
        </w:rPr>
        <w:t>Кү</w:t>
      </w:r>
      <w:proofErr w:type="gramStart"/>
      <w:r w:rsidR="00257649" w:rsidRPr="003E6C61">
        <w:rPr>
          <w:lang w:val="kk-KZ"/>
        </w:rPr>
        <w:t>н</w:t>
      </w:r>
      <w:proofErr w:type="gramEnd"/>
      <w:r w:rsidR="00257649" w:rsidRPr="003E6C61">
        <w:rPr>
          <w:lang w:val="kk-KZ"/>
        </w:rPr>
        <w:t>ү</w:t>
      </w:r>
      <w:r w:rsidRPr="004B7186">
        <w:rPr>
          <w:lang w:val="ru-RU"/>
        </w:rPr>
        <w:t>)</w:t>
      </w:r>
    </w:p>
    <w:p w14:paraId="636A8CAD" w14:textId="77777777" w:rsidR="00B15EE7" w:rsidRPr="004B7186" w:rsidRDefault="00257649" w:rsidP="00E30905">
      <w:pPr>
        <w:pStyle w:val="23"/>
        <w:spacing w:line="280" w:lineRule="exact"/>
        <w:jc w:val="both"/>
        <w:rPr>
          <w:lang w:val="ru-RU"/>
        </w:rPr>
      </w:pPr>
      <w:r w:rsidRPr="004B7186">
        <w:rPr>
          <w:lang w:val="kk-KZ"/>
        </w:rPr>
        <w:t>Эгерде аралык финансылык маалымат кыскартылган финансылык отчеттуулукту камтыса, киришүү бөлүмү</w:t>
      </w:r>
      <w:r w:rsidR="00B15EE7" w:rsidRPr="004B7186">
        <w:rPr>
          <w:lang w:val="ru-RU"/>
        </w:rPr>
        <w:t>:</w:t>
      </w:r>
    </w:p>
    <w:p w14:paraId="09A3A384" w14:textId="77777777" w:rsidR="00B15EE7" w:rsidRPr="004B7186" w:rsidRDefault="00257649" w:rsidP="00E30905">
      <w:pPr>
        <w:tabs>
          <w:tab w:val="right" w:pos="8820"/>
        </w:tabs>
        <w:rPr>
          <w:spacing w:val="-4"/>
          <w:lang w:val="ru-RU"/>
        </w:rPr>
      </w:pPr>
      <w:r w:rsidRPr="004B7186">
        <w:rPr>
          <w:lang w:val="ru-RU"/>
        </w:rPr>
        <w:t>Жетекчиликтин билдирүүлө</w:t>
      </w:r>
      <w:proofErr w:type="gramStart"/>
      <w:r w:rsidRPr="004B7186">
        <w:rPr>
          <w:lang w:val="ru-RU"/>
        </w:rPr>
        <w:t>р</w:t>
      </w:r>
      <w:proofErr w:type="gramEnd"/>
      <w:r w:rsidRPr="004B7186">
        <w:rPr>
          <w:lang w:val="ru-RU"/>
        </w:rPr>
        <w:t xml:space="preserve">ү менен бул кат сиздер тараптан фактылардын аныкталгандыгы же аныкталбагандыгы жөнүндө тыянак түзүп, ал фактылардын негизинде сиздер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бардык олуттуу мамилелерде даярдалган эмес </w:t>
      </w:r>
      <w:proofErr w:type="gramStart"/>
      <w:r w:rsidRPr="004B7186">
        <w:rPr>
          <w:lang w:val="ru-RU"/>
        </w:rPr>
        <w:t>деп</w:t>
      </w:r>
      <w:proofErr w:type="gramEnd"/>
      <w:r w:rsidRPr="004B7186">
        <w:rPr>
          <w:lang w:val="ru-RU"/>
        </w:rPr>
        <w:t xml:space="preserve"> эсептөө максатында 20Х1-жылдын 31-мартына карата АВС ишканасынын кыскартылган балансын жана аны менен байланышкан пайдалар жана зыяндар, өздүк капиталдагы өзгөрүүлөр жана ушул күнгө карата аяктаган үч ай ичиндеги акча каражаттарынын кыймылы жөнүндө кыскартылган отчеттор сиздердин обзордук текшерүүңүздөргө байланыштуу берилди</w:t>
      </w:r>
      <w:r w:rsidR="00B15EE7" w:rsidRPr="004B7186">
        <w:rPr>
          <w:spacing w:val="-4"/>
          <w:lang w:val="ru-RU"/>
        </w:rPr>
        <w:t xml:space="preserve">. </w:t>
      </w:r>
    </w:p>
    <w:p w14:paraId="65C4AA2F" w14:textId="77777777" w:rsidR="00B15EE7" w:rsidRPr="004B7186" w:rsidRDefault="00257649" w:rsidP="00E30905">
      <w:pPr>
        <w:tabs>
          <w:tab w:val="right" w:pos="8820"/>
        </w:tabs>
        <w:rPr>
          <w:spacing w:val="-4"/>
          <w:lang w:val="ru-RU"/>
        </w:rPr>
      </w:pPr>
      <w:r w:rsidRPr="004B7186">
        <w:rPr>
          <w:lang w:val="ru-RU"/>
        </w:rPr>
        <w:t>Биз [финансылык отчеттуулукту даярдоонун колдонулуучу концепциясын көрсөтүү] ылайык аралык финансылык маалыматты даярдоо жана берүү үчүн өзүбүздүн жоопкерчилигибизди ырастайбыз</w:t>
      </w:r>
      <w:r w:rsidR="00B15EE7" w:rsidRPr="004B7186">
        <w:rPr>
          <w:spacing w:val="-4"/>
          <w:lang w:val="ru-RU"/>
        </w:rPr>
        <w:t>.</w:t>
      </w:r>
    </w:p>
    <w:p w14:paraId="44C1C5DC" w14:textId="77777777" w:rsidR="00B15EE7" w:rsidRPr="004B7186" w:rsidRDefault="00257649" w:rsidP="00E30905">
      <w:pPr>
        <w:pStyle w:val="23"/>
        <w:jc w:val="both"/>
        <w:rPr>
          <w:lang w:val="ru-RU"/>
        </w:rPr>
      </w:pPr>
      <w:r w:rsidRPr="004B7186">
        <w:rPr>
          <w:lang w:val="ru-RU"/>
        </w:rPr>
        <w:t>Эгерде аралык финансылык маалымат ишенимдүү берүүнү камсыз кылууга багытталган финансылык отчеттуулукту даярдоонун колдонулуучу концепциясына ылайык даярдалган жалпы багыттагы финансылык отчеттуулуктун толук топтомун камтыса, киришүү бө</w:t>
      </w:r>
      <w:proofErr w:type="gramStart"/>
      <w:r w:rsidRPr="004B7186">
        <w:rPr>
          <w:lang w:val="ru-RU"/>
        </w:rPr>
        <w:t>л</w:t>
      </w:r>
      <w:proofErr w:type="gramEnd"/>
      <w:r w:rsidRPr="004B7186">
        <w:rPr>
          <w:lang w:val="ru-RU"/>
        </w:rPr>
        <w:t>үмү:</w:t>
      </w:r>
    </w:p>
    <w:p w14:paraId="58D05B44" w14:textId="6AF8D65E" w:rsidR="00B15EE7" w:rsidRPr="004B7186" w:rsidRDefault="00257649" w:rsidP="00E30905">
      <w:pPr>
        <w:tabs>
          <w:tab w:val="right" w:pos="8820"/>
        </w:tabs>
        <w:rPr>
          <w:lang w:val="ru-RU"/>
        </w:rPr>
      </w:pPr>
      <w:r w:rsidRPr="004B7186">
        <w:rPr>
          <w:lang w:val="ru-RU"/>
        </w:rPr>
        <w:t>Жетекчиликтин билдирүүлө</w:t>
      </w:r>
      <w:proofErr w:type="gramStart"/>
      <w:r w:rsidRPr="004B7186">
        <w:rPr>
          <w:lang w:val="ru-RU"/>
        </w:rPr>
        <w:t>р</w:t>
      </w:r>
      <w:proofErr w:type="gramEnd"/>
      <w:r w:rsidRPr="004B7186">
        <w:rPr>
          <w:lang w:val="ru-RU"/>
        </w:rPr>
        <w:t xml:space="preserve">ү менен бул кат сиздер тараптан фактылар аныкталгандыгы же аныкталбагандыгы тууралуу тыянак түзүү максатында, бул фактылардын негизинде сиздер ушул аралык финансылык маалымат 20Х1-жылдын 31-мартына карата АВС ишканасынын финансылык абалы, ошондой эле анын финансылык натыйжалуулугу жана акча каражаттарынын кыймылы жөнүндө анык жана ишенимдүү түшүнүк бербейт </w:t>
      </w:r>
      <w:r w:rsidRPr="003815A9">
        <w:rPr>
          <w:lang w:val="ru-RU"/>
        </w:rPr>
        <w:t>(</w:t>
      </w:r>
      <w:r w:rsidRPr="003815A9">
        <w:rPr>
          <w:i/>
          <w:iCs/>
          <w:lang w:val="ru-RU"/>
        </w:rPr>
        <w:t xml:space="preserve">же </w:t>
      </w:r>
      <w:r w:rsidR="003815A9" w:rsidRPr="003815A9">
        <w:rPr>
          <w:i/>
          <w:iCs/>
          <w:lang w:val="ru-RU"/>
        </w:rPr>
        <w:t>«</w:t>
      </w:r>
      <w:r w:rsidRPr="003815A9">
        <w:rPr>
          <w:i/>
          <w:iCs/>
          <w:lang w:val="ru-RU"/>
        </w:rPr>
        <w:t>бардык олуттуу мамилелерде туура чагылдырбайт»</w:t>
      </w:r>
      <w:r w:rsidRPr="003815A9">
        <w:rPr>
          <w:lang w:val="ru-RU"/>
        </w:rPr>
        <w:t>) де</w:t>
      </w:r>
      <w:r w:rsidRPr="004B7186">
        <w:rPr>
          <w:lang w:val="ru-RU"/>
        </w:rPr>
        <w:t>п эсептеген, 20Х1-жылдын 31-мартына карата АВС ишканасынын балансын жана аны менен байланышкан пайдалар жана зыяндар, өздүк капиталдагы өзгө</w:t>
      </w:r>
      <w:proofErr w:type="gramStart"/>
      <w:r w:rsidRPr="004B7186">
        <w:rPr>
          <w:lang w:val="ru-RU"/>
        </w:rPr>
        <w:t>р</w:t>
      </w:r>
      <w:proofErr w:type="gramEnd"/>
      <w:r w:rsidRPr="004B7186">
        <w:rPr>
          <w:lang w:val="ru-RU"/>
        </w:rPr>
        <w:t xml:space="preserve">үүлөр жана ушул күнгө карата аяктаган үч ай </w:t>
      </w:r>
      <w:r w:rsidRPr="004B7186">
        <w:rPr>
          <w:lang w:val="ru-RU"/>
        </w:rPr>
        <w:lastRenderedPageBreak/>
        <w:t xml:space="preserve">ичиндеги акча каражаттарынын кыймылы жөнүндө отчетторду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w:t>
      </w:r>
      <w:proofErr w:type="gramStart"/>
      <w:r w:rsidRPr="004B7186">
        <w:rPr>
          <w:lang w:val="ru-RU"/>
        </w:rPr>
        <w:t>даярдоонун концепциясы чыккан өлкөнү же юрисдикцияны көрсөтүү] ылайык сиздердин обзордук текшерүүңүздөргө байланыштуу берилди.</w:t>
      </w:r>
      <w:proofErr w:type="gramEnd"/>
    </w:p>
    <w:p w14:paraId="4C4A3172" w14:textId="77777777" w:rsidR="00B15EE7" w:rsidRPr="004B7186" w:rsidRDefault="00257649" w:rsidP="00E30905">
      <w:pPr>
        <w:tabs>
          <w:tab w:val="right" w:pos="8820"/>
        </w:tabs>
        <w:rPr>
          <w:lang w:val="ru-RU"/>
        </w:rPr>
      </w:pPr>
      <w:r w:rsidRPr="004B7186">
        <w:rPr>
          <w:lang w:val="ru-RU"/>
        </w:rPr>
        <w:t>Биз [финансылык отчеттуулукту даярдоонун колдонулуучу концепциясын көрсөтүү] ылайык аралык финансылык маалыматты ишенимдүү берүү үчүн өзүбүздүн жоопкерчилигибизди ырастайбыз.</w:t>
      </w:r>
    </w:p>
    <w:p w14:paraId="5557B1E9" w14:textId="77777777" w:rsidR="00B15EE7" w:rsidRPr="004B7186" w:rsidRDefault="00257649" w:rsidP="00E30905">
      <w:pPr>
        <w:tabs>
          <w:tab w:val="right" w:pos="8820"/>
        </w:tabs>
        <w:rPr>
          <w:lang w:val="ru-RU"/>
        </w:rPr>
      </w:pPr>
      <w:r w:rsidRPr="004B7186">
        <w:rPr>
          <w:lang w:val="ru-RU"/>
        </w:rPr>
        <w:t>Бизде болгон бүтүндөй маалыматтын негизинде биз төмөнкү билдирүүлөрдү ырастайбыз</w:t>
      </w:r>
      <w:r w:rsidR="00B15EE7" w:rsidRPr="004B7186">
        <w:rPr>
          <w:lang w:val="ru-RU"/>
        </w:rPr>
        <w:t>:</w:t>
      </w:r>
    </w:p>
    <w:p w14:paraId="20512D22"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Жогоруда аталган аралык финансылык маалымат [финансылык отчеттуулукту даярдоонун колдонулуучу концепциясын көрсөтүү] ылайык даярдалды жана берилди</w:t>
      </w:r>
      <w:r w:rsidR="00B15EE7" w:rsidRPr="004B7186">
        <w:rPr>
          <w:spacing w:val="-4"/>
          <w:szCs w:val="20"/>
          <w:lang w:val="ru-RU"/>
        </w:rPr>
        <w:t>.</w:t>
      </w:r>
    </w:p>
    <w:p w14:paraId="653D43FF" w14:textId="2297882F"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сиздерге бардык бухгалтердик регистрлерди жана ырастоочу документацияны, акционерлердин чогулуштарынын жана директорлор кеңешинин жыйналыштарынын бардык протоколдорун бердик (атап айтканда [тиешелүү күндү көрсөтүү] өткө</w:t>
      </w:r>
      <w:proofErr w:type="gramStart"/>
      <w:r w:rsidRPr="004B7186">
        <w:rPr>
          <w:szCs w:val="20"/>
          <w:lang w:val="ru-RU"/>
        </w:rPr>
        <w:t>р</w:t>
      </w:r>
      <w:proofErr w:type="gramEnd"/>
      <w:r w:rsidRPr="004B7186">
        <w:rPr>
          <w:szCs w:val="20"/>
          <w:lang w:val="ru-RU"/>
        </w:rPr>
        <w:t>үлгөн)</w:t>
      </w:r>
      <w:r w:rsidR="001813C7">
        <w:rPr>
          <w:szCs w:val="20"/>
          <w:lang w:val="ru-RU"/>
        </w:rPr>
        <w:t>.</w:t>
      </w:r>
    </w:p>
    <w:p w14:paraId="7A6674E2"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Бизге негизинде ушул аралык финансылык маалымат даярдалган бухгалтердик эсептин маалыматтарында тиешелүү түрдө чагылдырылбаган кандайдыр бир олуттуу операциялар айкын эмес.</w:t>
      </w:r>
    </w:p>
    <w:p w14:paraId="479F0DD8"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Бизге аралык финансылык маалыматка олуттуу таасир этиши мүмкүн болгон мыйзамдардын жана ченемдик актылардын талаптарынын иш жүзүндө же мүмкүн болгон сакталбаган учурлары айкын эмес.</w:t>
      </w:r>
    </w:p>
    <w:p w14:paraId="3BE2E82B"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ак ниетсиз иш-аракеттерди жана каталарды болтурбоо жана аныктоо үчүн ички контролдоо системасын иштеп чыгууга жана ишке киргизүүгө өзүбүздүн жоопкерчилигибизди ырастайбыз.</w:t>
      </w:r>
    </w:p>
    <w:p w14:paraId="0AF18527"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сиздерге ишканага таасир этиши мүмкүн болгон аныкталган же болжолдонуучу ак ниетсиз иш-аракеттерге тиешеси бар бардык маанилүү фактылар жөнүндө маалыматты ачып көрсө</w:t>
      </w:r>
      <w:proofErr w:type="gramStart"/>
      <w:r w:rsidRPr="004B7186">
        <w:rPr>
          <w:szCs w:val="20"/>
          <w:lang w:val="ru-RU"/>
        </w:rPr>
        <w:t>тт</w:t>
      </w:r>
      <w:proofErr w:type="gramEnd"/>
      <w:r w:rsidRPr="004B7186">
        <w:rPr>
          <w:szCs w:val="20"/>
          <w:lang w:val="ru-RU"/>
        </w:rPr>
        <w:t>үк.</w:t>
      </w:r>
    </w:p>
    <w:p w14:paraId="6E8DE03D"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сиздерге ак ниетсиз иш-аракеттердин айынан аралык финансылык маалыматтын олуттуу түрдө бурмаланышынын тобокелдиктерин өзүбүздүн баалообуздун жыйынтыктарын бердик.</w:t>
      </w:r>
    </w:p>
    <w:p w14:paraId="53E07168"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тиркелген таблицада келтирилген оңдолбогон бурмалоолордун таасири жалпысынан аралык финансылык маалымат үчүн ө</w:t>
      </w:r>
      <w:proofErr w:type="gramStart"/>
      <w:r w:rsidRPr="004B7186">
        <w:rPr>
          <w:szCs w:val="20"/>
          <w:lang w:val="ru-RU"/>
        </w:rPr>
        <w:t>з-</w:t>
      </w:r>
      <w:proofErr w:type="gramEnd"/>
      <w:r w:rsidRPr="004B7186">
        <w:rPr>
          <w:szCs w:val="20"/>
          <w:lang w:val="ru-RU"/>
        </w:rPr>
        <w:t>өзүнчө да, жыйындысында да олуттуу эмес деп эсептейбиз.</w:t>
      </w:r>
    </w:p>
    <w:p w14:paraId="646B7653"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байланышкан тараптарды аныктоо боюнча сиздерге берилген маалыматтын толуктугун ырастайбыз.</w:t>
      </w:r>
    </w:p>
    <w:p w14:paraId="09A73C4D"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lastRenderedPageBreak/>
        <w:t>Аралык финансылык маалыматта төмөнкүлө</w:t>
      </w:r>
      <w:proofErr w:type="gramStart"/>
      <w:r w:rsidRPr="004B7186">
        <w:rPr>
          <w:szCs w:val="20"/>
          <w:lang w:val="ru-RU"/>
        </w:rPr>
        <w:t>р</w:t>
      </w:r>
      <w:proofErr w:type="gramEnd"/>
      <w:r w:rsidRPr="004B7186">
        <w:rPr>
          <w:szCs w:val="20"/>
          <w:lang w:val="ru-RU"/>
        </w:rPr>
        <w:t xml:space="preserve"> тиешелүү түрдө чагылдырылган жана зарыл болгон учурларда тиешелүү түрдө ачып көрсөтүлгөн</w:t>
      </w:r>
      <w:r w:rsidR="00B15EE7" w:rsidRPr="004B7186">
        <w:rPr>
          <w:spacing w:val="-4"/>
          <w:szCs w:val="20"/>
          <w:lang w:val="ru-RU"/>
        </w:rPr>
        <w:t>:</w:t>
      </w:r>
    </w:p>
    <w:p w14:paraId="6FC109E5" w14:textId="77777777" w:rsidR="00B15EE7" w:rsidRPr="004B7186" w:rsidRDefault="00257649" w:rsidP="00843F0F">
      <w:pPr>
        <w:pStyle w:val="Indent"/>
        <w:numPr>
          <w:ilvl w:val="1"/>
          <w:numId w:val="54"/>
        </w:numPr>
        <w:tabs>
          <w:tab w:val="clear" w:pos="960"/>
          <w:tab w:val="clear" w:pos="1185"/>
          <w:tab w:val="num" w:pos="1080"/>
        </w:tabs>
        <w:spacing w:before="120"/>
        <w:ind w:left="1094" w:hanging="547"/>
        <w:rPr>
          <w:spacing w:val="-4"/>
          <w:szCs w:val="20"/>
          <w:lang w:val="ru-RU"/>
        </w:rPr>
      </w:pPr>
      <w:r w:rsidRPr="004B7186">
        <w:rPr>
          <w:szCs w:val="20"/>
          <w:lang w:val="ru-RU"/>
        </w:rPr>
        <w:t>Байланыштуу тараптар менен операциялар, анын ичинде сатуулар, сатып алуулар, кредиттер, өткө</w:t>
      </w:r>
      <w:proofErr w:type="gramStart"/>
      <w:r w:rsidRPr="004B7186">
        <w:rPr>
          <w:szCs w:val="20"/>
          <w:lang w:val="ru-RU"/>
        </w:rPr>
        <w:t>р</w:t>
      </w:r>
      <w:proofErr w:type="gramEnd"/>
      <w:r w:rsidRPr="004B7186">
        <w:rPr>
          <w:szCs w:val="20"/>
          <w:lang w:val="ru-RU"/>
        </w:rPr>
        <w:t>үп берүүлөр, ижара жана кепилдиктер жөнүндө макулдашуулар, байланыштуу тараптардан алынууга же байланыштуу тараптарга төлөнүүгө жаткан суммалар</w:t>
      </w:r>
      <w:r w:rsidR="00B15EE7" w:rsidRPr="004B7186">
        <w:rPr>
          <w:spacing w:val="-4"/>
          <w:szCs w:val="20"/>
          <w:lang w:val="ru-RU"/>
        </w:rPr>
        <w:t>;</w:t>
      </w:r>
    </w:p>
    <w:p w14:paraId="5BA591AC" w14:textId="77777777" w:rsidR="00B15EE7" w:rsidRPr="004B7186" w:rsidRDefault="00257649" w:rsidP="00843F0F">
      <w:pPr>
        <w:pStyle w:val="Indent"/>
        <w:numPr>
          <w:ilvl w:val="1"/>
          <w:numId w:val="54"/>
        </w:numPr>
        <w:tabs>
          <w:tab w:val="clear" w:pos="960"/>
          <w:tab w:val="clear" w:pos="1185"/>
          <w:tab w:val="num" w:pos="1080"/>
        </w:tabs>
        <w:spacing w:before="120"/>
        <w:ind w:left="1094" w:hanging="547"/>
        <w:rPr>
          <w:spacing w:val="-4"/>
          <w:szCs w:val="20"/>
          <w:lang w:val="ru-RU"/>
        </w:rPr>
      </w:pPr>
      <w:r w:rsidRPr="004B7186">
        <w:rPr>
          <w:szCs w:val="20"/>
          <w:lang w:val="ru-RU"/>
        </w:rPr>
        <w:t>Жазуу жүзүндөгү же оозеки кепилдиктер, алар боюнча ишкананын шарттуу милдеттенмеси болот; жана</w:t>
      </w:r>
    </w:p>
    <w:p w14:paraId="79D25A82" w14:textId="77777777" w:rsidR="00B15EE7" w:rsidRPr="004B7186" w:rsidRDefault="00257649" w:rsidP="00843F0F">
      <w:pPr>
        <w:pStyle w:val="Indent"/>
        <w:numPr>
          <w:ilvl w:val="1"/>
          <w:numId w:val="54"/>
        </w:numPr>
        <w:tabs>
          <w:tab w:val="clear" w:pos="960"/>
          <w:tab w:val="clear" w:pos="1185"/>
          <w:tab w:val="num" w:pos="1080"/>
        </w:tabs>
        <w:spacing w:before="120"/>
        <w:ind w:left="1094" w:hanging="547"/>
        <w:rPr>
          <w:spacing w:val="-4"/>
          <w:szCs w:val="20"/>
          <w:lang w:val="ru-RU"/>
        </w:rPr>
      </w:pPr>
      <w:r w:rsidRPr="004B7186">
        <w:rPr>
          <w:szCs w:val="20"/>
          <w:lang w:val="ru-RU"/>
        </w:rPr>
        <w:t>Мурда сатылган активдерди кайра сатып алууга макулдашуулар жана опциондор</w:t>
      </w:r>
      <w:r w:rsidR="00B15EE7" w:rsidRPr="004B7186">
        <w:rPr>
          <w:spacing w:val="-4"/>
          <w:szCs w:val="20"/>
          <w:lang w:val="ru-RU"/>
        </w:rPr>
        <w:t>.</w:t>
      </w:r>
    </w:p>
    <w:p w14:paraId="15E72411" w14:textId="2A503A08"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Активдердин адилеттүү наркын баалоону жана милдеттенмелерди берүү жана ачып көрсөтүү [финансылык отчеттуулукту даярдоонун колдонулуучу концепциясын көрсөтүү] ылайык аткарылды. Адилеттүү наркты баалоону аныктоо жана маалыматты ачып көрсөтүү үчүн колдонулган божомолдор ишкананын атынан биздин белгилүү бир иш-аракеттерди аткаруу ниетибизди жана жөндөмдүүлү</w:t>
      </w:r>
      <w:proofErr w:type="gramStart"/>
      <w:r w:rsidRPr="004B7186">
        <w:rPr>
          <w:szCs w:val="20"/>
          <w:lang w:val="ru-RU"/>
        </w:rPr>
        <w:t>гүб</w:t>
      </w:r>
      <w:proofErr w:type="gramEnd"/>
      <w:r w:rsidRPr="004B7186">
        <w:rPr>
          <w:szCs w:val="20"/>
          <w:lang w:val="ru-RU"/>
        </w:rPr>
        <w:t>үздү билдирет.</w:t>
      </w:r>
    </w:p>
    <w:p w14:paraId="5F5F56F2"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Бизде баланстык наркка же аралык финансылык маалыматта чагылдырылган активдердин жана милдеттенмелердин классификациясына олуттуу түрдө таасир этиши мүмкүн болгон пландар же ниеттер жок</w:t>
      </w:r>
      <w:r w:rsidR="00B15EE7" w:rsidRPr="004B7186">
        <w:rPr>
          <w:spacing w:val="-4"/>
          <w:szCs w:val="20"/>
          <w:lang w:val="ru-RU"/>
        </w:rPr>
        <w:t>.</w:t>
      </w:r>
    </w:p>
    <w:p w14:paraId="679779A6"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 xml:space="preserve">Бизде продуктылардын топторунун чыгарылышын токтотуу пландары же ашыкча же эскирген запастардын пайда болушуна алып келүүчү башка пландар же ниеттер жок, ошондой </w:t>
      </w:r>
      <w:proofErr w:type="gramStart"/>
      <w:r w:rsidRPr="004B7186">
        <w:rPr>
          <w:szCs w:val="20"/>
          <w:lang w:val="ru-RU"/>
        </w:rPr>
        <w:t>эле</w:t>
      </w:r>
      <w:proofErr w:type="gramEnd"/>
      <w:r w:rsidRPr="004B7186">
        <w:rPr>
          <w:szCs w:val="20"/>
          <w:lang w:val="ru-RU"/>
        </w:rPr>
        <w:t xml:space="preserve"> эч кандай запастар сатуу баасынан ашкан суммада чагылдырылган эмес</w:t>
      </w:r>
      <w:r w:rsidR="00B15EE7" w:rsidRPr="004B7186">
        <w:rPr>
          <w:spacing w:val="-4"/>
          <w:szCs w:val="20"/>
          <w:lang w:val="ru-RU"/>
        </w:rPr>
        <w:t>.</w:t>
      </w:r>
    </w:p>
    <w:p w14:paraId="3922B92F"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Уюм бардык активдерге карата тиешелүү менчик укугуна ээ, ал эми ишкананын активдерине карата кү</w:t>
      </w:r>
      <w:proofErr w:type="gramStart"/>
      <w:r w:rsidRPr="004B7186">
        <w:rPr>
          <w:szCs w:val="20"/>
          <w:lang w:val="ru-RU"/>
        </w:rPr>
        <w:t>р</w:t>
      </w:r>
      <w:proofErr w:type="gramEnd"/>
      <w:r w:rsidRPr="004B7186">
        <w:rPr>
          <w:szCs w:val="20"/>
          <w:lang w:val="ru-RU"/>
        </w:rPr>
        <w:t>өө укуктары же оорлотуулар жок</w:t>
      </w:r>
      <w:r w:rsidR="00B15EE7" w:rsidRPr="004B7186">
        <w:rPr>
          <w:spacing w:val="-4"/>
          <w:szCs w:val="20"/>
          <w:lang w:val="ru-RU"/>
        </w:rPr>
        <w:t>.</w:t>
      </w:r>
    </w:p>
    <w:p w14:paraId="04271ECA" w14:textId="77777777" w:rsidR="00B15EE7" w:rsidRPr="004B7186" w:rsidRDefault="00257649" w:rsidP="00843F0F">
      <w:pPr>
        <w:pStyle w:val="Indent"/>
        <w:numPr>
          <w:ilvl w:val="0"/>
          <w:numId w:val="53"/>
        </w:numPr>
        <w:tabs>
          <w:tab w:val="clear" w:pos="360"/>
          <w:tab w:val="clear" w:pos="960"/>
        </w:tabs>
        <w:spacing w:before="100"/>
        <w:ind w:left="547" w:hanging="547"/>
        <w:rPr>
          <w:spacing w:val="-4"/>
          <w:szCs w:val="20"/>
          <w:lang w:val="ru-RU"/>
        </w:rPr>
      </w:pPr>
      <w:r w:rsidRPr="004B7186">
        <w:rPr>
          <w:szCs w:val="20"/>
          <w:lang w:val="ru-RU"/>
        </w:rPr>
        <w:t>Биз иш жүзүндөгү да, шарттуу да бардык милдеттенмелерди ойдогудай түрдө чагылдырдык же ачып көрсө</w:t>
      </w:r>
      <w:proofErr w:type="gramStart"/>
      <w:r w:rsidRPr="004B7186">
        <w:rPr>
          <w:szCs w:val="20"/>
          <w:lang w:val="ru-RU"/>
        </w:rPr>
        <w:t>тт</w:t>
      </w:r>
      <w:proofErr w:type="gramEnd"/>
      <w:r w:rsidRPr="004B7186">
        <w:rPr>
          <w:szCs w:val="20"/>
          <w:lang w:val="ru-RU"/>
        </w:rPr>
        <w:t>үк</w:t>
      </w:r>
      <w:r w:rsidR="00B15EE7" w:rsidRPr="004B7186">
        <w:rPr>
          <w:spacing w:val="-4"/>
          <w:szCs w:val="20"/>
          <w:lang w:val="ru-RU"/>
        </w:rPr>
        <w:t>.</w:t>
      </w:r>
    </w:p>
    <w:p w14:paraId="6BD4CF45" w14:textId="77777777" w:rsidR="00B15EE7" w:rsidRPr="004B7186" w:rsidRDefault="00257649" w:rsidP="00843F0F">
      <w:pPr>
        <w:pStyle w:val="Indent"/>
        <w:numPr>
          <w:ilvl w:val="0"/>
          <w:numId w:val="53"/>
        </w:numPr>
        <w:tabs>
          <w:tab w:val="clear" w:pos="360"/>
          <w:tab w:val="clear" w:pos="960"/>
        </w:tabs>
        <w:spacing w:before="100"/>
        <w:ind w:left="547" w:hanging="547"/>
        <w:rPr>
          <w:szCs w:val="20"/>
          <w:lang w:val="ru-RU"/>
        </w:rPr>
      </w:pPr>
      <w:r w:rsidRPr="004B7186">
        <w:rPr>
          <w:szCs w:val="20"/>
          <w:lang w:val="ru-RU"/>
        </w:rPr>
        <w:t>[Алгачкы жолу колдонулуп жаткан бухгалтердик эсептин жаңы стандарттарына тиешелүү кошумча билдирүүлөрдү келтириңиз жана Аудиттин кандайдыр бир жаңы эл аралык стандарттарына ылайык зарыл болгон жана аралык финансылык маалыматка карата колдонулуучу кошумча билдирүүлө</w:t>
      </w:r>
      <w:proofErr w:type="gramStart"/>
      <w:r w:rsidRPr="004B7186">
        <w:rPr>
          <w:szCs w:val="20"/>
          <w:lang w:val="ru-RU"/>
        </w:rPr>
        <w:t>р</w:t>
      </w:r>
      <w:proofErr w:type="gramEnd"/>
      <w:r w:rsidRPr="004B7186">
        <w:rPr>
          <w:szCs w:val="20"/>
          <w:lang w:val="ru-RU"/>
        </w:rPr>
        <w:t xml:space="preserve"> тууралуу маселени карап чыгыңыз.]</w:t>
      </w:r>
    </w:p>
    <w:p w14:paraId="5E208A7E" w14:textId="77777777" w:rsidR="00B15EE7" w:rsidRPr="004B7186" w:rsidRDefault="00257649" w:rsidP="00550B09">
      <w:pPr>
        <w:rPr>
          <w:lang w:val="ru-RU"/>
        </w:rPr>
      </w:pPr>
      <w:r w:rsidRPr="004B7186">
        <w:rPr>
          <w:lang w:val="ru-RU"/>
        </w:rPr>
        <w:t>Бизде болгон бүтүндөй маалыматка ылайык аралык финансылык маалыматты түзөтүү же андагы маалыматты ачып көрсөтүү талап кылынышы мүмкүн болгон отчеттук күндөн кийинки жана ушул каттын күнү</w:t>
      </w:r>
      <w:proofErr w:type="gramStart"/>
      <w:r w:rsidRPr="004B7186">
        <w:rPr>
          <w:lang w:val="ru-RU"/>
        </w:rPr>
        <w:t>н</w:t>
      </w:r>
      <w:proofErr w:type="gramEnd"/>
      <w:r w:rsidRPr="004B7186">
        <w:rPr>
          <w:lang w:val="ru-RU"/>
        </w:rPr>
        <w:t>ө чейинки мезгил ичинде окуялар орун алган эмес.</w:t>
      </w:r>
    </w:p>
    <w:p w14:paraId="216DEA81" w14:textId="77777777" w:rsidR="00B73196" w:rsidRPr="004B7186" w:rsidRDefault="00B73196" w:rsidP="00E30905">
      <w:pPr>
        <w:rPr>
          <w:lang w:val="ru-RU"/>
        </w:rPr>
      </w:pPr>
    </w:p>
    <w:p w14:paraId="10CA0B77" w14:textId="77777777" w:rsidR="00B15EE7" w:rsidRPr="00C705EE" w:rsidRDefault="00B15EE7" w:rsidP="00E30905">
      <w:pPr>
        <w:spacing w:before="360"/>
        <w:rPr>
          <w:lang w:val="ru-RU"/>
        </w:rPr>
      </w:pPr>
      <w:r w:rsidRPr="00C705EE">
        <w:rPr>
          <w:lang w:val="ru-RU"/>
        </w:rPr>
        <w:lastRenderedPageBreak/>
        <w:t>__________________________</w:t>
      </w:r>
    </w:p>
    <w:p w14:paraId="32269B57" w14:textId="77777777" w:rsidR="00B15EE7" w:rsidRPr="00C705EE" w:rsidRDefault="00257649" w:rsidP="00E30905">
      <w:pPr>
        <w:rPr>
          <w:lang w:val="ru-RU"/>
        </w:rPr>
      </w:pPr>
      <w:r w:rsidRPr="00C705EE">
        <w:rPr>
          <w:lang w:val="ru-RU"/>
        </w:rPr>
        <w:t>(Ишкананын жетекчиси)</w:t>
      </w:r>
    </w:p>
    <w:p w14:paraId="0E221A8C" w14:textId="77777777" w:rsidR="00B15EE7" w:rsidRPr="00C705EE" w:rsidRDefault="00B15EE7" w:rsidP="00E30905">
      <w:pPr>
        <w:rPr>
          <w:lang w:val="ru-RU"/>
        </w:rPr>
      </w:pPr>
    </w:p>
    <w:p w14:paraId="4D611A57" w14:textId="77777777" w:rsidR="00B15EE7" w:rsidRPr="00C705EE" w:rsidRDefault="00B15EE7" w:rsidP="00E30905">
      <w:pPr>
        <w:rPr>
          <w:lang w:val="ru-RU"/>
        </w:rPr>
      </w:pPr>
    </w:p>
    <w:p w14:paraId="213C5F43" w14:textId="77777777" w:rsidR="00B15EE7" w:rsidRPr="00C705EE" w:rsidRDefault="00B15EE7" w:rsidP="00E30905">
      <w:pPr>
        <w:rPr>
          <w:lang w:val="ru-RU"/>
        </w:rPr>
      </w:pPr>
      <w:r w:rsidRPr="00C705EE">
        <w:rPr>
          <w:lang w:val="ru-RU"/>
        </w:rPr>
        <w:t>__________________________</w:t>
      </w:r>
    </w:p>
    <w:p w14:paraId="241F5725" w14:textId="77777777" w:rsidR="00B15EE7" w:rsidRPr="00C705EE" w:rsidRDefault="00257649" w:rsidP="00E30905">
      <w:pPr>
        <w:rPr>
          <w:lang w:val="ru-RU"/>
        </w:rPr>
      </w:pPr>
      <w:r w:rsidRPr="00C705EE">
        <w:rPr>
          <w:lang w:val="ru-RU"/>
        </w:rPr>
        <w:t>(Финансылык директору)</w:t>
      </w:r>
    </w:p>
    <w:p w14:paraId="615EFD0F" w14:textId="77777777" w:rsidR="001B593F" w:rsidRPr="00C705EE" w:rsidRDefault="001B593F" w:rsidP="00E30905">
      <w:pPr>
        <w:rPr>
          <w:lang w:val="ru-RU"/>
        </w:rPr>
        <w:sectPr w:rsidR="001B593F" w:rsidRPr="00C705EE" w:rsidSect="001B593F">
          <w:footerReference w:type="even" r:id="rId23"/>
          <w:footerReference w:type="default" r:id="rId24"/>
          <w:pgSz w:w="8640" w:h="12960" w:code="1"/>
          <w:pgMar w:top="1080" w:right="720" w:bottom="720" w:left="720" w:header="360" w:footer="720" w:gutter="360"/>
          <w:cols w:space="720"/>
        </w:sectPr>
      </w:pPr>
    </w:p>
    <w:p w14:paraId="141F0164" w14:textId="77777777" w:rsidR="00B15EE7" w:rsidRPr="00C705EE" w:rsidRDefault="004B7186" w:rsidP="00E30905">
      <w:pPr>
        <w:pStyle w:val="Appendix"/>
        <w:spacing w:before="0" w:after="420" w:line="280" w:lineRule="exact"/>
        <w:rPr>
          <w:shd w:val="clear" w:color="auto" w:fill="E0E0E0"/>
          <w:lang w:val="ru-RU"/>
        </w:rPr>
      </w:pPr>
      <w:r w:rsidRPr="00C705EE">
        <w:rPr>
          <w:szCs w:val="24"/>
          <w:lang w:val="ru-RU"/>
        </w:rPr>
        <w:lastRenderedPageBreak/>
        <w:t>4-тиркеме</w:t>
      </w:r>
    </w:p>
    <w:p w14:paraId="0485241C" w14:textId="77777777" w:rsidR="00B15EE7" w:rsidRPr="00C705EE" w:rsidRDefault="004B7186" w:rsidP="004B7186">
      <w:pPr>
        <w:pStyle w:val="21"/>
        <w:spacing w:before="0" w:after="0"/>
        <w:jc w:val="both"/>
        <w:rPr>
          <w:sz w:val="22"/>
          <w:szCs w:val="22"/>
          <w:lang w:val="ru-RU"/>
        </w:rPr>
      </w:pPr>
      <w:r w:rsidRPr="00C705EE">
        <w:rPr>
          <w:rFonts w:cs="Times New Roman"/>
          <w:lang w:val="ru-RU"/>
        </w:rPr>
        <w:t>Аралык финансылык маалыматты обзордук текшерүүнү</w:t>
      </w:r>
      <w:proofErr w:type="gramStart"/>
      <w:r w:rsidRPr="00C705EE">
        <w:rPr>
          <w:rFonts w:cs="Times New Roman"/>
          <w:lang w:val="ru-RU"/>
        </w:rPr>
        <w:t>н</w:t>
      </w:r>
      <w:proofErr w:type="gramEnd"/>
      <w:r w:rsidRPr="00C705EE">
        <w:rPr>
          <w:rFonts w:cs="Times New Roman"/>
          <w:lang w:val="ru-RU"/>
        </w:rPr>
        <w:t xml:space="preserve"> жыйынтыгы боюнча корутундулардын мисалдары</w:t>
      </w:r>
    </w:p>
    <w:p w14:paraId="02C7044B" w14:textId="77777777" w:rsidR="00B15EE7" w:rsidRPr="00C705EE" w:rsidRDefault="004B7186" w:rsidP="008804E5">
      <w:pPr>
        <w:pStyle w:val="30"/>
        <w:spacing w:before="120" w:after="0"/>
        <w:rPr>
          <w:lang w:val="ru-RU"/>
        </w:rPr>
      </w:pPr>
      <w:r w:rsidRPr="00C705EE">
        <w:rPr>
          <w:rFonts w:cs="Times New Roman"/>
          <w:lang w:val="ru-RU"/>
        </w:rPr>
        <w:t>Ишенимдүү берүүнү камсыз кылууга багытталган финансылык отчеттуулукту даярдоонун колдонулуучу концепциясына ылайык жалпы багыттагы финансылык отчеттуулуктун толук топтому (43(</w:t>
      </w:r>
      <w:r w:rsidRPr="00064CE9">
        <w:rPr>
          <w:rFonts w:cs="Times New Roman"/>
        </w:rPr>
        <w:t>i</w:t>
      </w:r>
      <w:r w:rsidRPr="00C705EE">
        <w:rPr>
          <w:rFonts w:cs="Times New Roman"/>
          <w:lang w:val="ru-RU"/>
        </w:rPr>
        <w:t>)-пунктун караңыз)</w:t>
      </w:r>
    </w:p>
    <w:p w14:paraId="27FC549D" w14:textId="77777777" w:rsidR="00B15EE7" w:rsidRPr="00C705EE" w:rsidRDefault="004B7186" w:rsidP="00E30905">
      <w:pPr>
        <w:pStyle w:val="NumberedParagraphChar0"/>
        <w:jc w:val="center"/>
        <w:rPr>
          <w:lang w:val="ru-RU"/>
        </w:rPr>
      </w:pPr>
      <w:r w:rsidRPr="00C705EE">
        <w:rPr>
          <w:lang w:val="ru-RU"/>
        </w:rPr>
        <w:t>Аралык финансылык маалыматты обзордук текшерүүнү</w:t>
      </w:r>
      <w:proofErr w:type="gramStart"/>
      <w:r w:rsidRPr="00C705EE">
        <w:rPr>
          <w:lang w:val="ru-RU"/>
        </w:rPr>
        <w:t>н</w:t>
      </w:r>
      <w:proofErr w:type="gramEnd"/>
      <w:r w:rsidRPr="00C705EE">
        <w:rPr>
          <w:lang w:val="ru-RU"/>
        </w:rPr>
        <w:t xml:space="preserve"> жыйынтыктары боюнча корутунду</w:t>
      </w:r>
    </w:p>
    <w:p w14:paraId="1646DAB0" w14:textId="77777777" w:rsidR="00B15EE7" w:rsidRPr="00957B98" w:rsidRDefault="00B15EE7" w:rsidP="00E30905">
      <w:pPr>
        <w:pStyle w:val="NumberedParagraphChar0"/>
        <w:rPr>
          <w:lang w:val="ru-RU"/>
        </w:rPr>
      </w:pPr>
      <w:r w:rsidRPr="00957B98">
        <w:rPr>
          <w:lang w:val="ru-RU"/>
        </w:rPr>
        <w:t>(</w:t>
      </w:r>
      <w:r w:rsidR="004B7186" w:rsidRPr="00957B98">
        <w:rPr>
          <w:lang w:val="ru-RU"/>
        </w:rPr>
        <w:t>Тиешелүү даректелүүчү</w:t>
      </w:r>
      <w:r w:rsidRPr="00957B98">
        <w:rPr>
          <w:lang w:val="ru-RU"/>
        </w:rPr>
        <w:t>)</w:t>
      </w:r>
    </w:p>
    <w:p w14:paraId="37405FA4" w14:textId="77777777" w:rsidR="00B15EE7" w:rsidRPr="00957B98" w:rsidRDefault="004B7186" w:rsidP="008804E5">
      <w:pPr>
        <w:pStyle w:val="NumberedParagraphChar0"/>
        <w:spacing w:before="180"/>
        <w:ind w:left="475" w:hanging="475"/>
        <w:rPr>
          <w:i/>
          <w:iCs/>
          <w:lang w:val="ru-RU"/>
        </w:rPr>
      </w:pPr>
      <w:r w:rsidRPr="00957B98">
        <w:rPr>
          <w:i/>
          <w:iCs/>
          <w:lang w:val="ru-RU"/>
        </w:rPr>
        <w:t>Киришүү</w:t>
      </w:r>
    </w:p>
    <w:p w14:paraId="3BA1D7EB" w14:textId="3EEF7627" w:rsidR="00B15EE7" w:rsidRPr="00957B98" w:rsidRDefault="004B7186" w:rsidP="00E30905">
      <w:pPr>
        <w:tabs>
          <w:tab w:val="left" w:pos="3330"/>
        </w:tabs>
        <w:rPr>
          <w:lang w:val="ru-RU"/>
        </w:rPr>
      </w:pPr>
      <w:r w:rsidRPr="00957B98">
        <w:rPr>
          <w:lang w:val="ru-RU"/>
        </w:rPr>
        <w:t>Биз 20Х1-жылдын 31-мартына карата АВС ишканасынын тиркелген балансын жана пайдалар менен зыяндар, өздүк капиталдагы өзгө</w:t>
      </w:r>
      <w:proofErr w:type="gramStart"/>
      <w:r w:rsidRPr="00957B98">
        <w:rPr>
          <w:lang w:val="ru-RU"/>
        </w:rPr>
        <w:t>р</w:t>
      </w:r>
      <w:proofErr w:type="gramEnd"/>
      <w:r w:rsidRPr="00957B98">
        <w:rPr>
          <w:lang w:val="ru-RU"/>
        </w:rPr>
        <w:t>үүлөр жана ушул күнгө аяктаган үч ай ичиндеги акча каражаттарынын кыймылы жөнүндө аны менен байланышкан отчетторду, ошондой эле эсеп саясатынын негизги принциптерин жана башка түшүндүрүүчү эскертүүлөрдү обзордук текшерүү жүргүздүк</w:t>
      </w:r>
      <w:r w:rsidR="00FF4C81" w:rsidRPr="00064CE9">
        <w:rPr>
          <w:rStyle w:val="a9"/>
          <w:position w:val="0"/>
          <w:sz w:val="20"/>
          <w:vertAlign w:val="superscript"/>
        </w:rPr>
        <w:footnoteReference w:id="5"/>
      </w:r>
      <w:r w:rsidR="00B15EE7" w:rsidRPr="00957B98">
        <w:rPr>
          <w:vertAlign w:val="superscript"/>
          <w:lang w:val="ru-RU"/>
        </w:rPr>
        <w:t xml:space="preserve"> </w:t>
      </w:r>
      <w:r w:rsidRPr="00957B98">
        <w:rPr>
          <w:lang w:val="ru-RU"/>
        </w:rPr>
        <w:t>Жетекчилик [</w:t>
      </w:r>
      <w:proofErr w:type="gramStart"/>
      <w:r w:rsidRPr="00957B98">
        <w:rPr>
          <w:lang w:val="ru-RU"/>
        </w:rPr>
        <w:t>финансылык отчеттуулукту даярдоонун колдонулуучу концепциясын көрсөтүү] ылайык ушул аралык финансылык маалыматты даярдоо жана ишенимдүү берүү үчүн жоопкерчилик тартат.</w:t>
      </w:r>
      <w:proofErr w:type="gramEnd"/>
      <w:r w:rsidRPr="00957B98">
        <w:rPr>
          <w:lang w:val="ru-RU"/>
        </w:rPr>
        <w:t xml:space="preserve">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r w:rsidR="001813C7">
        <w:rPr>
          <w:lang w:val="ru-RU"/>
        </w:rPr>
        <w:t>.</w:t>
      </w:r>
      <w:r w:rsidR="00B15EE7" w:rsidRPr="00957B98">
        <w:rPr>
          <w:lang w:val="ru-RU"/>
        </w:rPr>
        <w:t xml:space="preserve"> </w:t>
      </w:r>
    </w:p>
    <w:p w14:paraId="4AE514D5" w14:textId="77777777" w:rsidR="00B15EE7" w:rsidRPr="00957B98" w:rsidRDefault="006273E9" w:rsidP="00E30905">
      <w:pPr>
        <w:pStyle w:val="8"/>
        <w:spacing w:before="180"/>
        <w:ind w:left="475" w:hanging="475"/>
        <w:rPr>
          <w:b w:val="0"/>
          <w:bCs/>
          <w:i/>
          <w:sz w:val="20"/>
          <w:lang w:val="ru-RU"/>
        </w:rPr>
      </w:pPr>
      <w:r w:rsidRPr="00957B98">
        <w:rPr>
          <w:b w:val="0"/>
          <w:bCs/>
          <w:i/>
          <w:iCs/>
          <w:sz w:val="20"/>
          <w:lang w:val="ru-RU"/>
        </w:rPr>
        <w:t>Обзордук текшерүүнү</w:t>
      </w:r>
      <w:proofErr w:type="gramStart"/>
      <w:r w:rsidRPr="00957B98">
        <w:rPr>
          <w:b w:val="0"/>
          <w:bCs/>
          <w:i/>
          <w:iCs/>
          <w:sz w:val="20"/>
          <w:lang w:val="ru-RU"/>
        </w:rPr>
        <w:t>н</w:t>
      </w:r>
      <w:proofErr w:type="gramEnd"/>
      <w:r w:rsidRPr="00957B98">
        <w:rPr>
          <w:b w:val="0"/>
          <w:bCs/>
          <w:i/>
          <w:iCs/>
          <w:sz w:val="20"/>
          <w:lang w:val="ru-RU"/>
        </w:rPr>
        <w:t xml:space="preserve"> көлөмү</w:t>
      </w:r>
    </w:p>
    <w:p w14:paraId="515D0DA3" w14:textId="33213C3D" w:rsidR="00064CE9" w:rsidRPr="00957B98" w:rsidRDefault="00C955BA" w:rsidP="00064CE9">
      <w:pPr>
        <w:rPr>
          <w:lang w:val="ru-RU"/>
        </w:rPr>
      </w:pPr>
      <w:r w:rsidRPr="00957B98">
        <w:rPr>
          <w:lang w:val="ru-RU"/>
        </w:rPr>
        <w:t>Биз «</w:t>
      </w:r>
      <w:r w:rsidRPr="00957B98">
        <w:rPr>
          <w:i/>
          <w:iCs/>
          <w:lang w:val="ru-RU"/>
        </w:rPr>
        <w:t>Ишкананын көз карандысыз аудитору тарабынан аткарылуучу аралык финансылык маалыматты обзордук текшерүү</w:t>
      </w:r>
      <w:r w:rsidRPr="00957B98">
        <w:rPr>
          <w:lang w:val="ru-RU"/>
        </w:rPr>
        <w:t>» обзордук текшерүүлөрдүн эл аралык стандарты 2410го ылайык обзордук текшерүү жүргүздүк</w:t>
      </w:r>
      <w:r w:rsidR="001813C7">
        <w:rPr>
          <w:lang w:val="ru-RU"/>
        </w:rPr>
        <w:t>.</w:t>
      </w:r>
      <w:r w:rsidR="008D1151" w:rsidRPr="00064CE9">
        <w:rPr>
          <w:rStyle w:val="a9"/>
          <w:position w:val="0"/>
          <w:sz w:val="20"/>
          <w:vertAlign w:val="superscript"/>
        </w:rPr>
        <w:footnoteReference w:id="6"/>
      </w:r>
      <w:r w:rsidR="00B15EE7" w:rsidRPr="00957B98">
        <w:rPr>
          <w:lang w:val="ru-RU"/>
        </w:rPr>
        <w:t xml:space="preserve"> </w:t>
      </w:r>
      <w:r w:rsidRPr="00957B98">
        <w:rPr>
          <w:lang w:val="ru-RU"/>
        </w:rPr>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w:t>
      </w:r>
      <w:proofErr w:type="gramStart"/>
      <w:r w:rsidRPr="00957B98">
        <w:rPr>
          <w:lang w:val="ru-RU"/>
        </w:rPr>
        <w:t>н</w:t>
      </w:r>
      <w:proofErr w:type="gramEnd"/>
      <w:r w:rsidRPr="00957B98">
        <w:rPr>
          <w:lang w:val="ru-RU"/>
        </w:rPr>
        <w:t xml:space="preserve"> талдоо жана башка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w:t>
      </w:r>
      <w:r w:rsidRPr="00957B98">
        <w:rPr>
          <w:lang w:val="ru-RU"/>
        </w:rPr>
        <w:lastRenderedPageBreak/>
        <w:t>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w:t>
      </w:r>
      <w:r w:rsidR="00B15EE7" w:rsidRPr="00957B98">
        <w:rPr>
          <w:lang w:val="ru-RU"/>
        </w:rPr>
        <w:t xml:space="preserve">. </w:t>
      </w:r>
    </w:p>
    <w:p w14:paraId="79E11362" w14:textId="77777777" w:rsidR="00B15EE7" w:rsidRPr="00957B98" w:rsidRDefault="00C955BA" w:rsidP="00064CE9">
      <w:pPr>
        <w:rPr>
          <w:i/>
          <w:lang w:val="ru-RU"/>
        </w:rPr>
      </w:pPr>
      <w:r w:rsidRPr="00957B98">
        <w:rPr>
          <w:i/>
          <w:iCs/>
          <w:lang w:val="ru-RU"/>
        </w:rPr>
        <w:t>Тыянак</w:t>
      </w:r>
    </w:p>
    <w:p w14:paraId="4AB18964" w14:textId="77777777" w:rsidR="00B15EE7" w:rsidRPr="00957B98" w:rsidRDefault="00C955BA" w:rsidP="00E30905">
      <w:pPr>
        <w:rPr>
          <w:lang w:val="ru-RU"/>
        </w:rPr>
      </w:pPr>
      <w:r w:rsidRPr="00957B98">
        <w:rPr>
          <w:lang w:val="ru-RU"/>
        </w:rPr>
        <w:t>Биз жүргүзгөн обзордук текшерүүнү</w:t>
      </w:r>
      <w:proofErr w:type="gramStart"/>
      <w:r w:rsidRPr="00957B98">
        <w:rPr>
          <w:lang w:val="ru-RU"/>
        </w:rPr>
        <w:t>н</w:t>
      </w:r>
      <w:proofErr w:type="gramEnd"/>
      <w:r w:rsidRPr="00957B98">
        <w:rPr>
          <w:lang w:val="ru-RU"/>
        </w:rPr>
        <w:t xml:space="preserve"> негизинде биз тиркелген аралык финансылык маалымат 20Х1-жылдын 31-мартына карата АВС ишканасынын финансылык абалы, ошондой эле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көрсөтүлгөн күнгө карата аяктаган үч ай ичинде анын финансылык натыйжалуулугу жана акча каражаттарынын кыймылы жөнүндө анык жана ишенимдүү түшүнүк бербейт (</w:t>
      </w:r>
      <w:r w:rsidRPr="00957B98">
        <w:rPr>
          <w:i/>
          <w:iCs/>
          <w:lang w:val="ru-RU"/>
        </w:rPr>
        <w:t>же «бардык олуттуу мамилелерде туура чагылдырбайт»)</w:t>
      </w:r>
      <w:r w:rsidRPr="00957B98">
        <w:rPr>
          <w:lang w:val="ru-RU"/>
        </w:rPr>
        <w:t xml:space="preserve"> </w:t>
      </w:r>
      <w:proofErr w:type="gramStart"/>
      <w:r w:rsidRPr="00957B98">
        <w:rPr>
          <w:lang w:val="ru-RU"/>
        </w:rPr>
        <w:t>деп</w:t>
      </w:r>
      <w:proofErr w:type="gramEnd"/>
      <w:r w:rsidRPr="00957B98">
        <w:rPr>
          <w:lang w:val="ru-RU"/>
        </w:rPr>
        <w:t xml:space="preserve"> эсептешибиз үчүн негиз болуучу фактылар аныкталган жок.</w:t>
      </w:r>
    </w:p>
    <w:p w14:paraId="17F0A5A9" w14:textId="77777777" w:rsidR="00B15EE7" w:rsidRPr="00957B98" w:rsidRDefault="00064CE9" w:rsidP="00E30905">
      <w:pPr>
        <w:spacing w:before="360"/>
        <w:jc w:val="center"/>
        <w:rPr>
          <w:lang w:val="ru-RU"/>
        </w:rPr>
      </w:pPr>
      <w:r w:rsidRPr="00957B98">
        <w:rPr>
          <w:lang w:val="ru-RU"/>
        </w:rPr>
        <w:t>АУДИТОР</w:t>
      </w:r>
    </w:p>
    <w:p w14:paraId="06100031" w14:textId="77777777" w:rsidR="00B15EE7" w:rsidRPr="00957B98" w:rsidRDefault="00064CE9" w:rsidP="00E30905">
      <w:pPr>
        <w:pStyle w:val="Block"/>
        <w:overflowPunct/>
        <w:autoSpaceDE/>
        <w:autoSpaceDN/>
        <w:adjustRightInd/>
        <w:spacing w:before="0"/>
        <w:textAlignment w:val="auto"/>
        <w:rPr>
          <w:lang w:val="ru-RU"/>
        </w:rPr>
      </w:pPr>
      <w:r w:rsidRPr="00957B98">
        <w:rPr>
          <w:lang w:val="ru-RU"/>
        </w:rPr>
        <w:t>Кү</w:t>
      </w:r>
      <w:proofErr w:type="gramStart"/>
      <w:r w:rsidRPr="00957B98">
        <w:rPr>
          <w:lang w:val="ru-RU"/>
        </w:rPr>
        <w:t>н</w:t>
      </w:r>
      <w:proofErr w:type="gramEnd"/>
      <w:r w:rsidRPr="00957B98">
        <w:rPr>
          <w:lang w:val="ru-RU"/>
        </w:rPr>
        <w:t>ү</w:t>
      </w:r>
      <w:r w:rsidR="00B15EE7" w:rsidRPr="00957B98">
        <w:rPr>
          <w:lang w:val="ru-RU"/>
        </w:rPr>
        <w:t xml:space="preserve"> </w:t>
      </w:r>
    </w:p>
    <w:p w14:paraId="2EE40954" w14:textId="77777777" w:rsidR="00D90A05" w:rsidRPr="00957B98" w:rsidRDefault="00064CE9" w:rsidP="00E30905">
      <w:pPr>
        <w:rPr>
          <w:lang w:val="ru-RU"/>
        </w:rPr>
      </w:pPr>
      <w:r w:rsidRPr="00957B98">
        <w:rPr>
          <w:lang w:val="ru-RU"/>
        </w:rPr>
        <w:t>Дареги</w:t>
      </w:r>
    </w:p>
    <w:p w14:paraId="7D46B7D3" w14:textId="77777777" w:rsidR="00B15EE7" w:rsidRPr="00957B98" w:rsidRDefault="005B56E7" w:rsidP="00E30905">
      <w:pPr>
        <w:rPr>
          <w:b/>
          <w:lang w:val="ru-RU"/>
        </w:rPr>
      </w:pPr>
      <w:r w:rsidRPr="00957B98">
        <w:rPr>
          <w:lang w:val="ru-RU"/>
        </w:rPr>
        <w:br w:type="page"/>
      </w:r>
      <w:proofErr w:type="gramStart"/>
      <w:r w:rsidR="00064CE9" w:rsidRPr="00957B98">
        <w:rPr>
          <w:b/>
          <w:bCs/>
          <w:lang w:val="ru-RU"/>
        </w:rPr>
        <w:lastRenderedPageBreak/>
        <w:t>Башка</w:t>
      </w:r>
      <w:proofErr w:type="gramEnd"/>
      <w:r w:rsidR="00064CE9" w:rsidRPr="00957B98">
        <w:rPr>
          <w:b/>
          <w:bCs/>
          <w:lang w:val="ru-RU"/>
        </w:rPr>
        <w:t xml:space="preserve"> аралык финансылык маалымат (43(</w:t>
      </w:r>
      <w:r w:rsidR="00064CE9" w:rsidRPr="00064CE9">
        <w:rPr>
          <w:b/>
          <w:bCs/>
        </w:rPr>
        <w:t>j</w:t>
      </w:r>
      <w:r w:rsidR="00064CE9" w:rsidRPr="00957B98">
        <w:rPr>
          <w:b/>
          <w:bCs/>
          <w:lang w:val="ru-RU"/>
        </w:rPr>
        <w:t>)-пунктун караңыз)</w:t>
      </w:r>
    </w:p>
    <w:p w14:paraId="1D071177" w14:textId="77777777" w:rsidR="00B15EE7" w:rsidRPr="00957B98" w:rsidRDefault="00064CE9" w:rsidP="00E30905">
      <w:pPr>
        <w:pStyle w:val="NumberedParagraphChar0"/>
        <w:jc w:val="center"/>
        <w:rPr>
          <w:lang w:val="ru-RU"/>
        </w:rPr>
      </w:pPr>
      <w:r w:rsidRPr="00957B98">
        <w:rPr>
          <w:lang w:val="ru-RU"/>
        </w:rPr>
        <w:t>Аралык финансылык маалыматты обзордук текшерүүнү</w:t>
      </w:r>
      <w:proofErr w:type="gramStart"/>
      <w:r w:rsidRPr="00957B98">
        <w:rPr>
          <w:lang w:val="ru-RU"/>
        </w:rPr>
        <w:t>н</w:t>
      </w:r>
      <w:proofErr w:type="gramEnd"/>
      <w:r w:rsidRPr="00957B98">
        <w:rPr>
          <w:lang w:val="ru-RU"/>
        </w:rPr>
        <w:t xml:space="preserve"> жыйынтыктары боюнча корутунду</w:t>
      </w:r>
    </w:p>
    <w:p w14:paraId="3335C6CA" w14:textId="77777777" w:rsidR="00B15EE7" w:rsidRPr="00957B98" w:rsidRDefault="00B15EE7" w:rsidP="00E30905">
      <w:pPr>
        <w:pStyle w:val="NumberedParagraphChar0"/>
        <w:rPr>
          <w:lang w:val="ru-RU"/>
        </w:rPr>
      </w:pPr>
      <w:r w:rsidRPr="00957B98">
        <w:rPr>
          <w:lang w:val="ru-RU"/>
        </w:rPr>
        <w:t>(</w:t>
      </w:r>
      <w:r w:rsidR="00064CE9" w:rsidRPr="00957B98">
        <w:rPr>
          <w:lang w:val="ru-RU"/>
        </w:rPr>
        <w:t>Тиешелүү даректелүүчү</w:t>
      </w:r>
      <w:r w:rsidRPr="00957B98">
        <w:rPr>
          <w:lang w:val="ru-RU"/>
        </w:rPr>
        <w:t>)</w:t>
      </w:r>
    </w:p>
    <w:p w14:paraId="311814F1" w14:textId="77777777" w:rsidR="00B15EE7" w:rsidRPr="00957B98" w:rsidRDefault="00064CE9" w:rsidP="008804E5">
      <w:pPr>
        <w:pStyle w:val="NumberedParagraphChar0"/>
        <w:spacing w:before="180"/>
        <w:ind w:left="475" w:hanging="475"/>
        <w:rPr>
          <w:i/>
          <w:iCs/>
          <w:lang w:val="ru-RU"/>
        </w:rPr>
      </w:pPr>
      <w:r w:rsidRPr="00957B98">
        <w:rPr>
          <w:i/>
          <w:iCs/>
          <w:lang w:val="ru-RU"/>
        </w:rPr>
        <w:t>Киришүү</w:t>
      </w:r>
    </w:p>
    <w:p w14:paraId="03E82810" w14:textId="77777777" w:rsidR="00B15EE7" w:rsidRPr="00957B98" w:rsidRDefault="00064CE9" w:rsidP="00E30905">
      <w:pPr>
        <w:tabs>
          <w:tab w:val="left" w:pos="3330"/>
        </w:tabs>
        <w:rPr>
          <w:lang w:val="ru-RU"/>
        </w:rPr>
      </w:pPr>
      <w:r w:rsidRPr="00957B98">
        <w:rPr>
          <w:lang w:val="ru-RU"/>
        </w:rPr>
        <w:t>Биз 20Х1-жылдын 31-мартына карата АВС ишканасынын тиркелген [кыскартылган] балансын жана алар менен байланышкан [кыскартылган] пайдалар жана зыяндар, өздүк капиталдагы өзгө</w:t>
      </w:r>
      <w:proofErr w:type="gramStart"/>
      <w:r w:rsidRPr="00957B98">
        <w:rPr>
          <w:lang w:val="ru-RU"/>
        </w:rPr>
        <w:t>р</w:t>
      </w:r>
      <w:proofErr w:type="gramEnd"/>
      <w:r w:rsidRPr="00957B98">
        <w:rPr>
          <w:lang w:val="ru-RU"/>
        </w:rPr>
        <w:t>үүлөр жана ушул күнгө карата аяктаган үч ай ичиндеги акча каражаттарынын кыймылы жөнүндө отчетторду обзордук текшерүү жүргүздүк</w:t>
      </w:r>
      <w:r w:rsidR="00B15EE7" w:rsidRPr="00957B98">
        <w:rPr>
          <w:lang w:val="ru-RU"/>
        </w:rPr>
        <w:t>.</w:t>
      </w:r>
      <w:r w:rsidR="00FF4C81" w:rsidRPr="00064CE9">
        <w:rPr>
          <w:rStyle w:val="a9"/>
          <w:position w:val="0"/>
          <w:sz w:val="20"/>
          <w:vertAlign w:val="superscript"/>
        </w:rPr>
        <w:footnoteReference w:id="7"/>
      </w:r>
      <w:r w:rsidR="00B73196" w:rsidRPr="00957B98">
        <w:rPr>
          <w:lang w:val="ru-RU"/>
        </w:rPr>
        <w:t xml:space="preserve"> </w:t>
      </w:r>
      <w:r w:rsidRPr="00957B98">
        <w:rPr>
          <w:lang w:val="ru-RU"/>
        </w:rPr>
        <w:t>Жетекчилик [финансылык отчеттуулукту даярдоонун колдонулуучу концепциясын көрсөтүү] ылайык ушул аралык финансылык маалыматты даярдоо жана берүү үчүн жоопкерчилик тартат.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p>
    <w:p w14:paraId="7C559E5D" w14:textId="77777777" w:rsidR="00B15EE7" w:rsidRPr="00957B98" w:rsidRDefault="00064CE9" w:rsidP="00E30905">
      <w:pPr>
        <w:pStyle w:val="8"/>
        <w:spacing w:before="180"/>
        <w:ind w:left="475" w:hanging="475"/>
        <w:rPr>
          <w:b w:val="0"/>
          <w:bCs/>
          <w:i/>
          <w:sz w:val="20"/>
          <w:lang w:val="ru-RU"/>
        </w:rPr>
      </w:pPr>
      <w:r w:rsidRPr="00957B98">
        <w:rPr>
          <w:b w:val="0"/>
          <w:bCs/>
          <w:i/>
          <w:iCs/>
          <w:sz w:val="20"/>
          <w:lang w:val="ru-RU"/>
        </w:rPr>
        <w:t>Обзордук текшерүүнү</w:t>
      </w:r>
      <w:proofErr w:type="gramStart"/>
      <w:r w:rsidRPr="00957B98">
        <w:rPr>
          <w:b w:val="0"/>
          <w:bCs/>
          <w:i/>
          <w:iCs/>
          <w:sz w:val="20"/>
          <w:lang w:val="ru-RU"/>
        </w:rPr>
        <w:t>н</w:t>
      </w:r>
      <w:proofErr w:type="gramEnd"/>
      <w:r w:rsidRPr="00957B98">
        <w:rPr>
          <w:b w:val="0"/>
          <w:bCs/>
          <w:i/>
          <w:iCs/>
          <w:sz w:val="20"/>
          <w:lang w:val="ru-RU"/>
        </w:rPr>
        <w:t xml:space="preserve"> көлөмү</w:t>
      </w:r>
    </w:p>
    <w:p w14:paraId="7BA94A98" w14:textId="77777777" w:rsidR="00B15EE7" w:rsidRPr="00957B98" w:rsidRDefault="00064CE9" w:rsidP="00E30905">
      <w:pPr>
        <w:rPr>
          <w:lang w:val="ru-RU"/>
        </w:rPr>
      </w:pPr>
      <w:r w:rsidRPr="00957B98">
        <w:rPr>
          <w:lang w:val="ru-RU"/>
        </w:rPr>
        <w:t>Биз «</w:t>
      </w:r>
      <w:r w:rsidRPr="00957B98">
        <w:rPr>
          <w:i/>
          <w:iCs/>
          <w:lang w:val="ru-RU"/>
        </w:rPr>
        <w:t>Ишкананын көз карандысыз аудитору тарабынан аткарылуучу аралык финансылык маалыматты обзордук текшерүү»</w:t>
      </w:r>
      <w:r w:rsidRPr="00957B98">
        <w:rPr>
          <w:lang w:val="ru-RU"/>
        </w:rPr>
        <w:t xml:space="preserve"> обзордук текшерүүлөрдүн эл аралык стандарты 2410го ылайык обзордук текшерүү жүргүздүк.</w:t>
      </w:r>
      <w:r w:rsidRPr="00064CE9">
        <w:rPr>
          <w:rStyle w:val="a9"/>
          <w:position w:val="0"/>
          <w:sz w:val="20"/>
          <w:vertAlign w:val="superscript"/>
        </w:rPr>
        <w:footnoteReference w:id="8"/>
      </w:r>
      <w:r w:rsidRPr="00957B98">
        <w:rPr>
          <w:lang w:val="ru-RU"/>
        </w:rPr>
        <w:t xml:space="preserve">  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w:t>
      </w:r>
      <w:proofErr w:type="gramStart"/>
      <w:r w:rsidRPr="00957B98">
        <w:rPr>
          <w:lang w:val="ru-RU"/>
        </w:rPr>
        <w:t>н</w:t>
      </w:r>
      <w:proofErr w:type="gramEnd"/>
      <w:r w:rsidRPr="00957B98">
        <w:rPr>
          <w:lang w:val="ru-RU"/>
        </w:rPr>
        <w:t xml:space="preserve"> талдоо жана башка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w:t>
      </w:r>
      <w:r w:rsidR="00B15EE7" w:rsidRPr="00957B98">
        <w:rPr>
          <w:lang w:val="ru-RU"/>
        </w:rPr>
        <w:t xml:space="preserve"> </w:t>
      </w:r>
    </w:p>
    <w:p w14:paraId="289FB051" w14:textId="77777777" w:rsidR="00B15EE7" w:rsidRPr="00957B98" w:rsidRDefault="00064CE9" w:rsidP="00E30905">
      <w:pPr>
        <w:pStyle w:val="8"/>
        <w:spacing w:before="180"/>
        <w:ind w:left="475" w:hanging="475"/>
        <w:rPr>
          <w:b w:val="0"/>
          <w:bCs/>
          <w:i/>
          <w:sz w:val="20"/>
          <w:lang w:val="ru-RU"/>
        </w:rPr>
      </w:pPr>
      <w:r w:rsidRPr="00957B98">
        <w:rPr>
          <w:b w:val="0"/>
          <w:bCs/>
          <w:i/>
          <w:iCs/>
          <w:sz w:val="20"/>
          <w:lang w:val="ru-RU"/>
        </w:rPr>
        <w:t>Тыянак</w:t>
      </w:r>
    </w:p>
    <w:p w14:paraId="113BDA16" w14:textId="77777777" w:rsidR="00B15EE7" w:rsidRPr="00957B98" w:rsidRDefault="00064CE9" w:rsidP="00E30905">
      <w:pPr>
        <w:rPr>
          <w:lang w:val="ru-RU"/>
        </w:rPr>
      </w:pPr>
      <w:r w:rsidRPr="00957B98">
        <w:rPr>
          <w:lang w:val="ru-RU"/>
        </w:rPr>
        <w:t>Биз жүргүзгөн обзордук текшерүүнү</w:t>
      </w:r>
      <w:proofErr w:type="gramStart"/>
      <w:r w:rsidRPr="00957B98">
        <w:rPr>
          <w:lang w:val="ru-RU"/>
        </w:rPr>
        <w:t>н</w:t>
      </w:r>
      <w:proofErr w:type="gramEnd"/>
      <w:r w:rsidRPr="00957B98">
        <w:rPr>
          <w:lang w:val="ru-RU"/>
        </w:rPr>
        <w:t xml:space="preserve"> негизинде биз тиркелген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бардык олуттуу </w:t>
      </w:r>
      <w:r w:rsidRPr="00957B98">
        <w:rPr>
          <w:lang w:val="ru-RU"/>
        </w:rPr>
        <w:lastRenderedPageBreak/>
        <w:t>мамилелерде даярдалган эмес деп эсептешибиз үчүн негиз болуучу фактылар аныкталган жок.</w:t>
      </w:r>
      <w:r w:rsidR="00B15EE7" w:rsidRPr="00957B98">
        <w:rPr>
          <w:lang w:val="ru-RU"/>
        </w:rPr>
        <w:t xml:space="preserve"> </w:t>
      </w:r>
    </w:p>
    <w:p w14:paraId="402A3C7C" w14:textId="77777777" w:rsidR="00B15EE7" w:rsidRPr="00957B98" w:rsidRDefault="00064CE9" w:rsidP="00D90A05">
      <w:pPr>
        <w:spacing w:before="240"/>
        <w:jc w:val="center"/>
        <w:rPr>
          <w:lang w:val="ru-RU"/>
        </w:rPr>
      </w:pPr>
      <w:r w:rsidRPr="00957B98">
        <w:rPr>
          <w:lang w:val="ru-RU"/>
        </w:rPr>
        <w:t>АУДИТОР</w:t>
      </w:r>
    </w:p>
    <w:p w14:paraId="2F5F2742" w14:textId="77777777" w:rsidR="00B15EE7" w:rsidRPr="00957B98" w:rsidRDefault="00064CE9" w:rsidP="00E30905">
      <w:pPr>
        <w:pStyle w:val="Block"/>
        <w:overflowPunct/>
        <w:autoSpaceDE/>
        <w:autoSpaceDN/>
        <w:adjustRightInd/>
        <w:spacing w:before="0"/>
        <w:textAlignment w:val="auto"/>
        <w:rPr>
          <w:szCs w:val="24"/>
          <w:lang w:val="ru-RU"/>
        </w:rPr>
      </w:pPr>
      <w:r w:rsidRPr="00957B98">
        <w:rPr>
          <w:szCs w:val="24"/>
          <w:lang w:val="ru-RU"/>
        </w:rPr>
        <w:t>Кү</w:t>
      </w:r>
      <w:proofErr w:type="gramStart"/>
      <w:r w:rsidRPr="00957B98">
        <w:rPr>
          <w:szCs w:val="24"/>
          <w:lang w:val="ru-RU"/>
        </w:rPr>
        <w:t>н</w:t>
      </w:r>
      <w:proofErr w:type="gramEnd"/>
      <w:r w:rsidRPr="00957B98">
        <w:rPr>
          <w:szCs w:val="24"/>
          <w:lang w:val="ru-RU"/>
        </w:rPr>
        <w:t>ү</w:t>
      </w:r>
      <w:r w:rsidR="00B15EE7" w:rsidRPr="00957B98">
        <w:rPr>
          <w:szCs w:val="24"/>
          <w:lang w:val="ru-RU"/>
        </w:rPr>
        <w:t xml:space="preserve"> </w:t>
      </w:r>
    </w:p>
    <w:p w14:paraId="7071CA04" w14:textId="77777777" w:rsidR="00B15EE7" w:rsidRPr="00957B98" w:rsidRDefault="00064CE9" w:rsidP="00E30905">
      <w:pPr>
        <w:rPr>
          <w:lang w:val="ru-RU"/>
        </w:rPr>
      </w:pPr>
      <w:r w:rsidRPr="00957B98">
        <w:rPr>
          <w:lang w:val="ru-RU"/>
        </w:rPr>
        <w:t>Дареги</w:t>
      </w:r>
    </w:p>
    <w:p w14:paraId="586000C0" w14:textId="77777777" w:rsidR="001B593F" w:rsidRPr="00957B98" w:rsidRDefault="001B593F" w:rsidP="00E30905">
      <w:pPr>
        <w:rPr>
          <w:lang w:val="ru-RU"/>
        </w:rPr>
        <w:sectPr w:rsidR="001B593F" w:rsidRPr="00957B98" w:rsidSect="001B593F">
          <w:footerReference w:type="even" r:id="rId25"/>
          <w:footerReference w:type="default" r:id="rId26"/>
          <w:footnotePr>
            <w:numRestart w:val="eachSect"/>
          </w:footnotePr>
          <w:pgSz w:w="8640" w:h="12960" w:code="1"/>
          <w:pgMar w:top="1080" w:right="720" w:bottom="720" w:left="720" w:header="360" w:footer="720" w:gutter="360"/>
          <w:cols w:space="720"/>
        </w:sectPr>
      </w:pPr>
    </w:p>
    <w:p w14:paraId="7609A4FB" w14:textId="77777777" w:rsidR="00B15EE7" w:rsidRPr="00957B98" w:rsidRDefault="00064CE9" w:rsidP="00D90A05">
      <w:pPr>
        <w:pStyle w:val="Appendix"/>
        <w:spacing w:before="0" w:after="420" w:line="240" w:lineRule="exact"/>
        <w:rPr>
          <w:shd w:val="clear" w:color="auto" w:fill="E0E0E0"/>
          <w:lang w:val="ru-RU"/>
        </w:rPr>
      </w:pPr>
      <w:r w:rsidRPr="00957B98">
        <w:rPr>
          <w:szCs w:val="24"/>
          <w:lang w:val="ru-RU"/>
        </w:rPr>
        <w:lastRenderedPageBreak/>
        <w:t>5-тиркеме</w:t>
      </w:r>
    </w:p>
    <w:p w14:paraId="6B0B2C37" w14:textId="77777777" w:rsidR="00B15EE7" w:rsidRPr="00957B98" w:rsidRDefault="00064CE9" w:rsidP="00064CE9">
      <w:pPr>
        <w:pStyle w:val="21"/>
        <w:spacing w:before="0" w:after="0"/>
        <w:jc w:val="both"/>
        <w:rPr>
          <w:lang w:val="ru-RU"/>
        </w:rPr>
      </w:pPr>
      <w:r w:rsidRPr="00957B98">
        <w:rPr>
          <w:rFonts w:cs="Times New Roman"/>
          <w:lang w:val="ru-RU"/>
        </w:rPr>
        <w:t>Финансылык отчеттуулукту даярдоонун колдонулуучу концепциясынан четтөө менен байланыштуу коюлган шарты бар тыянакты камтыган обзордук текшерүүнү</w:t>
      </w:r>
      <w:proofErr w:type="gramStart"/>
      <w:r w:rsidRPr="00957B98">
        <w:rPr>
          <w:rFonts w:cs="Times New Roman"/>
          <w:lang w:val="ru-RU"/>
        </w:rPr>
        <w:t>н</w:t>
      </w:r>
      <w:proofErr w:type="gramEnd"/>
      <w:r w:rsidRPr="00957B98">
        <w:rPr>
          <w:rFonts w:cs="Times New Roman"/>
          <w:lang w:val="ru-RU"/>
        </w:rPr>
        <w:t xml:space="preserve"> жыйынтыктары боюнча корутундулардын мисалдары</w:t>
      </w:r>
    </w:p>
    <w:p w14:paraId="26AC1DB6" w14:textId="77777777" w:rsidR="00B15EE7" w:rsidRPr="00957B98" w:rsidRDefault="00064CE9" w:rsidP="00E30905">
      <w:pPr>
        <w:pStyle w:val="30"/>
        <w:rPr>
          <w:lang w:val="ru-RU"/>
        </w:rPr>
      </w:pPr>
      <w:r w:rsidRPr="00957B98">
        <w:rPr>
          <w:rFonts w:cs="Times New Roman"/>
          <w:lang w:val="ru-RU"/>
        </w:rPr>
        <w:t>Ишенимдүү берүүнү камсыз кылууга багытталган финансылык отчеттуулукту даярдоонун колдонулуучу концепциясына ылайык жалпы багыттагы финансылык отчеттуулуктун толук топтому (43(</w:t>
      </w:r>
      <w:r w:rsidRPr="00064CE9">
        <w:rPr>
          <w:rFonts w:cs="Times New Roman"/>
        </w:rPr>
        <w:t>i</w:t>
      </w:r>
      <w:r w:rsidRPr="00957B98">
        <w:rPr>
          <w:rFonts w:cs="Times New Roman"/>
          <w:lang w:val="ru-RU"/>
        </w:rPr>
        <w:t>)-пунктун караңыз)</w:t>
      </w:r>
    </w:p>
    <w:p w14:paraId="33FC9FF7" w14:textId="77777777" w:rsidR="00B15EE7" w:rsidRPr="00957B98" w:rsidRDefault="00064CE9" w:rsidP="00E30905">
      <w:pPr>
        <w:jc w:val="center"/>
        <w:rPr>
          <w:lang w:val="ru-RU"/>
        </w:rPr>
      </w:pPr>
      <w:r w:rsidRPr="00957B98">
        <w:rPr>
          <w:lang w:val="ru-RU"/>
        </w:rPr>
        <w:t>Аралык финансылык маалыматты обзордук текшерүүнү</w:t>
      </w:r>
      <w:proofErr w:type="gramStart"/>
      <w:r w:rsidRPr="00957B98">
        <w:rPr>
          <w:lang w:val="ru-RU"/>
        </w:rPr>
        <w:t>н</w:t>
      </w:r>
      <w:proofErr w:type="gramEnd"/>
      <w:r w:rsidRPr="00957B98">
        <w:rPr>
          <w:lang w:val="ru-RU"/>
        </w:rPr>
        <w:t xml:space="preserve"> жыйынтыктары боюнча корутунду</w:t>
      </w:r>
    </w:p>
    <w:p w14:paraId="7D91A031" w14:textId="77777777" w:rsidR="00B15EE7" w:rsidRPr="00957B98" w:rsidRDefault="00B15EE7" w:rsidP="00E30905">
      <w:pPr>
        <w:rPr>
          <w:lang w:val="ru-RU"/>
        </w:rPr>
      </w:pPr>
      <w:r w:rsidRPr="00957B98">
        <w:rPr>
          <w:lang w:val="ru-RU"/>
        </w:rPr>
        <w:t>(</w:t>
      </w:r>
      <w:r w:rsidR="00064CE9" w:rsidRPr="00957B98">
        <w:rPr>
          <w:lang w:val="ru-RU"/>
        </w:rPr>
        <w:t>Тиешелүү даректелүүчү</w:t>
      </w:r>
      <w:r w:rsidRPr="00957B98">
        <w:rPr>
          <w:lang w:val="ru-RU"/>
        </w:rPr>
        <w:t>)</w:t>
      </w:r>
    </w:p>
    <w:p w14:paraId="56BB735B" w14:textId="77777777" w:rsidR="00B15EE7" w:rsidRPr="00957B98" w:rsidRDefault="00064CE9" w:rsidP="008804E5">
      <w:pPr>
        <w:spacing w:before="180"/>
        <w:ind w:left="475" w:hanging="475"/>
        <w:rPr>
          <w:i/>
          <w:iCs/>
          <w:lang w:val="ru-RU"/>
        </w:rPr>
      </w:pPr>
      <w:r w:rsidRPr="00957B98">
        <w:rPr>
          <w:i/>
          <w:iCs/>
          <w:lang w:val="ru-RU"/>
        </w:rPr>
        <w:t>Киришүү</w:t>
      </w:r>
    </w:p>
    <w:p w14:paraId="70455820" w14:textId="77777777" w:rsidR="00B15EE7" w:rsidRPr="00957B98" w:rsidRDefault="00064CE9" w:rsidP="00E30905">
      <w:pPr>
        <w:rPr>
          <w:vertAlign w:val="superscript"/>
          <w:lang w:val="ru-RU"/>
        </w:rPr>
      </w:pPr>
      <w:r w:rsidRPr="00957B98">
        <w:rPr>
          <w:lang w:val="ru-RU"/>
        </w:rPr>
        <w:t>Биз 20Х1-жылдын 31-мартына карата АВС ишканасынын тиркелген балансын жана пайдалар менен зыяндар, өздүк капиталдагы өзгө</w:t>
      </w:r>
      <w:proofErr w:type="gramStart"/>
      <w:r w:rsidRPr="00957B98">
        <w:rPr>
          <w:lang w:val="ru-RU"/>
        </w:rPr>
        <w:t>р</w:t>
      </w:r>
      <w:proofErr w:type="gramEnd"/>
      <w:r w:rsidRPr="00957B98">
        <w:rPr>
          <w:lang w:val="ru-RU"/>
        </w:rPr>
        <w:t>үүлөр жана ушул күнгө аяктаган үч ай ичиндеги акча каражаттарынын кыймылы жөнүндө аны менен байланышкан отчетторду, ошондой эле эсеп саясатынын негизги принциптерин жана башка түшүндүрүүчү эскертүүлөрдү обзордук текшерүү жүргүздүк.</w:t>
      </w:r>
      <w:r w:rsidRPr="00064CE9">
        <w:rPr>
          <w:rStyle w:val="a9"/>
          <w:position w:val="0"/>
          <w:sz w:val="20"/>
          <w:vertAlign w:val="superscript"/>
        </w:rPr>
        <w:footnoteReference w:id="9"/>
      </w:r>
      <w:r w:rsidRPr="00957B98">
        <w:rPr>
          <w:lang w:val="ru-RU"/>
        </w:rPr>
        <w:t xml:space="preserve"> Жетекчилик [</w:t>
      </w:r>
      <w:proofErr w:type="gramStart"/>
      <w:r w:rsidRPr="00957B98">
        <w:rPr>
          <w:lang w:val="ru-RU"/>
        </w:rPr>
        <w:t>финансылык отчеттуулукту даярдоонун колдонулуучу концепциясын көрсөтүү] ылайык ушул аралык финансылык маалыматты даярдоо жана ишенимдүү берүү үчүн жоопкерчилик тартат.</w:t>
      </w:r>
      <w:proofErr w:type="gramEnd"/>
      <w:r w:rsidRPr="00957B98">
        <w:rPr>
          <w:lang w:val="ru-RU"/>
        </w:rPr>
        <w:t xml:space="preserve">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p>
    <w:p w14:paraId="2F52BD4F" w14:textId="77777777" w:rsidR="00B15EE7" w:rsidRPr="00957B98" w:rsidRDefault="00064CE9" w:rsidP="008804E5">
      <w:pPr>
        <w:spacing w:before="180"/>
        <w:ind w:left="475" w:hanging="475"/>
        <w:rPr>
          <w:i/>
          <w:iCs/>
          <w:lang w:val="ru-RU"/>
        </w:rPr>
      </w:pPr>
      <w:r w:rsidRPr="00957B98">
        <w:rPr>
          <w:i/>
          <w:iCs/>
          <w:lang w:val="ru-RU"/>
        </w:rPr>
        <w:t>Обзордук текшерүүнү</w:t>
      </w:r>
      <w:proofErr w:type="gramStart"/>
      <w:r w:rsidRPr="00957B98">
        <w:rPr>
          <w:i/>
          <w:iCs/>
          <w:lang w:val="ru-RU"/>
        </w:rPr>
        <w:t>н</w:t>
      </w:r>
      <w:proofErr w:type="gramEnd"/>
      <w:r w:rsidRPr="00957B98">
        <w:rPr>
          <w:i/>
          <w:iCs/>
          <w:lang w:val="ru-RU"/>
        </w:rPr>
        <w:t xml:space="preserve"> көлөмү</w:t>
      </w:r>
    </w:p>
    <w:p w14:paraId="143558F1" w14:textId="77777777" w:rsidR="00B15EE7" w:rsidRPr="00957B98" w:rsidRDefault="00064CE9" w:rsidP="00E30905">
      <w:pPr>
        <w:rPr>
          <w:lang w:val="ru-RU"/>
        </w:rPr>
      </w:pPr>
      <w:r w:rsidRPr="00957B98">
        <w:rPr>
          <w:lang w:val="ru-RU"/>
        </w:rPr>
        <w:t xml:space="preserve">Биз Обзордук текшерүүлөрдүн эл аралык стандарты 2410 </w:t>
      </w:r>
      <w:r w:rsidRPr="00957B98">
        <w:rPr>
          <w:i/>
          <w:iCs/>
          <w:lang w:val="ru-RU"/>
        </w:rPr>
        <w:t>«Ишкананын көз карандысыз аудитору тарабынан аткарылуучу аралык финансылык маалыматты обзордук текшерүүгө»</w:t>
      </w:r>
      <w:r w:rsidRPr="00957B98">
        <w:rPr>
          <w:lang w:val="ru-RU"/>
        </w:rPr>
        <w:t xml:space="preserve"> ылайык обзордук текшерүү жүргүздүк.</w:t>
      </w:r>
      <w:r w:rsidRPr="00064CE9">
        <w:rPr>
          <w:rStyle w:val="a9"/>
          <w:position w:val="0"/>
          <w:sz w:val="20"/>
          <w:vertAlign w:val="superscript"/>
        </w:rPr>
        <w:footnoteReference w:id="10"/>
      </w:r>
      <w:r w:rsidRPr="00957B98">
        <w:rPr>
          <w:lang w:val="ru-RU"/>
        </w:rPr>
        <w:t xml:space="preserve">  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w:t>
      </w:r>
      <w:proofErr w:type="gramStart"/>
      <w:r w:rsidRPr="00957B98">
        <w:rPr>
          <w:lang w:val="ru-RU"/>
        </w:rPr>
        <w:t>н</w:t>
      </w:r>
      <w:proofErr w:type="gramEnd"/>
      <w:r w:rsidRPr="00957B98">
        <w:rPr>
          <w:lang w:val="ru-RU"/>
        </w:rPr>
        <w:t xml:space="preserve"> талдоо жана </w:t>
      </w:r>
      <w:proofErr w:type="gramStart"/>
      <w:r w:rsidRPr="00957B98">
        <w:rPr>
          <w:lang w:val="ru-RU"/>
        </w:rPr>
        <w:t>башка</w:t>
      </w:r>
      <w:proofErr w:type="gramEnd"/>
      <w:r w:rsidRPr="00957B98">
        <w:rPr>
          <w:lang w:val="ru-RU"/>
        </w:rPr>
        <w:t xml:space="preserve">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Аудиттин эл аралык стандарттарына ылайык жүргүзүлүүчү аудиттин көлөмүнөн кыйла аз жана ошондуктан обзордук текшерүү бизге аудит </w:t>
      </w:r>
      <w:r w:rsidRPr="00957B98">
        <w:rPr>
          <w:lang w:val="ru-RU"/>
        </w:rPr>
        <w:lastRenderedPageBreak/>
        <w:t>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w:t>
      </w:r>
      <w:r w:rsidR="00B15EE7" w:rsidRPr="00957B98">
        <w:rPr>
          <w:lang w:val="ru-RU"/>
        </w:rPr>
        <w:t xml:space="preserve">. </w:t>
      </w:r>
    </w:p>
    <w:p w14:paraId="5DA1D5D6" w14:textId="77777777" w:rsidR="00B15EE7" w:rsidRPr="00957B98" w:rsidRDefault="00064CE9" w:rsidP="008804E5">
      <w:pPr>
        <w:spacing w:before="180"/>
        <w:ind w:left="475" w:hanging="475"/>
        <w:rPr>
          <w:i/>
          <w:iCs/>
          <w:lang w:val="ru-RU"/>
        </w:rPr>
      </w:pPr>
      <w:r w:rsidRPr="00957B98">
        <w:rPr>
          <w:i/>
          <w:iCs/>
          <w:lang w:val="ru-RU"/>
        </w:rPr>
        <w:t>Коюлган шарты бар тыянак үчүн негиз</w:t>
      </w:r>
    </w:p>
    <w:p w14:paraId="24956D1A" w14:textId="77777777" w:rsidR="00B15EE7" w:rsidRPr="00957B98" w:rsidRDefault="00064CE9" w:rsidP="00E30905">
      <w:pPr>
        <w:rPr>
          <w:lang w:val="ru-RU"/>
        </w:rPr>
      </w:pPr>
      <w:r w:rsidRPr="00957B98">
        <w:rPr>
          <w:lang w:val="ru-RU"/>
        </w:rPr>
        <w:t>Жетекчилик берген маалыматка ылайык АВС ишканасы ижара боюнча кээ бир милдеттенмелерди мүлктүн курамынан жана узак мөөнө</w:t>
      </w:r>
      <w:proofErr w:type="gramStart"/>
      <w:r w:rsidRPr="00957B98">
        <w:rPr>
          <w:lang w:val="ru-RU"/>
        </w:rPr>
        <w:t>тт</w:t>
      </w:r>
      <w:proofErr w:type="gramEnd"/>
      <w:r w:rsidRPr="00957B98">
        <w:rPr>
          <w:lang w:val="ru-RU"/>
        </w:rPr>
        <w:t xml:space="preserve">үү карыздан алып салды, алар биздин пикирибиз боюнча [финансылык отчеттуулукту даярдоонун колдонулуучу концепциясын көрсөтүү] шайкештикти камсыз кылуу үчүн капиталдаштырылган. </w:t>
      </w:r>
      <w:proofErr w:type="gramStart"/>
      <w:r w:rsidRPr="00957B98">
        <w:rPr>
          <w:lang w:val="ru-RU"/>
        </w:rPr>
        <w:t>Бул</w:t>
      </w:r>
      <w:proofErr w:type="gramEnd"/>
      <w:r w:rsidRPr="00957B98">
        <w:rPr>
          <w:lang w:val="ru-RU"/>
        </w:rPr>
        <w:t xml:space="preserve"> маалымат эгерде 20Х1-жылдын 31-мартына карата ижара боюнча бул милдеттенмелер капиталдаштырылган болсо, бул мүлктүн суммасынын _____ АКШ долларына, узак мөөнөттүү карыздын суммасынын _____ АКШ долларына көбөйүшүнө жана таза кирешенин жана акцияга пайданын суммаларынын ушул күнгө карата аяктаган үч айга тиешелүү түрдө _____ АКШ долларына, _____ АКШ долларына жана _____ АКШ долларына көбөйүшүнө (азайышына) алып келмектигин көрсөтү</w:t>
      </w:r>
      <w:proofErr w:type="gramStart"/>
      <w:r w:rsidRPr="00957B98">
        <w:rPr>
          <w:lang w:val="ru-RU"/>
        </w:rPr>
        <w:t>п</w:t>
      </w:r>
      <w:proofErr w:type="gramEnd"/>
      <w:r w:rsidRPr="00957B98">
        <w:rPr>
          <w:lang w:val="ru-RU"/>
        </w:rPr>
        <w:t xml:space="preserve"> турат</w:t>
      </w:r>
      <w:r w:rsidR="00B15EE7" w:rsidRPr="00957B98">
        <w:rPr>
          <w:lang w:val="ru-RU"/>
        </w:rPr>
        <w:t>.</w:t>
      </w:r>
    </w:p>
    <w:p w14:paraId="138749AD" w14:textId="77777777" w:rsidR="00B15EE7" w:rsidRPr="00957B98" w:rsidRDefault="00064CE9" w:rsidP="008804E5">
      <w:pPr>
        <w:spacing w:before="180"/>
        <w:ind w:left="475" w:hanging="475"/>
        <w:rPr>
          <w:i/>
          <w:iCs/>
          <w:lang w:val="ru-RU"/>
        </w:rPr>
      </w:pPr>
      <w:r w:rsidRPr="00957B98">
        <w:rPr>
          <w:i/>
          <w:iCs/>
          <w:lang w:val="ru-RU"/>
        </w:rPr>
        <w:t>Коюлган шарты бар тыянак</w:t>
      </w:r>
    </w:p>
    <w:p w14:paraId="48223369" w14:textId="77777777" w:rsidR="00B15EE7" w:rsidRPr="00957B98" w:rsidRDefault="00064CE9" w:rsidP="00E30905">
      <w:pPr>
        <w:rPr>
          <w:lang w:val="ru-RU"/>
        </w:rPr>
      </w:pPr>
      <w:r w:rsidRPr="00957B98">
        <w:rPr>
          <w:lang w:val="ru-RU"/>
        </w:rPr>
        <w:t>Мурдагы бөлүмдө баяндалган жагдайларды кошпогондо, биз жүргүзгөн обзордук текшерүүнү</w:t>
      </w:r>
      <w:proofErr w:type="gramStart"/>
      <w:r w:rsidRPr="00957B98">
        <w:rPr>
          <w:lang w:val="ru-RU"/>
        </w:rPr>
        <w:t>н</w:t>
      </w:r>
      <w:proofErr w:type="gramEnd"/>
      <w:r w:rsidRPr="00957B98">
        <w:rPr>
          <w:lang w:val="ru-RU"/>
        </w:rPr>
        <w:t xml:space="preserve"> негизинде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биз тиркелген аралык финансылык маалымат 20Х1-жылдын 31-мартына карата АВС </w:t>
      </w:r>
      <w:proofErr w:type="gramStart"/>
      <w:r w:rsidRPr="00957B98">
        <w:rPr>
          <w:lang w:val="ru-RU"/>
        </w:rPr>
        <w:t xml:space="preserve">ишканасынын финансылык абалы, ошондой эле анын финансылык натыйжалуулугу жана ушул күнгө карата аяктаган үч ай ичиндеги акча каражаттарынын кыймылы жөнүндө анык жана ишенимдүү түшүнүк бербейт </w:t>
      </w:r>
      <w:r w:rsidRPr="00957B98">
        <w:rPr>
          <w:i/>
          <w:lang w:val="ru-RU"/>
        </w:rPr>
        <w:t>(же «20Х1-жылдын 31-мартына карата АВС ишканасынын финансылык абалын, ошондой эле анын финансылык натыйжалуулугун жана ушул күнгө карата аяктаган үч ай ичиндеги акча каражаттарынын кыймылын бардык олуттуу мамилелерде туура</w:t>
      </w:r>
      <w:proofErr w:type="gramEnd"/>
      <w:r w:rsidRPr="00957B98">
        <w:rPr>
          <w:i/>
          <w:lang w:val="ru-RU"/>
        </w:rPr>
        <w:t xml:space="preserve"> чагылдырбайт»)</w:t>
      </w:r>
      <w:r w:rsidRPr="00957B98">
        <w:rPr>
          <w:lang w:val="ru-RU"/>
        </w:rPr>
        <w:t xml:space="preserve"> </w:t>
      </w:r>
      <w:proofErr w:type="gramStart"/>
      <w:r w:rsidRPr="00957B98">
        <w:rPr>
          <w:lang w:val="ru-RU"/>
        </w:rPr>
        <w:t>деп</w:t>
      </w:r>
      <w:proofErr w:type="gramEnd"/>
      <w:r w:rsidRPr="00957B98">
        <w:rPr>
          <w:lang w:val="ru-RU"/>
        </w:rPr>
        <w:t xml:space="preserve"> эсептешибиз үчүн негиз болуучу фактылар аныкталган жок</w:t>
      </w:r>
      <w:r w:rsidR="00B15EE7" w:rsidRPr="00957B98">
        <w:rPr>
          <w:lang w:val="ru-RU"/>
        </w:rPr>
        <w:t xml:space="preserve">. </w:t>
      </w:r>
    </w:p>
    <w:p w14:paraId="631B1A82" w14:textId="77777777" w:rsidR="00B15EE7" w:rsidRPr="00957B98" w:rsidRDefault="00064CE9" w:rsidP="00E30905">
      <w:pPr>
        <w:spacing w:before="360"/>
        <w:jc w:val="center"/>
        <w:rPr>
          <w:lang w:val="ru-RU"/>
        </w:rPr>
      </w:pPr>
      <w:r w:rsidRPr="00957B98">
        <w:rPr>
          <w:lang w:val="ru-RU"/>
        </w:rPr>
        <w:t>АУДИТОР</w:t>
      </w:r>
    </w:p>
    <w:p w14:paraId="21D4E57D" w14:textId="77777777" w:rsidR="00B15EE7" w:rsidRPr="00957B98" w:rsidRDefault="00064CE9" w:rsidP="00E30905">
      <w:pPr>
        <w:rPr>
          <w:lang w:val="ru-RU"/>
        </w:rPr>
      </w:pPr>
      <w:r w:rsidRPr="00957B98">
        <w:rPr>
          <w:lang w:val="ru-RU"/>
        </w:rPr>
        <w:t>Кү</w:t>
      </w:r>
      <w:proofErr w:type="gramStart"/>
      <w:r w:rsidRPr="00957B98">
        <w:rPr>
          <w:lang w:val="ru-RU"/>
        </w:rPr>
        <w:t>н</w:t>
      </w:r>
      <w:proofErr w:type="gramEnd"/>
      <w:r w:rsidRPr="00957B98">
        <w:rPr>
          <w:lang w:val="ru-RU"/>
        </w:rPr>
        <w:t>ү</w:t>
      </w:r>
      <w:r w:rsidR="00B15EE7" w:rsidRPr="00957B98">
        <w:rPr>
          <w:lang w:val="ru-RU"/>
        </w:rPr>
        <w:t xml:space="preserve"> </w:t>
      </w:r>
    </w:p>
    <w:p w14:paraId="7F74B456" w14:textId="77777777" w:rsidR="00493DD9" w:rsidRPr="00957B98" w:rsidRDefault="00064CE9" w:rsidP="008804E5">
      <w:pPr>
        <w:spacing w:before="0"/>
        <w:rPr>
          <w:lang w:val="ru-RU"/>
        </w:rPr>
      </w:pPr>
      <w:r w:rsidRPr="00957B98">
        <w:rPr>
          <w:lang w:val="ru-RU"/>
        </w:rPr>
        <w:t>Дареги</w:t>
      </w:r>
    </w:p>
    <w:p w14:paraId="3B3755D5" w14:textId="77777777" w:rsidR="00B15EE7" w:rsidRPr="00957B98" w:rsidRDefault="00B15EE7" w:rsidP="008804E5">
      <w:pPr>
        <w:spacing w:before="0"/>
        <w:rPr>
          <w:b/>
          <w:lang w:val="ru-RU"/>
        </w:rPr>
      </w:pPr>
      <w:r w:rsidRPr="00957B98">
        <w:rPr>
          <w:lang w:val="ru-RU"/>
        </w:rPr>
        <w:br w:type="page"/>
      </w:r>
      <w:proofErr w:type="gramStart"/>
      <w:r w:rsidR="00B741F4" w:rsidRPr="00957B98">
        <w:rPr>
          <w:b/>
          <w:bCs/>
          <w:lang w:val="ru-RU"/>
        </w:rPr>
        <w:lastRenderedPageBreak/>
        <w:t>Башка</w:t>
      </w:r>
      <w:proofErr w:type="gramEnd"/>
      <w:r w:rsidR="00B741F4" w:rsidRPr="00957B98">
        <w:rPr>
          <w:b/>
          <w:bCs/>
          <w:lang w:val="ru-RU"/>
        </w:rPr>
        <w:t xml:space="preserve"> аралык финансылык маалымат (43(</w:t>
      </w:r>
      <w:r w:rsidR="00B741F4" w:rsidRPr="00B741F4">
        <w:rPr>
          <w:b/>
          <w:bCs/>
        </w:rPr>
        <w:t>j</w:t>
      </w:r>
      <w:r w:rsidR="00B741F4" w:rsidRPr="00957B98">
        <w:rPr>
          <w:b/>
          <w:bCs/>
          <w:lang w:val="ru-RU"/>
        </w:rPr>
        <w:t>)-пунктун караңыз)</w:t>
      </w:r>
    </w:p>
    <w:p w14:paraId="54E49954" w14:textId="77777777" w:rsidR="00B15EE7" w:rsidRPr="00957B98" w:rsidRDefault="00B741F4" w:rsidP="00E30905">
      <w:pPr>
        <w:jc w:val="center"/>
        <w:rPr>
          <w:lang w:val="ru-RU"/>
        </w:rPr>
      </w:pPr>
      <w:r w:rsidRPr="00957B98">
        <w:rPr>
          <w:lang w:val="ru-RU"/>
        </w:rPr>
        <w:t>Аралык финансылык маалыматты обзордук текшерүүнү</w:t>
      </w:r>
      <w:proofErr w:type="gramStart"/>
      <w:r w:rsidRPr="00957B98">
        <w:rPr>
          <w:lang w:val="ru-RU"/>
        </w:rPr>
        <w:t>н</w:t>
      </w:r>
      <w:proofErr w:type="gramEnd"/>
      <w:r w:rsidRPr="00957B98">
        <w:rPr>
          <w:lang w:val="ru-RU"/>
        </w:rPr>
        <w:t xml:space="preserve"> жыйынтыктары боюнча корутунду</w:t>
      </w:r>
    </w:p>
    <w:p w14:paraId="60DB1A42" w14:textId="77777777" w:rsidR="00B15EE7" w:rsidRPr="00957B98" w:rsidRDefault="00B15EE7" w:rsidP="00E30905">
      <w:pPr>
        <w:rPr>
          <w:lang w:val="ru-RU"/>
        </w:rPr>
      </w:pPr>
      <w:r w:rsidRPr="00957B98">
        <w:rPr>
          <w:lang w:val="ru-RU"/>
        </w:rPr>
        <w:t>(</w:t>
      </w:r>
      <w:r w:rsidR="00B741F4" w:rsidRPr="00957B98">
        <w:rPr>
          <w:lang w:val="ru-RU"/>
        </w:rPr>
        <w:t>Тиешелүү даректелүүчү</w:t>
      </w:r>
      <w:r w:rsidRPr="00957B98">
        <w:rPr>
          <w:lang w:val="ru-RU"/>
        </w:rPr>
        <w:t>)</w:t>
      </w:r>
    </w:p>
    <w:p w14:paraId="508B41A6" w14:textId="77777777" w:rsidR="00B15EE7" w:rsidRPr="00957B98" w:rsidRDefault="00B741F4" w:rsidP="008804E5">
      <w:pPr>
        <w:spacing w:before="180"/>
        <w:ind w:left="475" w:hanging="475"/>
        <w:rPr>
          <w:i/>
          <w:iCs/>
          <w:lang w:val="ru-RU"/>
        </w:rPr>
      </w:pPr>
      <w:r w:rsidRPr="00957B98">
        <w:rPr>
          <w:i/>
          <w:iCs/>
          <w:lang w:val="ru-RU"/>
        </w:rPr>
        <w:t>Киришүү</w:t>
      </w:r>
    </w:p>
    <w:p w14:paraId="096257D2" w14:textId="77777777" w:rsidR="00B15EE7" w:rsidRPr="00957B98" w:rsidRDefault="00B741F4" w:rsidP="00E30905">
      <w:pPr>
        <w:rPr>
          <w:lang w:val="ru-RU"/>
        </w:rPr>
      </w:pPr>
      <w:r w:rsidRPr="00957B98">
        <w:rPr>
          <w:lang w:val="ru-RU"/>
        </w:rPr>
        <w:t>Биз 20Х1-жылдын 31-мартына карата АВС ишканасынын тиркелген [кыскартылган] балансын жана алар менен байланышкан [кыскартылган] пайдалар жана зыяндар, өздүк капиталдагы өзгө</w:t>
      </w:r>
      <w:proofErr w:type="gramStart"/>
      <w:r w:rsidRPr="00957B98">
        <w:rPr>
          <w:lang w:val="ru-RU"/>
        </w:rPr>
        <w:t>р</w:t>
      </w:r>
      <w:proofErr w:type="gramEnd"/>
      <w:r w:rsidRPr="00957B98">
        <w:rPr>
          <w:lang w:val="ru-RU"/>
        </w:rPr>
        <w:t>үүлөр жана ушул күнгө карата аяктаган үч ай ичиндеги акча каражаттарынын кыймылы жөнүндө отчетторду обзордук текшерүү жүргүздүк</w:t>
      </w:r>
      <w:r w:rsidR="001D678B" w:rsidRPr="00957B98">
        <w:rPr>
          <w:lang w:val="ru-RU"/>
        </w:rPr>
        <w:t>.</w:t>
      </w:r>
      <w:r w:rsidR="00FF4C81" w:rsidRPr="00B741F4">
        <w:rPr>
          <w:rStyle w:val="a9"/>
          <w:position w:val="0"/>
          <w:sz w:val="20"/>
          <w:vertAlign w:val="superscript"/>
        </w:rPr>
        <w:footnoteReference w:id="11"/>
      </w:r>
      <w:r w:rsidR="00B15EE7" w:rsidRPr="00957B98">
        <w:rPr>
          <w:lang w:val="ru-RU"/>
        </w:rPr>
        <w:t xml:space="preserve"> </w:t>
      </w:r>
      <w:r w:rsidRPr="00957B98">
        <w:rPr>
          <w:lang w:val="ru-RU"/>
        </w:rPr>
        <w:t>Жетекчилик [финансылык отчеттуулукту даярдоонун колдонулуучу концепциясын көрсөтүү] ылайык ушул аралык финансылык маалыматты даярдоо жана берүү үчүн жоопкерчилик тартат.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r w:rsidR="00B15EE7" w:rsidRPr="00957B98">
        <w:rPr>
          <w:lang w:val="ru-RU"/>
        </w:rPr>
        <w:t xml:space="preserve">. </w:t>
      </w:r>
    </w:p>
    <w:p w14:paraId="1CCFD6F4" w14:textId="77777777" w:rsidR="00B15EE7" w:rsidRPr="00957B98" w:rsidRDefault="00B741F4" w:rsidP="008804E5">
      <w:pPr>
        <w:spacing w:before="180"/>
        <w:ind w:left="475" w:hanging="475"/>
        <w:rPr>
          <w:i/>
          <w:iCs/>
          <w:lang w:val="ru-RU"/>
        </w:rPr>
      </w:pPr>
      <w:r w:rsidRPr="00957B98">
        <w:rPr>
          <w:i/>
          <w:iCs/>
          <w:lang w:val="ru-RU"/>
        </w:rPr>
        <w:t>Обзордук текшерүүнү</w:t>
      </w:r>
      <w:proofErr w:type="gramStart"/>
      <w:r w:rsidRPr="00957B98">
        <w:rPr>
          <w:i/>
          <w:iCs/>
          <w:lang w:val="ru-RU"/>
        </w:rPr>
        <w:t>н</w:t>
      </w:r>
      <w:proofErr w:type="gramEnd"/>
      <w:r w:rsidRPr="00957B98">
        <w:rPr>
          <w:i/>
          <w:iCs/>
          <w:lang w:val="ru-RU"/>
        </w:rPr>
        <w:t xml:space="preserve"> көлөмү</w:t>
      </w:r>
    </w:p>
    <w:p w14:paraId="6C7602F0" w14:textId="77777777" w:rsidR="00B15EE7" w:rsidRPr="00957B98" w:rsidRDefault="00B741F4" w:rsidP="00E30905">
      <w:pPr>
        <w:rPr>
          <w:lang w:val="ru-RU"/>
        </w:rPr>
      </w:pPr>
      <w:r w:rsidRPr="00957B98">
        <w:rPr>
          <w:lang w:val="ru-RU"/>
        </w:rPr>
        <w:t>Биз Обзордук текшерүүлөрдүн эл аралык стандарты 2410 «</w:t>
      </w:r>
      <w:r w:rsidRPr="00957B98">
        <w:rPr>
          <w:i/>
          <w:iCs/>
          <w:lang w:val="ru-RU"/>
        </w:rPr>
        <w:t>Ишкананын көз карандысыз аудитору тарабынан аткарылуучу аралык финансылык маалыматты обзордук текшерүүгө»</w:t>
      </w:r>
      <w:r w:rsidRPr="00957B98">
        <w:rPr>
          <w:lang w:val="ru-RU"/>
        </w:rPr>
        <w:t xml:space="preserve"> ылайык обзордук текшерүү жүргүздүк</w:t>
      </w:r>
      <w:r w:rsidR="00B15EE7" w:rsidRPr="00957B98">
        <w:rPr>
          <w:lang w:val="ru-RU"/>
        </w:rPr>
        <w:t>.</w:t>
      </w:r>
      <w:r w:rsidR="008D1151" w:rsidRPr="00B741F4">
        <w:rPr>
          <w:rStyle w:val="a9"/>
          <w:position w:val="0"/>
          <w:sz w:val="20"/>
          <w:vertAlign w:val="superscript"/>
        </w:rPr>
        <w:footnoteReference w:id="12"/>
      </w:r>
      <w:r w:rsidR="00B15EE7" w:rsidRPr="00957B98">
        <w:rPr>
          <w:lang w:val="ru-RU"/>
        </w:rPr>
        <w:t xml:space="preserve"> </w:t>
      </w:r>
      <w:r w:rsidRPr="00957B98">
        <w:rPr>
          <w:lang w:val="ru-RU"/>
        </w:rPr>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w:t>
      </w:r>
      <w:proofErr w:type="gramStart"/>
      <w:r w:rsidRPr="00957B98">
        <w:rPr>
          <w:lang w:val="ru-RU"/>
        </w:rPr>
        <w:t>н</w:t>
      </w:r>
      <w:proofErr w:type="gramEnd"/>
      <w:r w:rsidRPr="00957B98">
        <w:rPr>
          <w:lang w:val="ru-RU"/>
        </w:rPr>
        <w:t xml:space="preserve"> талдоо жана </w:t>
      </w:r>
      <w:proofErr w:type="gramStart"/>
      <w:r w:rsidRPr="00957B98">
        <w:rPr>
          <w:lang w:val="ru-RU"/>
        </w:rPr>
        <w:t>башка</w:t>
      </w:r>
      <w:proofErr w:type="gramEnd"/>
      <w:r w:rsidRPr="00957B98">
        <w:rPr>
          <w:lang w:val="ru-RU"/>
        </w:rPr>
        <w:t xml:space="preserve">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w:t>
      </w:r>
      <w:r w:rsidR="00B15EE7" w:rsidRPr="00957B98">
        <w:rPr>
          <w:lang w:val="ru-RU"/>
        </w:rPr>
        <w:t xml:space="preserve">. </w:t>
      </w:r>
    </w:p>
    <w:p w14:paraId="065BA927" w14:textId="77777777" w:rsidR="00B15EE7" w:rsidRPr="00957B98" w:rsidRDefault="00B741F4" w:rsidP="008804E5">
      <w:pPr>
        <w:spacing w:before="180"/>
        <w:ind w:left="475" w:hanging="475"/>
        <w:rPr>
          <w:i/>
          <w:iCs/>
          <w:lang w:val="ru-RU"/>
        </w:rPr>
      </w:pPr>
      <w:r w:rsidRPr="00957B98">
        <w:rPr>
          <w:i/>
          <w:iCs/>
          <w:lang w:val="ru-RU"/>
        </w:rPr>
        <w:t>Коюлган шарты бар тыянак үчүн негиз</w:t>
      </w:r>
    </w:p>
    <w:p w14:paraId="0574E94E" w14:textId="77777777" w:rsidR="00B15EE7" w:rsidRPr="00957B98" w:rsidRDefault="00B741F4" w:rsidP="00E30905">
      <w:pPr>
        <w:rPr>
          <w:lang w:val="ru-RU"/>
        </w:rPr>
      </w:pPr>
      <w:r w:rsidRPr="00957B98">
        <w:rPr>
          <w:lang w:val="ru-RU"/>
        </w:rPr>
        <w:t>Жетекчилик берген маалыматка ылайык АВС ишканасы ижара боюнча кээ бир милдеттенмелерди мүлктүн курамынан жана узак мөөнө</w:t>
      </w:r>
      <w:proofErr w:type="gramStart"/>
      <w:r w:rsidRPr="00957B98">
        <w:rPr>
          <w:lang w:val="ru-RU"/>
        </w:rPr>
        <w:t>тт</w:t>
      </w:r>
      <w:proofErr w:type="gramEnd"/>
      <w:r w:rsidRPr="00957B98">
        <w:rPr>
          <w:lang w:val="ru-RU"/>
        </w:rPr>
        <w:t xml:space="preserve">үү карыздан алып салды, алар биздин пикирибиз боюнча [финансылык отчеттуулукту даярдоонун колдонулуучу концепциясын көрсөтүү] шайкештикти камсыз кылуу үчүн капиталдаштырылган. </w:t>
      </w:r>
      <w:proofErr w:type="gramStart"/>
      <w:r w:rsidRPr="00957B98">
        <w:rPr>
          <w:lang w:val="ru-RU"/>
        </w:rPr>
        <w:t>Бул</w:t>
      </w:r>
      <w:proofErr w:type="gramEnd"/>
      <w:r w:rsidRPr="00957B98">
        <w:rPr>
          <w:lang w:val="ru-RU"/>
        </w:rPr>
        <w:t xml:space="preserve"> маалымат эгерде 20Х1-жылдын 31-мартына карата ижара боюнча бул милдеттенмелер капиталдаштырылган болсо, бул мүлктүн суммасынын _____ АКШ долларына, узак мөөнөттүү карыздын суммасынын </w:t>
      </w:r>
      <w:r w:rsidRPr="00957B98">
        <w:rPr>
          <w:lang w:val="ru-RU"/>
        </w:rPr>
        <w:lastRenderedPageBreak/>
        <w:t>_____ АКШ долларына көбөйүшүнө жана таза кирешенин жана акцияга пайданын суммаларынын ушул күнгө карата аяктаган үч айга тиешелүү түрдө _____ АКШ долларына, _____ АКШ долларына жана _____ АКШ долларына көбөйүшүнө (азайышына) алып келмектигин көрсөтү</w:t>
      </w:r>
      <w:proofErr w:type="gramStart"/>
      <w:r w:rsidRPr="00957B98">
        <w:rPr>
          <w:lang w:val="ru-RU"/>
        </w:rPr>
        <w:t>п</w:t>
      </w:r>
      <w:proofErr w:type="gramEnd"/>
      <w:r w:rsidRPr="00957B98">
        <w:rPr>
          <w:lang w:val="ru-RU"/>
        </w:rPr>
        <w:t xml:space="preserve"> турат</w:t>
      </w:r>
      <w:r w:rsidR="00B15EE7" w:rsidRPr="00957B98">
        <w:rPr>
          <w:lang w:val="ru-RU"/>
        </w:rPr>
        <w:t>.</w:t>
      </w:r>
    </w:p>
    <w:p w14:paraId="71270849" w14:textId="77777777" w:rsidR="00B15EE7" w:rsidRPr="00957B98" w:rsidRDefault="00B741F4" w:rsidP="00451815">
      <w:pPr>
        <w:pStyle w:val="8"/>
        <w:spacing w:before="180" w:line="240" w:lineRule="exact"/>
        <w:ind w:left="475" w:hanging="475"/>
        <w:rPr>
          <w:b w:val="0"/>
          <w:bCs/>
          <w:i/>
          <w:sz w:val="20"/>
          <w:lang w:val="ru-RU"/>
        </w:rPr>
      </w:pPr>
      <w:r w:rsidRPr="00957B98">
        <w:rPr>
          <w:b w:val="0"/>
          <w:bCs/>
          <w:i/>
          <w:iCs/>
          <w:sz w:val="20"/>
          <w:lang w:val="ru-RU"/>
        </w:rPr>
        <w:t>Коюлган шарты бар тыянак</w:t>
      </w:r>
    </w:p>
    <w:p w14:paraId="0175C625" w14:textId="77777777" w:rsidR="00B15EE7" w:rsidRPr="00957B98" w:rsidRDefault="00B741F4" w:rsidP="00E30905">
      <w:pPr>
        <w:rPr>
          <w:lang w:val="ru-RU"/>
        </w:rPr>
      </w:pPr>
      <w:r w:rsidRPr="00957B98">
        <w:rPr>
          <w:lang w:val="ru-RU"/>
        </w:rPr>
        <w:t>Мурдагы бөлүмдө баяндалган жагдайларды кошпогондо, биз жүргүзгөн обзордук текшерүүнү</w:t>
      </w:r>
      <w:proofErr w:type="gramStart"/>
      <w:r w:rsidRPr="00957B98">
        <w:rPr>
          <w:lang w:val="ru-RU"/>
        </w:rPr>
        <w:t>н</w:t>
      </w:r>
      <w:proofErr w:type="gramEnd"/>
      <w:r w:rsidRPr="00957B98">
        <w:rPr>
          <w:lang w:val="ru-RU"/>
        </w:rPr>
        <w:t xml:space="preserve"> негизинде биз тиркелген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бардык олуттуу мамилелерде даярдалган эмес </w:t>
      </w:r>
      <w:proofErr w:type="gramStart"/>
      <w:r w:rsidRPr="00957B98">
        <w:rPr>
          <w:lang w:val="ru-RU"/>
        </w:rPr>
        <w:t>деп</w:t>
      </w:r>
      <w:proofErr w:type="gramEnd"/>
      <w:r w:rsidRPr="00957B98">
        <w:rPr>
          <w:lang w:val="ru-RU"/>
        </w:rPr>
        <w:t xml:space="preserve"> эсептешибиз үчүн негиз болуучу фактылар аныкталган жок.</w:t>
      </w:r>
      <w:r w:rsidR="00B15EE7" w:rsidRPr="00957B98">
        <w:rPr>
          <w:lang w:val="ru-RU"/>
        </w:rPr>
        <w:t xml:space="preserve"> </w:t>
      </w:r>
    </w:p>
    <w:p w14:paraId="1E3F2307" w14:textId="77777777" w:rsidR="00B15EE7" w:rsidRPr="00957B98" w:rsidRDefault="00064CE9" w:rsidP="00E30905">
      <w:pPr>
        <w:spacing w:before="360"/>
        <w:jc w:val="center"/>
        <w:rPr>
          <w:lang w:val="ru-RU"/>
        </w:rPr>
      </w:pPr>
      <w:r w:rsidRPr="00957B98">
        <w:rPr>
          <w:lang w:val="ru-RU"/>
        </w:rPr>
        <w:t>АУДИТОР</w:t>
      </w:r>
    </w:p>
    <w:p w14:paraId="772F961D" w14:textId="77777777" w:rsidR="00B15EE7" w:rsidRPr="00957B98" w:rsidRDefault="00064CE9" w:rsidP="00E30905">
      <w:pPr>
        <w:pStyle w:val="Block"/>
        <w:overflowPunct/>
        <w:autoSpaceDE/>
        <w:autoSpaceDN/>
        <w:adjustRightInd/>
        <w:spacing w:before="0"/>
        <w:textAlignment w:val="auto"/>
        <w:rPr>
          <w:szCs w:val="22"/>
          <w:lang w:val="ru-RU"/>
        </w:rPr>
      </w:pPr>
      <w:r w:rsidRPr="00957B98">
        <w:rPr>
          <w:szCs w:val="22"/>
          <w:lang w:val="ru-RU"/>
        </w:rPr>
        <w:t>Кү</w:t>
      </w:r>
      <w:proofErr w:type="gramStart"/>
      <w:r w:rsidRPr="00957B98">
        <w:rPr>
          <w:szCs w:val="22"/>
          <w:lang w:val="ru-RU"/>
        </w:rPr>
        <w:t>н</w:t>
      </w:r>
      <w:proofErr w:type="gramEnd"/>
      <w:r w:rsidRPr="00957B98">
        <w:rPr>
          <w:szCs w:val="22"/>
          <w:lang w:val="ru-RU"/>
        </w:rPr>
        <w:t>ү</w:t>
      </w:r>
      <w:r w:rsidR="00B15EE7" w:rsidRPr="00957B98">
        <w:rPr>
          <w:szCs w:val="22"/>
          <w:lang w:val="ru-RU"/>
        </w:rPr>
        <w:t xml:space="preserve"> </w:t>
      </w:r>
    </w:p>
    <w:p w14:paraId="779EC251" w14:textId="77777777" w:rsidR="00B15EE7" w:rsidRPr="00957B98" w:rsidRDefault="00064CE9" w:rsidP="00E30905">
      <w:pPr>
        <w:rPr>
          <w:szCs w:val="22"/>
          <w:lang w:val="ru-RU"/>
        </w:rPr>
      </w:pPr>
      <w:r w:rsidRPr="00957B98">
        <w:rPr>
          <w:szCs w:val="22"/>
          <w:lang w:val="ru-RU"/>
        </w:rPr>
        <w:t>Дареги</w:t>
      </w:r>
    </w:p>
    <w:p w14:paraId="209195B0" w14:textId="77777777" w:rsidR="009A2914" w:rsidRPr="00957B98" w:rsidRDefault="009A2914" w:rsidP="00E30905">
      <w:pPr>
        <w:spacing w:line="200" w:lineRule="exact"/>
        <w:ind w:left="432" w:hanging="432"/>
        <w:rPr>
          <w:sz w:val="16"/>
          <w:szCs w:val="16"/>
          <w:lang w:val="ru-RU"/>
        </w:rPr>
        <w:sectPr w:rsidR="009A2914" w:rsidRPr="00957B98" w:rsidSect="001B593F">
          <w:footerReference w:type="even" r:id="rId27"/>
          <w:footerReference w:type="default" r:id="rId28"/>
          <w:footnotePr>
            <w:numRestart w:val="eachSect"/>
          </w:footnotePr>
          <w:pgSz w:w="8640" w:h="12960" w:code="1"/>
          <w:pgMar w:top="1080" w:right="720" w:bottom="720" w:left="720" w:header="360" w:footer="720" w:gutter="360"/>
          <w:cols w:space="720"/>
        </w:sectPr>
      </w:pPr>
    </w:p>
    <w:p w14:paraId="0C2848F2" w14:textId="77777777" w:rsidR="00B15EE7" w:rsidRPr="00957B98" w:rsidRDefault="00B741F4" w:rsidP="00E30905">
      <w:pPr>
        <w:pStyle w:val="Appendix"/>
        <w:spacing w:before="0" w:after="420" w:line="280" w:lineRule="exact"/>
        <w:rPr>
          <w:shd w:val="clear" w:color="auto" w:fill="E0E0E0"/>
          <w:lang w:val="ru-RU"/>
        </w:rPr>
      </w:pPr>
      <w:r w:rsidRPr="00957B98">
        <w:rPr>
          <w:szCs w:val="24"/>
          <w:lang w:val="ru-RU"/>
        </w:rPr>
        <w:lastRenderedPageBreak/>
        <w:t>6-тиркеме</w:t>
      </w:r>
    </w:p>
    <w:p w14:paraId="008334C0" w14:textId="77777777" w:rsidR="00B15EE7" w:rsidRPr="00957B98" w:rsidRDefault="00B741F4" w:rsidP="00B741F4">
      <w:pPr>
        <w:pStyle w:val="21"/>
        <w:spacing w:before="0" w:after="0"/>
        <w:jc w:val="both"/>
        <w:rPr>
          <w:sz w:val="22"/>
          <w:szCs w:val="22"/>
          <w:lang w:val="ru-RU"/>
        </w:rPr>
      </w:pPr>
      <w:r w:rsidRPr="00957B98">
        <w:rPr>
          <w:rFonts w:cs="Times New Roman"/>
          <w:lang w:val="ru-RU"/>
        </w:rPr>
        <w:t>Белгисиз жетекчилик тарабынан көлөмдүн чектелишине байланыштуу коюлган шарты бар тыянакты камтыган обзордук текшерүүнү</w:t>
      </w:r>
      <w:proofErr w:type="gramStart"/>
      <w:r w:rsidRPr="00957B98">
        <w:rPr>
          <w:rFonts w:cs="Times New Roman"/>
          <w:lang w:val="ru-RU"/>
        </w:rPr>
        <w:t>н</w:t>
      </w:r>
      <w:proofErr w:type="gramEnd"/>
      <w:r w:rsidRPr="00957B98">
        <w:rPr>
          <w:rFonts w:cs="Times New Roman"/>
          <w:lang w:val="ru-RU"/>
        </w:rPr>
        <w:t xml:space="preserve"> жыйынтыктары боюнча корутундулардын мисалдары</w:t>
      </w:r>
    </w:p>
    <w:p w14:paraId="448B4C24" w14:textId="77777777" w:rsidR="00B15EE7" w:rsidRPr="00957B98" w:rsidRDefault="00B741F4" w:rsidP="008804E5">
      <w:pPr>
        <w:pStyle w:val="30"/>
        <w:spacing w:after="0"/>
        <w:rPr>
          <w:lang w:val="ru-RU"/>
        </w:rPr>
      </w:pPr>
      <w:r w:rsidRPr="00957B98">
        <w:rPr>
          <w:rFonts w:cs="Times New Roman"/>
          <w:lang w:val="ru-RU"/>
        </w:rPr>
        <w:t>Ишенимдүү берүүнү камсыз кылууга багытталган финансылык отчеттуулукту даярдоонун колдонулуучу концепциясына ылайык жалпы багыттагы финансылык отчеттуулуктун толук топтому (43(</w:t>
      </w:r>
      <w:r w:rsidRPr="00E101F3">
        <w:rPr>
          <w:rFonts w:cs="Times New Roman"/>
        </w:rPr>
        <w:t>i</w:t>
      </w:r>
      <w:r w:rsidRPr="00957B98">
        <w:rPr>
          <w:rFonts w:cs="Times New Roman"/>
          <w:lang w:val="ru-RU"/>
        </w:rPr>
        <w:t>)-пунктун караңыз)</w:t>
      </w:r>
    </w:p>
    <w:p w14:paraId="2EF4E93B" w14:textId="77777777" w:rsidR="00B15EE7" w:rsidRPr="00957B98" w:rsidRDefault="00B741F4" w:rsidP="00E30905">
      <w:pPr>
        <w:jc w:val="center"/>
        <w:rPr>
          <w:lang w:val="ru-RU"/>
        </w:rPr>
      </w:pPr>
      <w:r w:rsidRPr="00957B98">
        <w:rPr>
          <w:lang w:val="ru-RU"/>
        </w:rPr>
        <w:t>Аралык финансылык маалыматты обзордук текшерүүнү</w:t>
      </w:r>
      <w:proofErr w:type="gramStart"/>
      <w:r w:rsidRPr="00957B98">
        <w:rPr>
          <w:lang w:val="ru-RU"/>
        </w:rPr>
        <w:t>н</w:t>
      </w:r>
      <w:proofErr w:type="gramEnd"/>
      <w:r w:rsidRPr="00957B98">
        <w:rPr>
          <w:lang w:val="ru-RU"/>
        </w:rPr>
        <w:t xml:space="preserve"> жыйынтыктары боюнча корутунду</w:t>
      </w:r>
    </w:p>
    <w:p w14:paraId="04A44DCF" w14:textId="77777777" w:rsidR="00B15EE7" w:rsidRPr="00957B98" w:rsidRDefault="00B15EE7" w:rsidP="00E30905">
      <w:pPr>
        <w:rPr>
          <w:lang w:val="ru-RU"/>
        </w:rPr>
      </w:pPr>
      <w:r w:rsidRPr="00957B98">
        <w:rPr>
          <w:lang w:val="ru-RU"/>
        </w:rPr>
        <w:t>(</w:t>
      </w:r>
      <w:r w:rsidR="00B741F4" w:rsidRPr="00957B98">
        <w:rPr>
          <w:lang w:val="ru-RU"/>
        </w:rPr>
        <w:t>Тиешелүү даректелүүчү</w:t>
      </w:r>
      <w:r w:rsidRPr="00957B98">
        <w:rPr>
          <w:lang w:val="ru-RU"/>
        </w:rPr>
        <w:t>)</w:t>
      </w:r>
    </w:p>
    <w:p w14:paraId="2E49BBB7" w14:textId="77777777" w:rsidR="00B15EE7" w:rsidRPr="00957B98" w:rsidRDefault="00B741F4" w:rsidP="008804E5">
      <w:pPr>
        <w:spacing w:before="180"/>
        <w:ind w:left="475" w:hanging="475"/>
        <w:rPr>
          <w:i/>
          <w:iCs/>
          <w:lang w:val="ru-RU"/>
        </w:rPr>
      </w:pPr>
      <w:r w:rsidRPr="00957B98">
        <w:rPr>
          <w:i/>
          <w:iCs/>
          <w:lang w:val="ru-RU"/>
        </w:rPr>
        <w:t>Киришүү</w:t>
      </w:r>
    </w:p>
    <w:p w14:paraId="5DB33A30" w14:textId="77777777" w:rsidR="00B15EE7" w:rsidRPr="00957B98" w:rsidRDefault="00B741F4" w:rsidP="00E30905">
      <w:pPr>
        <w:rPr>
          <w:lang w:val="ru-RU"/>
        </w:rPr>
      </w:pPr>
      <w:r w:rsidRPr="00957B98">
        <w:rPr>
          <w:lang w:val="ru-RU"/>
        </w:rPr>
        <w:t>Биз 20Х1-жылдын 31-мартына карата АВС ишканасынын тиркелген балансын жана пайдалар менен зыяндар, өздүк капиталдагы өзгө</w:t>
      </w:r>
      <w:proofErr w:type="gramStart"/>
      <w:r w:rsidRPr="00957B98">
        <w:rPr>
          <w:lang w:val="ru-RU"/>
        </w:rPr>
        <w:t>р</w:t>
      </w:r>
      <w:proofErr w:type="gramEnd"/>
      <w:r w:rsidRPr="00957B98">
        <w:rPr>
          <w:lang w:val="ru-RU"/>
        </w:rPr>
        <w:t>үүлөр жана ушул күнгө аяктаган үч ай ичиндеги акча каражаттарынын кыймылы жөнүндө аны менен байланышкан отчетторду, ошондой эле эсеп саясатынын негизги принциптерин жана башка түшүндүрүүчү эскертүүлөрдү обзордук текшерүү жүргүздүк</w:t>
      </w:r>
      <w:r w:rsidR="00914745" w:rsidRPr="00957B98">
        <w:rPr>
          <w:lang w:val="ru-RU"/>
        </w:rPr>
        <w:t>.</w:t>
      </w:r>
      <w:r w:rsidR="00FF4C81" w:rsidRPr="00E101F3">
        <w:rPr>
          <w:rStyle w:val="a9"/>
          <w:position w:val="0"/>
          <w:sz w:val="20"/>
          <w:vertAlign w:val="superscript"/>
        </w:rPr>
        <w:footnoteReference w:id="13"/>
      </w:r>
      <w:r w:rsidR="00B15EE7" w:rsidRPr="00957B98">
        <w:rPr>
          <w:lang w:val="ru-RU"/>
        </w:rPr>
        <w:t xml:space="preserve"> </w:t>
      </w:r>
      <w:r w:rsidRPr="00957B98">
        <w:rPr>
          <w:lang w:val="ru-RU"/>
        </w:rPr>
        <w:t>Жетекчилик [</w:t>
      </w:r>
      <w:proofErr w:type="gramStart"/>
      <w:r w:rsidRPr="00957B98">
        <w:rPr>
          <w:lang w:val="ru-RU"/>
        </w:rPr>
        <w:t>финансылык отчеттуулукту даярдоонун колдонулуучу концепциясын көрсөтүү] ылайык ушул аралык финансылык маалыматты даярдоо жана ишенимдүү берүү үчүн жоопкерчилик тартат.</w:t>
      </w:r>
      <w:proofErr w:type="gramEnd"/>
      <w:r w:rsidRPr="00957B98">
        <w:rPr>
          <w:lang w:val="ru-RU"/>
        </w:rPr>
        <w:t xml:space="preserve">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r w:rsidR="00B15EE7" w:rsidRPr="00957B98">
        <w:rPr>
          <w:lang w:val="ru-RU"/>
        </w:rPr>
        <w:t xml:space="preserve">. </w:t>
      </w:r>
    </w:p>
    <w:p w14:paraId="3FCC340E" w14:textId="77777777" w:rsidR="00B15EE7" w:rsidRPr="00957B98" w:rsidRDefault="00B741F4" w:rsidP="008804E5">
      <w:pPr>
        <w:spacing w:before="180"/>
        <w:rPr>
          <w:i/>
          <w:iCs/>
          <w:lang w:val="ru-RU"/>
        </w:rPr>
      </w:pPr>
      <w:r w:rsidRPr="00957B98">
        <w:rPr>
          <w:i/>
          <w:iCs/>
          <w:lang w:val="ru-RU"/>
        </w:rPr>
        <w:t>Обзордук текшерүүнү</w:t>
      </w:r>
      <w:proofErr w:type="gramStart"/>
      <w:r w:rsidRPr="00957B98">
        <w:rPr>
          <w:i/>
          <w:iCs/>
          <w:lang w:val="ru-RU"/>
        </w:rPr>
        <w:t>н</w:t>
      </w:r>
      <w:proofErr w:type="gramEnd"/>
      <w:r w:rsidRPr="00957B98">
        <w:rPr>
          <w:i/>
          <w:iCs/>
          <w:lang w:val="ru-RU"/>
        </w:rPr>
        <w:t xml:space="preserve"> көлөмү</w:t>
      </w:r>
    </w:p>
    <w:p w14:paraId="17F5D727" w14:textId="77777777" w:rsidR="00B15EE7" w:rsidRPr="00957B98" w:rsidRDefault="00B741F4" w:rsidP="00E30905">
      <w:pPr>
        <w:rPr>
          <w:lang w:val="ru-RU"/>
        </w:rPr>
      </w:pPr>
      <w:proofErr w:type="gramStart"/>
      <w:r w:rsidRPr="00957B98">
        <w:rPr>
          <w:lang w:val="ru-RU"/>
        </w:rPr>
        <w:t>Түшүндүрмөсү кийинки бөлүмдө берилген фактыларды кошпогондо, биз Обзордук текшерүүлөрдүн эл аралык стандарты 2410 «Ишкананын көз карандысыз аудитору тарабынан аткарылуучу аралык финансылык маалыматты обзордук текшерүүгө» ылайык обзордук текшерүү жүргүздүк</w:t>
      </w:r>
      <w:r w:rsidR="00B15EE7" w:rsidRPr="00957B98">
        <w:rPr>
          <w:lang w:val="ru-RU"/>
        </w:rPr>
        <w:t>.</w:t>
      </w:r>
      <w:r w:rsidR="008D1151" w:rsidRPr="00E101F3">
        <w:rPr>
          <w:rStyle w:val="a9"/>
          <w:position w:val="0"/>
          <w:sz w:val="20"/>
          <w:vertAlign w:val="superscript"/>
        </w:rPr>
        <w:footnoteReference w:id="14"/>
      </w:r>
      <w:r w:rsidR="00B15EE7" w:rsidRPr="00957B98">
        <w:rPr>
          <w:lang w:val="ru-RU"/>
        </w:rPr>
        <w:t xml:space="preserve"> </w:t>
      </w:r>
      <w:r w:rsidRPr="00957B98">
        <w:rPr>
          <w:lang w:val="ru-RU"/>
        </w:rPr>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w:t>
      </w:r>
      <w:proofErr w:type="gramEnd"/>
      <w:r w:rsidRPr="00957B98">
        <w:rPr>
          <w:lang w:val="ru-RU"/>
        </w:rPr>
        <w:t xml:space="preserve"> жөнөтүүнү, ошондой эле обзордук текшерүүнү</w:t>
      </w:r>
      <w:proofErr w:type="gramStart"/>
      <w:r w:rsidRPr="00957B98">
        <w:rPr>
          <w:lang w:val="ru-RU"/>
        </w:rPr>
        <w:t>н</w:t>
      </w:r>
      <w:proofErr w:type="gramEnd"/>
      <w:r w:rsidRPr="00957B98">
        <w:rPr>
          <w:lang w:val="ru-RU"/>
        </w:rPr>
        <w:t xml:space="preserve"> талдоо жана башка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w:t>
      </w:r>
      <w:r w:rsidRPr="00957B98">
        <w:rPr>
          <w:lang w:val="ru-RU"/>
        </w:rPr>
        <w:lastRenderedPageBreak/>
        <w:t xml:space="preserve">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 </w:t>
      </w:r>
      <w:r w:rsidR="00B15EE7" w:rsidRPr="00957B98">
        <w:rPr>
          <w:lang w:val="ru-RU"/>
        </w:rPr>
        <w:t xml:space="preserve"> </w:t>
      </w:r>
    </w:p>
    <w:p w14:paraId="4D4BB362" w14:textId="77777777" w:rsidR="00B15EE7" w:rsidRPr="00957B98" w:rsidRDefault="000051DD" w:rsidP="008804E5">
      <w:pPr>
        <w:spacing w:before="180"/>
        <w:rPr>
          <w:i/>
          <w:iCs/>
          <w:lang w:val="ru-RU"/>
        </w:rPr>
      </w:pPr>
      <w:r w:rsidRPr="00957B98">
        <w:rPr>
          <w:i/>
          <w:iCs/>
          <w:lang w:val="ru-RU"/>
        </w:rPr>
        <w:t>Коюлган шарты бар тыянак үчүн негиз</w:t>
      </w:r>
    </w:p>
    <w:p w14:paraId="6C2D83A0" w14:textId="77777777" w:rsidR="00B15EE7" w:rsidRPr="00957B98" w:rsidRDefault="000051DD" w:rsidP="00E30905">
      <w:pPr>
        <w:rPr>
          <w:spacing w:val="-4"/>
          <w:lang w:val="ru-RU"/>
        </w:rPr>
      </w:pPr>
      <w:r w:rsidRPr="00957B98">
        <w:rPr>
          <w:lang w:val="ru-RU"/>
        </w:rPr>
        <w:t>(Кайсы күнү болгонун көрсөтүү) болгон жана дебитордук карыз боюнча бухгалтердик жазуулар өрттөнү</w:t>
      </w:r>
      <w:proofErr w:type="gramStart"/>
      <w:r w:rsidRPr="00957B98">
        <w:rPr>
          <w:lang w:val="ru-RU"/>
        </w:rPr>
        <w:t>п</w:t>
      </w:r>
      <w:proofErr w:type="gramEnd"/>
      <w:r w:rsidRPr="00957B98">
        <w:rPr>
          <w:lang w:val="ru-RU"/>
        </w:rPr>
        <w:t xml:space="preserve"> кеткен филиалдагы өрт чыгуунун кесепетинен биз аралык финансылык маалыматка киргизилген жалпы суммасы _____ АКШ долларындагы дебитордук карызды текшерүүнү аяктай алган жокпуз. Ишкана ушул бухгалтердик жазууларды калыбына келтирүүдө жана ушул бухгалтердик жазуулардын негизинде жогоруда келтирилген сумма жана өнбөс бересе боюнча тиешелүү резерв ырасталаарын же ырасталбашын анык айта албайт. Эгерде бизде дебитордук карызды толук кө</w:t>
      </w:r>
      <w:proofErr w:type="gramStart"/>
      <w:r w:rsidRPr="00957B98">
        <w:rPr>
          <w:lang w:val="ru-RU"/>
        </w:rPr>
        <w:t>л</w:t>
      </w:r>
      <w:proofErr w:type="gramEnd"/>
      <w:r w:rsidRPr="00957B98">
        <w:rPr>
          <w:lang w:val="ru-RU"/>
        </w:rPr>
        <w:t>өмдө текшерүүгө мүмкүнчүлүк болсо, биз аралык финансылык маалыматка түзөтүүлөрдү киргизүү зарылдыгын көрсөтүүчү фактыларды аныктай алмакпыз</w:t>
      </w:r>
      <w:r w:rsidR="00B15EE7" w:rsidRPr="00957B98">
        <w:rPr>
          <w:spacing w:val="-4"/>
          <w:lang w:val="ru-RU"/>
        </w:rPr>
        <w:t xml:space="preserve">. </w:t>
      </w:r>
    </w:p>
    <w:p w14:paraId="291F86D7" w14:textId="77777777" w:rsidR="00B15EE7" w:rsidRPr="00957B98" w:rsidRDefault="000051DD" w:rsidP="00E30905">
      <w:pPr>
        <w:pStyle w:val="8"/>
        <w:spacing w:before="180"/>
        <w:rPr>
          <w:b w:val="0"/>
          <w:bCs/>
          <w:i/>
          <w:iCs/>
          <w:sz w:val="20"/>
          <w:lang w:val="ru-RU"/>
        </w:rPr>
      </w:pPr>
      <w:r w:rsidRPr="00957B98">
        <w:rPr>
          <w:b w:val="0"/>
          <w:bCs/>
          <w:i/>
          <w:iCs/>
          <w:sz w:val="20"/>
          <w:lang w:val="ru-RU"/>
        </w:rPr>
        <w:t>Коюлган шарты бар тыянак</w:t>
      </w:r>
    </w:p>
    <w:p w14:paraId="3984A75E" w14:textId="77777777" w:rsidR="00B15EE7" w:rsidRPr="00957B98" w:rsidRDefault="000051DD" w:rsidP="00E30905">
      <w:pPr>
        <w:pStyle w:val="TEXTNUMBERED"/>
        <w:tabs>
          <w:tab w:val="clear" w:pos="504"/>
        </w:tabs>
        <w:rPr>
          <w:rFonts w:ascii="Times New Roman" w:hAnsi="Times New Roman"/>
          <w:lang w:val="ru-RU"/>
        </w:rPr>
      </w:pPr>
      <w:r w:rsidRPr="00957B98">
        <w:rPr>
          <w:rFonts w:ascii="Times New Roman" w:hAnsi="Times New Roman"/>
          <w:lang w:val="ru-RU"/>
        </w:rPr>
        <w:t>Эгерде жогоруда баяндалган окуя келип чыкпаганда, бизге белгилүү болушу мүмкүн болгон аралык финансылык маалыматтын түзөтүүлө</w:t>
      </w:r>
      <w:proofErr w:type="gramStart"/>
      <w:r w:rsidRPr="00957B98">
        <w:rPr>
          <w:rFonts w:ascii="Times New Roman" w:hAnsi="Times New Roman"/>
          <w:lang w:val="ru-RU"/>
        </w:rPr>
        <w:t>р</w:t>
      </w:r>
      <w:proofErr w:type="gramEnd"/>
      <w:r w:rsidRPr="00957B98">
        <w:rPr>
          <w:rFonts w:ascii="Times New Roman" w:hAnsi="Times New Roman"/>
          <w:lang w:val="ru-RU"/>
        </w:rPr>
        <w:t xml:space="preserve">үн кошпогондо,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биз тиркелген аралык </w:t>
      </w:r>
      <w:proofErr w:type="gramStart"/>
      <w:r w:rsidRPr="00957B98">
        <w:rPr>
          <w:rFonts w:ascii="Times New Roman" w:hAnsi="Times New Roman"/>
          <w:lang w:val="ru-RU"/>
        </w:rPr>
        <w:t>финансылык маалымат 20Х1-жылдын 31-мартына карата АВС ишканасынын финансылык абалы, ошондой эле анын финансылык натыйжалуулугу жана ушул күнгө карата аяктаган үч ай ичиндеги акча каражаттарынын кыймылы жөнүндө анык жана ишенимдүү түшүнүк бербейт (же «20Х1-жылдын 31-мартына карата АВС ишканасынын финансылык абалын, ошондой эле анын финансылык натыйжалуулугун жана ушул күнгө карата аяктаган үч ай ичиндеги акча</w:t>
      </w:r>
      <w:proofErr w:type="gramEnd"/>
      <w:r w:rsidRPr="00957B98">
        <w:rPr>
          <w:rFonts w:ascii="Times New Roman" w:hAnsi="Times New Roman"/>
          <w:lang w:val="ru-RU"/>
        </w:rPr>
        <w:t xml:space="preserve"> каражаттарынын кыймылын </w:t>
      </w:r>
      <w:r w:rsidRPr="00102B96">
        <w:rPr>
          <w:rFonts w:ascii="Times New Roman" w:hAnsi="Times New Roman"/>
          <w:i/>
          <w:lang w:val="ru-RU"/>
        </w:rPr>
        <w:t>бардык олуттуу мамилелерде туура чагылдырбайт</w:t>
      </w:r>
      <w:r w:rsidRPr="00957B98">
        <w:rPr>
          <w:rFonts w:ascii="Times New Roman" w:hAnsi="Times New Roman"/>
          <w:lang w:val="ru-RU"/>
        </w:rPr>
        <w:t xml:space="preserve">») </w:t>
      </w:r>
      <w:proofErr w:type="gramStart"/>
      <w:r w:rsidRPr="00957B98">
        <w:rPr>
          <w:rFonts w:ascii="Times New Roman" w:hAnsi="Times New Roman"/>
          <w:lang w:val="ru-RU"/>
        </w:rPr>
        <w:t>деп</w:t>
      </w:r>
      <w:proofErr w:type="gramEnd"/>
      <w:r w:rsidRPr="00957B98">
        <w:rPr>
          <w:rFonts w:ascii="Times New Roman" w:hAnsi="Times New Roman"/>
          <w:lang w:val="ru-RU"/>
        </w:rPr>
        <w:t xml:space="preserve"> эсептешибиз үчүн негиз болуучу фактылар аныкталган жок.</w:t>
      </w:r>
      <w:r w:rsidR="00B15EE7" w:rsidRPr="00957B98">
        <w:rPr>
          <w:rFonts w:ascii="Times New Roman" w:hAnsi="Times New Roman"/>
          <w:lang w:val="ru-RU"/>
        </w:rPr>
        <w:t xml:space="preserve"> </w:t>
      </w:r>
    </w:p>
    <w:p w14:paraId="3115A302" w14:textId="77777777" w:rsidR="00B15EE7" w:rsidRPr="00957B98" w:rsidRDefault="00064CE9" w:rsidP="00E30905">
      <w:pPr>
        <w:spacing w:before="360"/>
        <w:jc w:val="center"/>
        <w:rPr>
          <w:szCs w:val="22"/>
          <w:lang w:val="ru-RU"/>
        </w:rPr>
      </w:pPr>
      <w:r w:rsidRPr="00957B98">
        <w:rPr>
          <w:szCs w:val="22"/>
          <w:lang w:val="ru-RU"/>
        </w:rPr>
        <w:t>АУДИТОР</w:t>
      </w:r>
    </w:p>
    <w:p w14:paraId="261B3FBF" w14:textId="77777777" w:rsidR="00B15EE7" w:rsidRPr="00957B98" w:rsidRDefault="00064CE9" w:rsidP="00E30905">
      <w:pPr>
        <w:pStyle w:val="Block"/>
        <w:overflowPunct/>
        <w:autoSpaceDE/>
        <w:autoSpaceDN/>
        <w:adjustRightInd/>
        <w:spacing w:before="0"/>
        <w:textAlignment w:val="auto"/>
        <w:rPr>
          <w:szCs w:val="22"/>
          <w:lang w:val="ru-RU"/>
        </w:rPr>
      </w:pPr>
      <w:r w:rsidRPr="00957B98">
        <w:rPr>
          <w:szCs w:val="22"/>
          <w:lang w:val="ru-RU"/>
        </w:rPr>
        <w:t>Кү</w:t>
      </w:r>
      <w:proofErr w:type="gramStart"/>
      <w:r w:rsidRPr="00957B98">
        <w:rPr>
          <w:szCs w:val="22"/>
          <w:lang w:val="ru-RU"/>
        </w:rPr>
        <w:t>н</w:t>
      </w:r>
      <w:proofErr w:type="gramEnd"/>
      <w:r w:rsidRPr="00957B98">
        <w:rPr>
          <w:szCs w:val="22"/>
          <w:lang w:val="ru-RU"/>
        </w:rPr>
        <w:t>ү</w:t>
      </w:r>
      <w:r w:rsidR="00B15EE7" w:rsidRPr="00957B98">
        <w:rPr>
          <w:szCs w:val="22"/>
          <w:lang w:val="ru-RU"/>
        </w:rPr>
        <w:t xml:space="preserve"> </w:t>
      </w:r>
    </w:p>
    <w:p w14:paraId="7E6948D1" w14:textId="77777777" w:rsidR="00493DD9" w:rsidRPr="00957B98" w:rsidRDefault="00064CE9" w:rsidP="008804E5">
      <w:pPr>
        <w:spacing w:before="0"/>
        <w:rPr>
          <w:szCs w:val="22"/>
          <w:lang w:val="ru-RU"/>
        </w:rPr>
      </w:pPr>
      <w:r w:rsidRPr="00957B98">
        <w:rPr>
          <w:szCs w:val="22"/>
          <w:lang w:val="ru-RU"/>
        </w:rPr>
        <w:t>Дареги</w:t>
      </w:r>
    </w:p>
    <w:p w14:paraId="281B703D" w14:textId="77777777" w:rsidR="00B15EE7" w:rsidRPr="00957B98" w:rsidRDefault="00914745" w:rsidP="008804E5">
      <w:pPr>
        <w:spacing w:before="0"/>
        <w:rPr>
          <w:b/>
          <w:lang w:val="ru-RU"/>
        </w:rPr>
      </w:pPr>
      <w:r w:rsidRPr="00957B98">
        <w:rPr>
          <w:lang w:val="ru-RU"/>
        </w:rPr>
        <w:br w:type="page"/>
      </w:r>
      <w:proofErr w:type="gramStart"/>
      <w:r w:rsidR="000051DD" w:rsidRPr="00957B98">
        <w:rPr>
          <w:lang w:val="ru-RU"/>
        </w:rPr>
        <w:lastRenderedPageBreak/>
        <w:t>Башка</w:t>
      </w:r>
      <w:proofErr w:type="gramEnd"/>
      <w:r w:rsidR="000051DD" w:rsidRPr="00957B98">
        <w:rPr>
          <w:lang w:val="ru-RU"/>
        </w:rPr>
        <w:t xml:space="preserve"> аралык финансылык маалымат (43(</w:t>
      </w:r>
      <w:r w:rsidR="000051DD" w:rsidRPr="004D6392">
        <w:t>j</w:t>
      </w:r>
      <w:r w:rsidR="000051DD" w:rsidRPr="00957B98">
        <w:rPr>
          <w:lang w:val="ru-RU"/>
        </w:rPr>
        <w:t>)-пунктун караңыз)</w:t>
      </w:r>
    </w:p>
    <w:p w14:paraId="3FADA6CE" w14:textId="77777777" w:rsidR="00B15EE7" w:rsidRPr="00957B98" w:rsidRDefault="000051DD" w:rsidP="00E30905">
      <w:pPr>
        <w:jc w:val="center"/>
        <w:rPr>
          <w:lang w:val="ru-RU"/>
        </w:rPr>
      </w:pPr>
      <w:r w:rsidRPr="00957B98">
        <w:rPr>
          <w:lang w:val="ru-RU"/>
        </w:rPr>
        <w:t>Аралык финансылык маалыматты обзордук текшерүүнү</w:t>
      </w:r>
      <w:proofErr w:type="gramStart"/>
      <w:r w:rsidRPr="00957B98">
        <w:rPr>
          <w:lang w:val="ru-RU"/>
        </w:rPr>
        <w:t>н</w:t>
      </w:r>
      <w:proofErr w:type="gramEnd"/>
      <w:r w:rsidRPr="00957B98">
        <w:rPr>
          <w:lang w:val="ru-RU"/>
        </w:rPr>
        <w:t xml:space="preserve"> жыйынтыктары боюнча корутунду</w:t>
      </w:r>
    </w:p>
    <w:p w14:paraId="03E51417" w14:textId="77777777" w:rsidR="00B15EE7" w:rsidRPr="00957B98" w:rsidRDefault="00B15EE7" w:rsidP="00E30905">
      <w:pPr>
        <w:rPr>
          <w:lang w:val="ru-RU"/>
        </w:rPr>
      </w:pPr>
      <w:r w:rsidRPr="00957B98">
        <w:rPr>
          <w:lang w:val="ru-RU"/>
        </w:rPr>
        <w:t>(</w:t>
      </w:r>
      <w:r w:rsidR="000051DD" w:rsidRPr="00957B98">
        <w:rPr>
          <w:lang w:val="ru-RU"/>
        </w:rPr>
        <w:t>Тиешелүү даректелүүчү</w:t>
      </w:r>
      <w:r w:rsidRPr="00957B98">
        <w:rPr>
          <w:lang w:val="ru-RU"/>
        </w:rPr>
        <w:t>)</w:t>
      </w:r>
    </w:p>
    <w:p w14:paraId="06407560" w14:textId="77777777" w:rsidR="00B15EE7" w:rsidRPr="00957B98" w:rsidRDefault="000051DD" w:rsidP="008804E5">
      <w:pPr>
        <w:spacing w:before="180"/>
        <w:rPr>
          <w:i/>
          <w:iCs/>
          <w:lang w:val="ru-RU"/>
        </w:rPr>
      </w:pPr>
      <w:r w:rsidRPr="00957B98">
        <w:rPr>
          <w:i/>
          <w:iCs/>
          <w:lang w:val="ru-RU"/>
        </w:rPr>
        <w:t>Киришүү</w:t>
      </w:r>
    </w:p>
    <w:p w14:paraId="71E38E22" w14:textId="77777777" w:rsidR="00B15EE7" w:rsidRPr="00957B98" w:rsidRDefault="000051DD" w:rsidP="00E30905">
      <w:pPr>
        <w:rPr>
          <w:lang w:val="ru-RU"/>
        </w:rPr>
      </w:pPr>
      <w:r w:rsidRPr="00957B98">
        <w:rPr>
          <w:lang w:val="ru-RU"/>
        </w:rPr>
        <w:t>Биз 20Х1-жылдын 31-мартына карата АВС ишканасынын тиркелген [кыскартылган] балансын жана алар менен байланышкан [кыскартылган] пайдалар жана зыяндар, өздүк капиталдагы өзгө</w:t>
      </w:r>
      <w:proofErr w:type="gramStart"/>
      <w:r w:rsidRPr="00957B98">
        <w:rPr>
          <w:lang w:val="ru-RU"/>
        </w:rPr>
        <w:t>р</w:t>
      </w:r>
      <w:proofErr w:type="gramEnd"/>
      <w:r w:rsidRPr="00957B98">
        <w:rPr>
          <w:lang w:val="ru-RU"/>
        </w:rPr>
        <w:t>үүлөр жана ушул күнгө карата аяктаган үч ай ичиндеги акча каражаттарынын кыймылы жөнүндө отчетторду обзордук текшерүү жүргүздүк</w:t>
      </w:r>
      <w:r w:rsidR="00914745" w:rsidRPr="00957B98">
        <w:rPr>
          <w:lang w:val="ru-RU"/>
        </w:rPr>
        <w:t>.</w:t>
      </w:r>
      <w:r w:rsidR="00FF4C81" w:rsidRPr="004D6392">
        <w:rPr>
          <w:rStyle w:val="a9"/>
          <w:position w:val="0"/>
          <w:sz w:val="20"/>
          <w:vertAlign w:val="superscript"/>
        </w:rPr>
        <w:footnoteReference w:id="15"/>
      </w:r>
      <w:r w:rsidR="00B15EE7" w:rsidRPr="00957B98">
        <w:rPr>
          <w:lang w:val="ru-RU"/>
        </w:rPr>
        <w:t xml:space="preserve"> </w:t>
      </w:r>
      <w:r w:rsidRPr="00957B98">
        <w:rPr>
          <w:lang w:val="ru-RU"/>
        </w:rPr>
        <w:t>Жетекчилик [финансылык отчеттуулукту даярдоонун колдонулуучу концепциясын көрсөтүү] ылайык ушул аралык финансылык маалыматты даярдоо жана берүү үчүн жоопкерчилик тартат. Биздин жоопкерчилик биз жүргүзгөн обзордук текшерүүнү</w:t>
      </w:r>
      <w:proofErr w:type="gramStart"/>
      <w:r w:rsidRPr="00957B98">
        <w:rPr>
          <w:lang w:val="ru-RU"/>
        </w:rPr>
        <w:t>н</w:t>
      </w:r>
      <w:proofErr w:type="gramEnd"/>
      <w:r w:rsidRPr="00957B98">
        <w:rPr>
          <w:lang w:val="ru-RU"/>
        </w:rPr>
        <w:t xml:space="preserve"> негизинде ушул аралык финансылык маалымат жөнүндө тыянакты түзүүдө жатат.</w:t>
      </w:r>
      <w:r w:rsidR="00B15EE7" w:rsidRPr="00957B98">
        <w:rPr>
          <w:lang w:val="ru-RU"/>
        </w:rPr>
        <w:t xml:space="preserve"> </w:t>
      </w:r>
    </w:p>
    <w:p w14:paraId="41D09946" w14:textId="77777777" w:rsidR="00B15EE7" w:rsidRPr="00957B98" w:rsidRDefault="000051DD" w:rsidP="008804E5">
      <w:pPr>
        <w:spacing w:before="180"/>
        <w:rPr>
          <w:i/>
          <w:iCs/>
          <w:lang w:val="ru-RU"/>
        </w:rPr>
      </w:pPr>
      <w:r w:rsidRPr="00957B98">
        <w:rPr>
          <w:i/>
          <w:iCs/>
          <w:lang w:val="ru-RU"/>
        </w:rPr>
        <w:t>Обзордук текшерүүнү</w:t>
      </w:r>
      <w:proofErr w:type="gramStart"/>
      <w:r w:rsidRPr="00957B98">
        <w:rPr>
          <w:i/>
          <w:iCs/>
          <w:lang w:val="ru-RU"/>
        </w:rPr>
        <w:t>н</w:t>
      </w:r>
      <w:proofErr w:type="gramEnd"/>
      <w:r w:rsidRPr="00957B98">
        <w:rPr>
          <w:i/>
          <w:iCs/>
          <w:lang w:val="ru-RU"/>
        </w:rPr>
        <w:t xml:space="preserve"> көлөмү</w:t>
      </w:r>
    </w:p>
    <w:p w14:paraId="7A94F40F" w14:textId="77777777" w:rsidR="00B15EE7" w:rsidRPr="00957B98" w:rsidRDefault="000051DD" w:rsidP="00E30905">
      <w:pPr>
        <w:rPr>
          <w:lang w:val="ru-RU"/>
        </w:rPr>
      </w:pPr>
      <w:proofErr w:type="gramStart"/>
      <w:r w:rsidRPr="00957B98">
        <w:rPr>
          <w:lang w:val="ru-RU"/>
        </w:rPr>
        <w:t>Түшүндүрмөсү кийинки бөлүмдө берилген фактыларды кошпогондо, биз «</w:t>
      </w:r>
      <w:r w:rsidRPr="00102B96">
        <w:rPr>
          <w:i/>
          <w:lang w:val="ru-RU"/>
        </w:rPr>
        <w:t>Ишкананын көз карандысыз аудитору тарабынан аткарылуучу аралык финансылык маалыматты обзордук текшерүү</w:t>
      </w:r>
      <w:r w:rsidRPr="00957B98">
        <w:rPr>
          <w:lang w:val="ru-RU"/>
        </w:rPr>
        <w:t>» обзордук текшерүүлөрдүн эл аралык стандарты 2410го ылайык обзордук текшерүү жүргүздүк</w:t>
      </w:r>
      <w:r w:rsidR="00B15EE7" w:rsidRPr="00957B98">
        <w:rPr>
          <w:lang w:val="ru-RU"/>
        </w:rPr>
        <w:t>.</w:t>
      </w:r>
      <w:r w:rsidR="008D1151" w:rsidRPr="004D6392">
        <w:rPr>
          <w:rStyle w:val="a9"/>
          <w:position w:val="0"/>
          <w:sz w:val="20"/>
          <w:vertAlign w:val="superscript"/>
        </w:rPr>
        <w:footnoteReference w:id="16"/>
      </w:r>
      <w:r w:rsidR="00B15EE7" w:rsidRPr="00957B98">
        <w:rPr>
          <w:lang w:val="ru-RU"/>
        </w:rPr>
        <w:t xml:space="preserve"> </w:t>
      </w:r>
      <w:r w:rsidRPr="00957B98">
        <w:rPr>
          <w:lang w:val="ru-RU"/>
        </w:rPr>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w:t>
      </w:r>
      <w:proofErr w:type="gramEnd"/>
      <w:r w:rsidRPr="00957B98">
        <w:rPr>
          <w:lang w:val="ru-RU"/>
        </w:rPr>
        <w:t>өнөтүүнү, ошондой эле обзордук текшерүүнү</w:t>
      </w:r>
      <w:proofErr w:type="gramStart"/>
      <w:r w:rsidRPr="00957B98">
        <w:rPr>
          <w:lang w:val="ru-RU"/>
        </w:rPr>
        <w:t>н</w:t>
      </w:r>
      <w:proofErr w:type="gramEnd"/>
      <w:r w:rsidRPr="00957B98">
        <w:rPr>
          <w:lang w:val="ru-RU"/>
        </w:rPr>
        <w:t xml:space="preserve"> талдоо жана башка жол-жоболорун колдонууну камтыйт. Обзордук текшерүүнү</w:t>
      </w:r>
      <w:proofErr w:type="gramStart"/>
      <w:r w:rsidRPr="00957B98">
        <w:rPr>
          <w:lang w:val="ru-RU"/>
        </w:rPr>
        <w:t>н</w:t>
      </w:r>
      <w:proofErr w:type="gramEnd"/>
      <w:r w:rsidRPr="00957B98">
        <w:rPr>
          <w:lang w:val="ru-RU"/>
        </w:rPr>
        <w:t xml:space="preserve"> көлөмү 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 Андыктан, биз аудитордук пикирибизди билдирбейбиз.</w:t>
      </w:r>
      <w:r w:rsidR="00B15EE7" w:rsidRPr="00957B98">
        <w:rPr>
          <w:lang w:val="ru-RU"/>
        </w:rPr>
        <w:t xml:space="preserve"> </w:t>
      </w:r>
    </w:p>
    <w:p w14:paraId="3F63D74A" w14:textId="77777777" w:rsidR="00B15EE7" w:rsidRPr="00957B98" w:rsidRDefault="004D6392" w:rsidP="008804E5">
      <w:pPr>
        <w:spacing w:before="180"/>
        <w:rPr>
          <w:i/>
          <w:iCs/>
          <w:lang w:val="ru-RU"/>
        </w:rPr>
      </w:pPr>
      <w:r w:rsidRPr="00957B98">
        <w:rPr>
          <w:i/>
          <w:iCs/>
          <w:lang w:val="ru-RU"/>
        </w:rPr>
        <w:t>Коюлган шарты бар тыянак үчүн негиз</w:t>
      </w:r>
    </w:p>
    <w:p w14:paraId="744704D3" w14:textId="77777777" w:rsidR="00B15EE7" w:rsidRPr="00957B98" w:rsidRDefault="004D6392" w:rsidP="00E30905">
      <w:pPr>
        <w:rPr>
          <w:spacing w:val="-4"/>
          <w:lang w:val="ru-RU"/>
        </w:rPr>
      </w:pPr>
      <w:r w:rsidRPr="00957B98">
        <w:rPr>
          <w:lang w:val="ru-RU"/>
        </w:rPr>
        <w:t>(Кайсы күнү болгонун көрсөтүү) болгон жана дебитордук карыз боюнча бухгалтердик жазуулар өрттөнү</w:t>
      </w:r>
      <w:proofErr w:type="gramStart"/>
      <w:r w:rsidRPr="00957B98">
        <w:rPr>
          <w:lang w:val="ru-RU"/>
        </w:rPr>
        <w:t>п</w:t>
      </w:r>
      <w:proofErr w:type="gramEnd"/>
      <w:r w:rsidRPr="00957B98">
        <w:rPr>
          <w:lang w:val="ru-RU"/>
        </w:rPr>
        <w:t xml:space="preserve"> кеткен филиалдагы өрт чыгуунун кесепетинен биз аралык финансылык маалыматка киргизилген жалпы суммасы _____ АКШ долларындагы дебитордук карызды текшерүүнү аяктай алган жокпуз. Ишкана ушул бухгалтердик жазууларды калыбына келтирүүдө жана ушул бухгалтердик жазуулардын негизинде жогоруда келтирилген сумма жана өнбөс бересе боюнча </w:t>
      </w:r>
      <w:r w:rsidRPr="00957B98">
        <w:rPr>
          <w:lang w:val="ru-RU"/>
        </w:rPr>
        <w:lastRenderedPageBreak/>
        <w:t>тиешелүү резерв ырасталаарын же ырасталбашын анык айта албайт. Эгерде бизде дебитордук карызды толук кө</w:t>
      </w:r>
      <w:proofErr w:type="gramStart"/>
      <w:r w:rsidRPr="00957B98">
        <w:rPr>
          <w:lang w:val="ru-RU"/>
        </w:rPr>
        <w:t>л</w:t>
      </w:r>
      <w:proofErr w:type="gramEnd"/>
      <w:r w:rsidRPr="00957B98">
        <w:rPr>
          <w:lang w:val="ru-RU"/>
        </w:rPr>
        <w:t>өмдө текшерүүгө мүмкүнчүлүк болсо, биз аралык финансылык маалыматка түзөтүүлөрдү киргизүү зарылдыгын көрсөтүүчү фактыларды аныктай алмакпыз.</w:t>
      </w:r>
      <w:r w:rsidR="00B15EE7" w:rsidRPr="00957B98">
        <w:rPr>
          <w:spacing w:val="-4"/>
          <w:lang w:val="ru-RU"/>
        </w:rPr>
        <w:t xml:space="preserve"> </w:t>
      </w:r>
    </w:p>
    <w:p w14:paraId="639115C6" w14:textId="77777777" w:rsidR="00B15EE7" w:rsidRPr="004D6392" w:rsidRDefault="00B15EE7" w:rsidP="008804E5">
      <w:pPr>
        <w:spacing w:before="180"/>
      </w:pPr>
      <w:r w:rsidRPr="004D6392">
        <w:rPr>
          <w:i/>
          <w:iCs/>
        </w:rPr>
        <w:t>Qualified Conclusion</w:t>
      </w:r>
    </w:p>
    <w:p w14:paraId="4FFD4856" w14:textId="77777777" w:rsidR="00B15EE7" w:rsidRPr="004D6392" w:rsidRDefault="00B15EE7" w:rsidP="00E30905">
      <w:r w:rsidRPr="004D6392">
        <w:t>Except for the adjustments to the interim financial information that we might have become aware of had it not been for the situation described above, based on our review, nothing has come to our attention that causes us to believe that the accompanying interim financial information is not prepared</w:t>
      </w:r>
      <w:r w:rsidR="002F5866" w:rsidRPr="004D6392">
        <w:t>,</w:t>
      </w:r>
      <w:r w:rsidRPr="004D6392">
        <w:t xml:space="preserve"> in all material respects</w:t>
      </w:r>
      <w:r w:rsidR="002F5866" w:rsidRPr="004D6392">
        <w:t>,</w:t>
      </w:r>
      <w:r w:rsidRPr="004D6392">
        <w:t xml:space="preserve"> in accordance with [</w:t>
      </w:r>
      <w:r w:rsidR="006C6752" w:rsidRPr="004D6392">
        <w:t xml:space="preserve">indicate </w:t>
      </w:r>
      <w:r w:rsidRPr="004D6392">
        <w:t>applicable financial reporting framework</w:t>
      </w:r>
      <w:r w:rsidR="006C6752" w:rsidRPr="004D6392">
        <w:t>,</w:t>
      </w:r>
      <w:r w:rsidRPr="004D6392">
        <w:t xml:space="preserve"> including</w:t>
      </w:r>
      <w:r w:rsidR="006C6752" w:rsidRPr="004D6392">
        <w:t xml:space="preserve"> a</w:t>
      </w:r>
      <w:r w:rsidRPr="004D6392">
        <w:t xml:space="preserve"> reference to the jurisdiction or country of origin of the financial reporting framework when the financial reporting framework used is not International Financial Reporting Standards]. </w:t>
      </w:r>
    </w:p>
    <w:p w14:paraId="42CCEB4D" w14:textId="77777777" w:rsidR="00B15EE7" w:rsidRPr="004D6392" w:rsidRDefault="00064CE9" w:rsidP="00E30905">
      <w:pPr>
        <w:spacing w:before="360"/>
        <w:jc w:val="center"/>
      </w:pPr>
      <w:r w:rsidRPr="004D6392">
        <w:t>АУДИТОР</w:t>
      </w:r>
    </w:p>
    <w:p w14:paraId="4A6BBD91" w14:textId="77777777" w:rsidR="00B15EE7" w:rsidRPr="004D6392" w:rsidRDefault="00064CE9" w:rsidP="00E30905">
      <w:pPr>
        <w:pStyle w:val="Block"/>
        <w:overflowPunct/>
        <w:autoSpaceDE/>
        <w:autoSpaceDN/>
        <w:adjustRightInd/>
        <w:spacing w:before="0"/>
        <w:textAlignment w:val="auto"/>
      </w:pPr>
      <w:r w:rsidRPr="004D6392">
        <w:t>Күнү</w:t>
      </w:r>
      <w:r w:rsidR="00B15EE7" w:rsidRPr="004D6392">
        <w:t xml:space="preserve"> </w:t>
      </w:r>
    </w:p>
    <w:p w14:paraId="2254404A" w14:textId="77777777" w:rsidR="00B15EE7" w:rsidRPr="004D6392" w:rsidRDefault="00064CE9" w:rsidP="00E30905">
      <w:r w:rsidRPr="004D6392">
        <w:t>Дареги</w:t>
      </w:r>
    </w:p>
    <w:p w14:paraId="15331DD8" w14:textId="77777777" w:rsidR="009A2914" w:rsidRPr="004D6392" w:rsidRDefault="009A2914" w:rsidP="00E30905">
      <w:pPr>
        <w:spacing w:line="200" w:lineRule="exact"/>
        <w:ind w:left="432" w:hanging="432"/>
        <w:sectPr w:rsidR="009A2914" w:rsidRPr="004D6392" w:rsidSect="009A2914">
          <w:footerReference w:type="even" r:id="rId29"/>
          <w:footerReference w:type="default" r:id="rId30"/>
          <w:footnotePr>
            <w:numRestart w:val="eachSect"/>
          </w:footnotePr>
          <w:pgSz w:w="8640" w:h="12960" w:code="1"/>
          <w:pgMar w:top="1080" w:right="720" w:bottom="720" w:left="720" w:header="360" w:footer="720" w:gutter="360"/>
          <w:cols w:space="720"/>
        </w:sectPr>
      </w:pPr>
    </w:p>
    <w:p w14:paraId="650C9B78" w14:textId="77777777" w:rsidR="00B15EE7" w:rsidRPr="004D6392" w:rsidRDefault="004D6392" w:rsidP="00E30905">
      <w:pPr>
        <w:pStyle w:val="Appendix"/>
        <w:spacing w:before="0" w:after="420" w:line="280" w:lineRule="exact"/>
        <w:rPr>
          <w:sz w:val="20"/>
          <w:shd w:val="clear" w:color="auto" w:fill="E0E0E0"/>
        </w:rPr>
      </w:pPr>
      <w:r w:rsidRPr="004D6392">
        <w:rPr>
          <w:sz w:val="20"/>
        </w:rPr>
        <w:lastRenderedPageBreak/>
        <w:t>7-тиркеме</w:t>
      </w:r>
    </w:p>
    <w:p w14:paraId="2FB526AF" w14:textId="77777777" w:rsidR="00B15EE7" w:rsidRPr="004D6392" w:rsidRDefault="004D6392" w:rsidP="008804E5">
      <w:pPr>
        <w:pStyle w:val="21"/>
        <w:spacing w:before="0" w:after="0"/>
        <w:rPr>
          <w:sz w:val="20"/>
          <w:szCs w:val="20"/>
        </w:rPr>
      </w:pPr>
      <w:r w:rsidRPr="004D6392">
        <w:rPr>
          <w:rFonts w:cs="Times New Roman"/>
          <w:sz w:val="20"/>
          <w:szCs w:val="20"/>
        </w:rPr>
        <w:t>Финансылык отчеттуулукту даярдоонун колдонулуучу концепциясынан четтөө менен байланыштуу терс тыянакты камтыган обзордук текшерүүнүн жыйынтыктары боюнча корутундулардын мисалдары</w:t>
      </w:r>
    </w:p>
    <w:p w14:paraId="5399C41E" w14:textId="77777777" w:rsidR="00B15EE7" w:rsidRPr="004D6392" w:rsidRDefault="004D6392" w:rsidP="008804E5">
      <w:pPr>
        <w:pStyle w:val="30"/>
        <w:spacing w:after="0"/>
      </w:pPr>
      <w:r w:rsidRPr="004D6392">
        <w:rPr>
          <w:rFonts w:cs="Times New Roman"/>
        </w:rPr>
        <w:t>Ишенимдүү берүүнү камсыз кылууга багытталган финансылык отчеттуулукту даярдоонун колдонулуучу концепциясына ылайык жалпы багыттагы финансылык отчеттуулуктун толук топтому (43(i)-пунктун караңыз)</w:t>
      </w:r>
    </w:p>
    <w:p w14:paraId="4D0583BF" w14:textId="77777777" w:rsidR="00B15EE7" w:rsidRPr="004D6392" w:rsidRDefault="004D6392" w:rsidP="008804E5">
      <w:pPr>
        <w:jc w:val="center"/>
      </w:pPr>
      <w:r w:rsidRPr="004D6392">
        <w:t>Аралык финансылык маалыматты обзордук текшерүүнүн жыйынтыктары боюнча корутунду</w:t>
      </w:r>
    </w:p>
    <w:p w14:paraId="679C0FD9" w14:textId="77777777" w:rsidR="00B15EE7" w:rsidRPr="004D6392" w:rsidRDefault="004D6392" w:rsidP="008804E5">
      <w:r w:rsidRPr="004D6392">
        <w:t>(Тиешелүү даректелүүчү)</w:t>
      </w:r>
    </w:p>
    <w:p w14:paraId="6918F363" w14:textId="77777777" w:rsidR="00B15EE7" w:rsidRPr="004D6392" w:rsidRDefault="004D6392" w:rsidP="008804E5">
      <w:pPr>
        <w:spacing w:before="180"/>
        <w:rPr>
          <w:i/>
          <w:iCs/>
        </w:rPr>
      </w:pPr>
      <w:r w:rsidRPr="004D6392">
        <w:rPr>
          <w:i/>
          <w:iCs/>
        </w:rPr>
        <w:t>Киришүү</w:t>
      </w:r>
    </w:p>
    <w:p w14:paraId="7D3E0AF5" w14:textId="77777777" w:rsidR="00B15EE7" w:rsidRPr="004D6392" w:rsidRDefault="004D6392" w:rsidP="00E30905">
      <w:proofErr w:type="gramStart"/>
      <w:r w:rsidRPr="004D6392">
        <w:t>Биз 20Х1-жылдын 31-мартына карата АВС ишканасынын тиркелген балансын жана пайдалар жана зыяндар, өздүк капиталдагы өзгөрүүлөр жана ушул күнгө аяктаган үч ай ичиндеги акча каражаттарынын кыймылы жөнүндө аны менен байланышкан отчетторду, ошондой эле эсеп саясатынын негизги принциптерин жана башка түшүндүрүүчү эскертүүлөрдү обзордук текшерүү жүргүздүк</w:t>
      </w:r>
      <w:r w:rsidR="00B15EE7" w:rsidRPr="004D6392">
        <w:t>.</w:t>
      </w:r>
      <w:proofErr w:type="gramEnd"/>
      <w:r w:rsidR="00FF4C81" w:rsidRPr="004D6392">
        <w:rPr>
          <w:rStyle w:val="a9"/>
          <w:position w:val="0"/>
          <w:sz w:val="20"/>
          <w:vertAlign w:val="superscript"/>
        </w:rPr>
        <w:footnoteReference w:id="17"/>
      </w:r>
      <w:r w:rsidR="00B15EE7" w:rsidRPr="004D6392">
        <w:t xml:space="preserve"> </w:t>
      </w:r>
      <w:proofErr w:type="gramStart"/>
      <w:r w:rsidRPr="004D6392">
        <w:t>Жетекчилик [финансылык отчеттуулукту даярдоонун колдонулуучу концепциясын көрсөтүү] ылайык ушул аралык финансылык маалыматты даярдоо жана ишенимдүү берүү үчүн жоопкерчилик тартат.</w:t>
      </w:r>
      <w:proofErr w:type="gramEnd"/>
      <w:r w:rsidRPr="004D6392">
        <w:t xml:space="preserve"> </w:t>
      </w:r>
      <w:proofErr w:type="gramStart"/>
      <w:r w:rsidRPr="004D6392">
        <w:t>Биздин жоопкерчилик биз жүргүзгөн обзордук текшерүүнүн негизинде ушул аралык финансылык маалымат жөнүндө тыянакты түзүүдө жатат</w:t>
      </w:r>
      <w:r w:rsidR="00B15EE7" w:rsidRPr="004D6392">
        <w:t>.</w:t>
      </w:r>
      <w:proofErr w:type="gramEnd"/>
      <w:r w:rsidR="00B15EE7" w:rsidRPr="004D6392">
        <w:t xml:space="preserve"> </w:t>
      </w:r>
    </w:p>
    <w:p w14:paraId="50374BB8" w14:textId="77777777" w:rsidR="00B15EE7" w:rsidRPr="004D6392" w:rsidRDefault="004D6392" w:rsidP="008804E5">
      <w:pPr>
        <w:spacing w:before="180"/>
        <w:rPr>
          <w:i/>
          <w:iCs/>
        </w:rPr>
      </w:pPr>
      <w:r w:rsidRPr="004D6392">
        <w:rPr>
          <w:i/>
          <w:iCs/>
        </w:rPr>
        <w:t>Обзордук текшерүүнүн көлөмү</w:t>
      </w:r>
    </w:p>
    <w:p w14:paraId="7460AF47" w14:textId="77777777" w:rsidR="00B15EE7" w:rsidRPr="004D6392" w:rsidRDefault="004D6392" w:rsidP="00E30905">
      <w:proofErr w:type="gramStart"/>
      <w:r w:rsidRPr="004D6392">
        <w:t>Биз «</w:t>
      </w:r>
      <w:r w:rsidRPr="00102B96">
        <w:rPr>
          <w:i/>
        </w:rPr>
        <w:t>Ишкананын көз карандысыз аудитору тарабынан аткарылуучу аралык финансылык маалыматты обзордук текшерүү</w:t>
      </w:r>
      <w:r w:rsidRPr="004D6392">
        <w:t>» обзордук текшерүүлөрдүн эл аралык стандарты 2410го ылайык обзордук текшерүү жүргүздүк</w:t>
      </w:r>
      <w:r w:rsidR="00B15EE7" w:rsidRPr="004D6392">
        <w:t>.</w:t>
      </w:r>
      <w:proofErr w:type="gramEnd"/>
      <w:r w:rsidR="008E5B18" w:rsidRPr="004D6392">
        <w:rPr>
          <w:rStyle w:val="a9"/>
          <w:position w:val="0"/>
          <w:sz w:val="20"/>
          <w:vertAlign w:val="superscript"/>
        </w:rPr>
        <w:footnoteReference w:id="18"/>
      </w:r>
      <w:r w:rsidR="00B15EE7" w:rsidRPr="004D6392">
        <w:t xml:space="preserve"> </w:t>
      </w:r>
      <w:proofErr w:type="gramStart"/>
      <w:r w:rsidRPr="004D6392">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текшерүүнүн талдоо жана башка жол-жоболорун колдонууну камтыйт.</w:t>
      </w:r>
      <w:proofErr w:type="gramEnd"/>
      <w:r w:rsidRPr="004D6392">
        <w:t xml:space="preserve"> </w:t>
      </w:r>
      <w:proofErr w:type="gramStart"/>
      <w:r w:rsidRPr="004D6392">
        <w:t xml:space="preserve">Обзордук текшерүүнүн көлөмү 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w:t>
      </w:r>
      <w:r w:rsidRPr="004D6392">
        <w:lastRenderedPageBreak/>
        <w:t>ишеним алууга мүмкүнчүлүк бербейт.</w:t>
      </w:r>
      <w:proofErr w:type="gramEnd"/>
      <w:r w:rsidRPr="004D6392">
        <w:t xml:space="preserve"> </w:t>
      </w:r>
      <w:proofErr w:type="gramStart"/>
      <w:r w:rsidRPr="004D6392">
        <w:t>Андыктан, биз аудитордук пикирибизди билдирбейбиз.</w:t>
      </w:r>
      <w:proofErr w:type="gramEnd"/>
    </w:p>
    <w:p w14:paraId="3C31240A" w14:textId="77777777" w:rsidR="00B15EE7" w:rsidRPr="004D6392" w:rsidRDefault="004D6392" w:rsidP="008804E5">
      <w:pPr>
        <w:spacing w:before="180"/>
        <w:rPr>
          <w:i/>
          <w:iCs/>
        </w:rPr>
      </w:pPr>
      <w:r w:rsidRPr="004D6392">
        <w:rPr>
          <w:i/>
          <w:iCs/>
        </w:rPr>
        <w:t>Терс тыянакты билдирүү үчүн негиз</w:t>
      </w:r>
    </w:p>
    <w:p w14:paraId="4440672E" w14:textId="77777777" w:rsidR="00B15EE7" w:rsidRPr="004D6392" w:rsidRDefault="004D6392" w:rsidP="00E30905">
      <w:proofErr w:type="gramStart"/>
      <w:r w:rsidRPr="004D6392">
        <w:t>Ушул мезгилден тартып ишкананын жетекчилиги туунду уюмдардын финансылык отчеттуулугун топтоштурууну токтотту, анткени топтоштуруу, жетекчиликтин пикири боюнча, жаңы маанилүү контролдонбогон үлүш катышуусу болгондугуна байланыштуу талап кылынбайт.</w:t>
      </w:r>
      <w:proofErr w:type="gramEnd"/>
      <w:r w:rsidRPr="004D6392">
        <w:t xml:space="preserve"> </w:t>
      </w:r>
      <w:proofErr w:type="gramStart"/>
      <w:r w:rsidRPr="004D6392">
        <w:t>Мындай чечим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шайкеш келбейт.</w:t>
      </w:r>
      <w:proofErr w:type="gramEnd"/>
      <w:r w:rsidRPr="004D6392">
        <w:t xml:space="preserve"> </w:t>
      </w:r>
      <w:proofErr w:type="gramStart"/>
      <w:r w:rsidRPr="004D6392">
        <w:t>Эгерде топтоштурулган финансылык отчеттуулук даярдалса, анда ушул аралык финансылык маалыматтагы дээрлик ар бир эсеп кыйла айырмаланып турмак.</w:t>
      </w:r>
      <w:proofErr w:type="gramEnd"/>
      <w:r w:rsidR="00B15EE7" w:rsidRPr="004D6392">
        <w:t xml:space="preserve"> </w:t>
      </w:r>
    </w:p>
    <w:p w14:paraId="75C3177D" w14:textId="77777777" w:rsidR="004D6392" w:rsidRPr="004D6392" w:rsidRDefault="004D6392" w:rsidP="004D6392">
      <w:r w:rsidRPr="004D6392">
        <w:t>Терс тыянак</w:t>
      </w:r>
    </w:p>
    <w:p w14:paraId="58691710" w14:textId="77777777" w:rsidR="00B15EE7" w:rsidRPr="004D6392" w:rsidRDefault="004D6392" w:rsidP="00E30905">
      <w:r w:rsidRPr="004D6392">
        <w:t xml:space="preserve">Биздин аралык баяндамабыз буга чейинки бөлүмдө көрсөтүлгөндөй ишкананын туунду ишканаларга инвестициялары топтоштурулган негизде эске алынбагандыгына байланыштуу ушул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20Х1-жылдын 31-мартына карата АВС ишканасынын финансылык абалы, ошондой эле анын финансылык натыйжалуулугу жана ушул күнгө карата аяктаган үч ай ичиндеги акча каражаттарынын кыймылы жөнүндө анык жана ишенимдүү түшүнүк бербей тургандыгын (же «20Х1-жылдын 31-мартына карата АВС ишканасынын финансылык абалын, ошондой эле анын финансылык натыйжалуулугун жана ушул күнгө карата аяктаган үч ай ичиндеги акча каражаттарынын кыймылын </w:t>
      </w:r>
      <w:r w:rsidRPr="00102B96">
        <w:rPr>
          <w:i/>
        </w:rPr>
        <w:t>бардык олуттуу мамилелерде туура чагылдырбай тургандыгын</w:t>
      </w:r>
      <w:r w:rsidRPr="004D6392">
        <w:t>») көрсөтүп турат.</w:t>
      </w:r>
      <w:r w:rsidR="00D111C2" w:rsidRPr="004D6392">
        <w:t xml:space="preserve"> </w:t>
      </w:r>
    </w:p>
    <w:p w14:paraId="52A69601" w14:textId="77777777" w:rsidR="00B15EE7" w:rsidRPr="004D6392" w:rsidRDefault="00064CE9" w:rsidP="00E30905">
      <w:pPr>
        <w:spacing w:before="360"/>
        <w:jc w:val="center"/>
      </w:pPr>
      <w:r w:rsidRPr="004D6392">
        <w:t>АУДИТОР</w:t>
      </w:r>
    </w:p>
    <w:p w14:paraId="5BD5925B" w14:textId="77777777" w:rsidR="00935E7F" w:rsidRPr="004D6392" w:rsidRDefault="00064CE9" w:rsidP="00E30905">
      <w:pPr>
        <w:pStyle w:val="Block"/>
        <w:overflowPunct/>
        <w:autoSpaceDE/>
        <w:autoSpaceDN/>
        <w:adjustRightInd/>
        <w:spacing w:before="120" w:line="240" w:lineRule="exact"/>
        <w:textAlignment w:val="auto"/>
      </w:pPr>
      <w:r w:rsidRPr="004D6392">
        <w:t>Күнү</w:t>
      </w:r>
      <w:r w:rsidR="00B15EE7" w:rsidRPr="004D6392">
        <w:t xml:space="preserve"> </w:t>
      </w:r>
    </w:p>
    <w:p w14:paraId="2B5C9FC7" w14:textId="77777777" w:rsidR="00493DD9" w:rsidRPr="004D6392" w:rsidRDefault="00064CE9" w:rsidP="008804E5">
      <w:pPr>
        <w:pStyle w:val="Block"/>
        <w:overflowPunct/>
        <w:autoSpaceDE/>
        <w:autoSpaceDN/>
        <w:adjustRightInd/>
        <w:spacing w:before="0" w:line="240" w:lineRule="exact"/>
        <w:textAlignment w:val="auto"/>
      </w:pPr>
      <w:r w:rsidRPr="004D6392">
        <w:t>Дареги</w:t>
      </w:r>
    </w:p>
    <w:p w14:paraId="1B6A4C4B" w14:textId="77777777" w:rsidR="00B15EE7" w:rsidRPr="004D6392" w:rsidRDefault="00B15EE7" w:rsidP="008804E5">
      <w:pPr>
        <w:pStyle w:val="Block"/>
        <w:overflowPunct/>
        <w:autoSpaceDE/>
        <w:autoSpaceDN/>
        <w:adjustRightInd/>
        <w:spacing w:before="0" w:line="240" w:lineRule="exact"/>
        <w:textAlignment w:val="auto"/>
        <w:rPr>
          <w:b/>
        </w:rPr>
      </w:pPr>
      <w:r w:rsidRPr="004D6392">
        <w:br w:type="page"/>
      </w:r>
      <w:r w:rsidR="004D6392" w:rsidRPr="004D6392">
        <w:lastRenderedPageBreak/>
        <w:t>Башка аралык финансылык маалымат (43(j)-пунктун караңыз)</w:t>
      </w:r>
    </w:p>
    <w:p w14:paraId="57FD9929" w14:textId="77777777" w:rsidR="00B15EE7" w:rsidRPr="004D6392" w:rsidRDefault="004D6392" w:rsidP="008804E5">
      <w:pPr>
        <w:jc w:val="center"/>
      </w:pPr>
      <w:r w:rsidRPr="004D6392">
        <w:t>Аралык финансылык маалыматты обзордук текшерүүнүн жыйынтыктары боюнча корутунду</w:t>
      </w:r>
    </w:p>
    <w:p w14:paraId="36E99169" w14:textId="77777777" w:rsidR="00B15EE7" w:rsidRPr="004D6392" w:rsidRDefault="004D6392" w:rsidP="008804E5">
      <w:r w:rsidRPr="004D6392">
        <w:t>(Тиешелүү даректелүүчү)</w:t>
      </w:r>
    </w:p>
    <w:p w14:paraId="397C48FB" w14:textId="77777777" w:rsidR="00B15EE7" w:rsidRPr="004D6392" w:rsidRDefault="004D6392" w:rsidP="008804E5">
      <w:pPr>
        <w:spacing w:before="180"/>
        <w:rPr>
          <w:i/>
          <w:iCs/>
        </w:rPr>
      </w:pPr>
      <w:r w:rsidRPr="004D6392">
        <w:rPr>
          <w:i/>
          <w:iCs/>
        </w:rPr>
        <w:t>Киришүү</w:t>
      </w:r>
    </w:p>
    <w:p w14:paraId="700884DF" w14:textId="77777777" w:rsidR="00B15EE7" w:rsidRPr="004D6392" w:rsidRDefault="004D6392" w:rsidP="008804E5">
      <w:pPr>
        <w:rPr>
          <w:i/>
          <w:iCs/>
        </w:rPr>
      </w:pPr>
      <w:proofErr w:type="gramStart"/>
      <w:r w:rsidRPr="004D6392">
        <w:t>Биз 20Х1-жылдын 31-мартына карата АВС ишканасынын тиркелген [кыскартылган] балансын жана алар менен байланышкан [кыскартылган] пайдалар жана зыяндар, өздүк капиталдагы өзгөрүүлөр жана ушул күнгө карата аяктаган үч ай ичиндеги акча каражаттарынын кыймылы жөнүндө отчетторду обзордук текшерүү жүргүздүк</w:t>
      </w:r>
      <w:r w:rsidR="00B15EE7" w:rsidRPr="004D6392">
        <w:t>.</w:t>
      </w:r>
      <w:proofErr w:type="gramEnd"/>
      <w:r w:rsidR="00FF4C81" w:rsidRPr="004D6392">
        <w:rPr>
          <w:rStyle w:val="a9"/>
          <w:position w:val="0"/>
          <w:sz w:val="20"/>
          <w:vertAlign w:val="superscript"/>
        </w:rPr>
        <w:footnoteReference w:id="19"/>
      </w:r>
      <w:r w:rsidR="00B15EE7" w:rsidRPr="004D6392">
        <w:t xml:space="preserve"> </w:t>
      </w:r>
      <w:proofErr w:type="gramStart"/>
      <w:r w:rsidRPr="004D6392">
        <w:t>Жетекчилик [финансылык отчеттуулукту даярдоонун колдонулуучу концепциясын көрсөтүү] ылайык ушул аралык финансылык маалыматты даярдоо жана берүү үчүн жоопкерчилик тартат.</w:t>
      </w:r>
      <w:proofErr w:type="gramEnd"/>
      <w:r w:rsidRPr="004D6392">
        <w:t xml:space="preserve"> </w:t>
      </w:r>
      <w:proofErr w:type="gramStart"/>
      <w:r w:rsidRPr="004D6392">
        <w:t>Биздин жоопкерчилик биз жүргүзгөн обзордук текшерүүнүн негизинде ушул аралык финансылык маалымат жөнүндө тыянакты түзүүдө жатат</w:t>
      </w:r>
      <w:r w:rsidR="00B15EE7" w:rsidRPr="004D6392">
        <w:t>.</w:t>
      </w:r>
      <w:proofErr w:type="gramEnd"/>
      <w:r w:rsidR="00B15EE7" w:rsidRPr="004D6392">
        <w:t xml:space="preserve"> </w:t>
      </w:r>
    </w:p>
    <w:p w14:paraId="11DE47FD" w14:textId="77777777" w:rsidR="00B15EE7" w:rsidRPr="004D6392" w:rsidRDefault="004D6392" w:rsidP="008804E5">
      <w:pPr>
        <w:spacing w:before="180"/>
        <w:rPr>
          <w:i/>
          <w:iCs/>
        </w:rPr>
      </w:pPr>
      <w:r w:rsidRPr="004D6392">
        <w:t>Обзордук текшерүүнүн көлөмү</w:t>
      </w:r>
    </w:p>
    <w:p w14:paraId="177C7AD2" w14:textId="77777777" w:rsidR="00B15EE7" w:rsidRPr="004D6392" w:rsidRDefault="004D6392" w:rsidP="008804E5">
      <w:proofErr w:type="gramStart"/>
      <w:r w:rsidRPr="004D6392">
        <w:t>Биз Обзордук текшерүүлөрдүн эл аралык стандарты 2410 «</w:t>
      </w:r>
      <w:r w:rsidRPr="00102B96">
        <w:rPr>
          <w:i/>
        </w:rPr>
        <w:t xml:space="preserve">Ишкананын көз карандысыз аудитору тарабынан аткарылуучу аралык финансылык маалыматты обзордук текшерүүгө» </w:t>
      </w:r>
      <w:r w:rsidRPr="004D6392">
        <w:t>ылайык обзордук текшерүү жүргүздүк</w:t>
      </w:r>
      <w:r w:rsidR="00B15EE7" w:rsidRPr="004D6392">
        <w:t>.</w:t>
      </w:r>
      <w:proofErr w:type="gramEnd"/>
      <w:r w:rsidR="008E5B18" w:rsidRPr="004D6392">
        <w:rPr>
          <w:rStyle w:val="a9"/>
          <w:position w:val="0"/>
          <w:sz w:val="20"/>
          <w:vertAlign w:val="superscript"/>
        </w:rPr>
        <w:footnoteReference w:id="20"/>
      </w:r>
      <w:r w:rsidR="00B15EE7" w:rsidRPr="004D6392">
        <w:t xml:space="preserve"> </w:t>
      </w:r>
      <w:proofErr w:type="gramStart"/>
      <w:r w:rsidRPr="004D6392">
        <w:t>Аралык финансылык маалыматты обзордук текшерүү өзүнө суроо-талаптарды биринчи кезекте финансылык маселелерге жана бухгалтердик эсептин маселелерине жооптуу жактарга жөнөтүүнү, ошондой эле обзордук текшерүүнүн талдоо жана башка жол-жоболорун колдонууну камтыйт.</w:t>
      </w:r>
      <w:proofErr w:type="gramEnd"/>
      <w:r w:rsidRPr="004D6392">
        <w:t xml:space="preserve"> </w:t>
      </w:r>
      <w:proofErr w:type="gramStart"/>
      <w:r w:rsidRPr="004D6392">
        <w:t>Обзордук текшерүүнүн көлөмү Аудиттин эл аралык стандарттарына ылайык жүргүзүлүүчү аудиттин көлөмүнөн кыйла аз жана ошондуктан обзордук текшерүү бизге аудит процессинде аныкталышы мүмкүн болгон бардык маанилүү маселелер белгилүү болооруна ишеним алууга мүмкүнчүлүк бербейт.</w:t>
      </w:r>
      <w:proofErr w:type="gramEnd"/>
      <w:r w:rsidRPr="004D6392">
        <w:t xml:space="preserve"> Андыктан, биз аудитордук пикирибизди билдирбейбиз</w:t>
      </w:r>
    </w:p>
    <w:p w14:paraId="1D808FD3" w14:textId="77777777" w:rsidR="00B15EE7" w:rsidRPr="004D6392" w:rsidRDefault="004D6392" w:rsidP="008804E5">
      <w:pPr>
        <w:spacing w:before="180"/>
        <w:rPr>
          <w:i/>
          <w:iCs/>
        </w:rPr>
      </w:pPr>
      <w:r w:rsidRPr="004D6392">
        <w:rPr>
          <w:i/>
          <w:iCs/>
        </w:rPr>
        <w:t>Терс тыянакты билдирүү үчүн негиз</w:t>
      </w:r>
    </w:p>
    <w:p w14:paraId="681A5AB5" w14:textId="7A985384" w:rsidR="00B15EE7" w:rsidRPr="004D6392" w:rsidRDefault="004D6392" w:rsidP="008804E5">
      <w:proofErr w:type="gramStart"/>
      <w:r w:rsidRPr="004D6392">
        <w:t>Ушул мезгилден тартып ишкананын жетекчилиги туунду ишканалардын финансылык отчеттуулугун топтоштурууну токтотту, анткени топтоштуруу, жетекчиликтин пикири боюнча, жаңы маанилүү контролдобогон үлүш катышуусу болгондугуна байланыштуу талап кылынбайт.</w:t>
      </w:r>
      <w:proofErr w:type="gramEnd"/>
      <w:r w:rsidRPr="004D6392">
        <w:t xml:space="preserve"> </w:t>
      </w:r>
      <w:proofErr w:type="gramStart"/>
      <w:r w:rsidRPr="004D6392">
        <w:t xml:space="preserve">Мындай чечим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w:t>
      </w:r>
      <w:r w:rsidRPr="004D6392">
        <w:lastRenderedPageBreak/>
        <w:t>отчеттуулукту даярдоонун концепциясы чыккан өлкөнү же юрисдикцияны көрсөтүү] шайкеш келбейт.</w:t>
      </w:r>
      <w:proofErr w:type="gramEnd"/>
      <w:r w:rsidRPr="004D6392">
        <w:t xml:space="preserve"> </w:t>
      </w:r>
      <w:proofErr w:type="gramStart"/>
      <w:r w:rsidRPr="004D6392">
        <w:t>Эгерде топтоштурулган финансылык отчеттуулук даярдалса, анда ушул аралык финансылык маалыматтагы дээрлик ар бир эсеп кыйла айырмаланып турмак</w:t>
      </w:r>
      <w:r w:rsidR="001813C7">
        <w:t>.</w:t>
      </w:r>
      <w:proofErr w:type="gramEnd"/>
      <w:r w:rsidR="00B15EE7" w:rsidRPr="004D6392">
        <w:t xml:space="preserve"> </w:t>
      </w:r>
    </w:p>
    <w:p w14:paraId="5616AF6A" w14:textId="77777777" w:rsidR="00B15EE7" w:rsidRPr="004D6392" w:rsidRDefault="004D6392" w:rsidP="008804E5">
      <w:pPr>
        <w:spacing w:before="180"/>
        <w:rPr>
          <w:i/>
          <w:iCs/>
        </w:rPr>
      </w:pPr>
      <w:r w:rsidRPr="004D6392">
        <w:rPr>
          <w:i/>
          <w:iCs/>
        </w:rPr>
        <w:t>Терс тыянак</w:t>
      </w:r>
    </w:p>
    <w:p w14:paraId="3F54514C" w14:textId="77777777" w:rsidR="00B15EE7" w:rsidRPr="004D6392" w:rsidRDefault="004D6392" w:rsidP="008804E5">
      <w:r w:rsidRPr="004D6392">
        <w:t>Биздин аралык баяндамабыз буга чейинки бөлүмдө көрсөтүлгөндөй ишкананын туунду ишканаларга инвестициялары топтоштурулган негизде эске алынбагандыгына байланыштуу ушул аралык финансылык маалымат [финансылык отчеттуулукту даярдоонун колдонулуучу концепциясын көрсөтүү, анын ичинде эгерде финансылык отчеттуулукту даярдоонун концепциясы Финансылык отчеттуулуктун эл аралык стандарттарынан айырмаланса, финансылык отчеттуулукту даярдоонун концепциясы чыккан өлкөнү же юрисдикцияны көрсөтүү] ылайык бардык олуттуу мамилелерде даярдалган эместигин көрсөтүп турат</w:t>
      </w:r>
      <w:r w:rsidR="00B15EE7" w:rsidRPr="004D6392">
        <w:t xml:space="preserve">. </w:t>
      </w:r>
    </w:p>
    <w:p w14:paraId="20BF97A5" w14:textId="77777777" w:rsidR="00B15EE7" w:rsidRPr="004D6392" w:rsidRDefault="00064CE9" w:rsidP="00E30905">
      <w:pPr>
        <w:spacing w:before="360"/>
        <w:jc w:val="center"/>
      </w:pPr>
      <w:r w:rsidRPr="004D6392">
        <w:t>АУДИТОР</w:t>
      </w:r>
    </w:p>
    <w:p w14:paraId="71294FE8" w14:textId="77777777" w:rsidR="00935E7F" w:rsidRDefault="00064CE9" w:rsidP="00E30905">
      <w:pPr>
        <w:pStyle w:val="Block"/>
        <w:overflowPunct/>
        <w:autoSpaceDE/>
        <w:autoSpaceDN/>
        <w:adjustRightInd/>
        <w:spacing w:before="120" w:line="240" w:lineRule="exact"/>
        <w:textAlignment w:val="auto"/>
        <w:rPr>
          <w:szCs w:val="22"/>
        </w:rPr>
      </w:pPr>
      <w:r>
        <w:rPr>
          <w:szCs w:val="22"/>
        </w:rPr>
        <w:t>Күнү</w:t>
      </w:r>
      <w:r w:rsidR="00B15EE7" w:rsidRPr="003E1A3A">
        <w:rPr>
          <w:szCs w:val="22"/>
        </w:rPr>
        <w:t xml:space="preserve"> </w:t>
      </w:r>
    </w:p>
    <w:p w14:paraId="58EB759C" w14:textId="77777777" w:rsidR="00B15EE7" w:rsidRPr="003E1A3A" w:rsidRDefault="00064CE9" w:rsidP="00E30905">
      <w:pPr>
        <w:pStyle w:val="Block"/>
        <w:overflowPunct/>
        <w:autoSpaceDE/>
        <w:autoSpaceDN/>
        <w:adjustRightInd/>
        <w:spacing w:before="120" w:line="240" w:lineRule="exact"/>
        <w:textAlignment w:val="auto"/>
        <w:rPr>
          <w:szCs w:val="22"/>
        </w:rPr>
      </w:pPr>
      <w:r>
        <w:rPr>
          <w:szCs w:val="22"/>
        </w:rPr>
        <w:t>Дареги</w:t>
      </w:r>
    </w:p>
    <w:sectPr w:rsidR="00B15EE7" w:rsidRPr="003E1A3A" w:rsidSect="009A2914">
      <w:footerReference w:type="even" r:id="rId31"/>
      <w:footerReference w:type="default" r:id="rId32"/>
      <w:footnotePr>
        <w:numRestart w:val="eachSect"/>
      </w:footnotePr>
      <w:pgSz w:w="8640" w:h="12960" w:code="1"/>
      <w:pgMar w:top="1080" w:right="720" w:bottom="720" w:left="720" w:header="360" w:footer="720" w:gutter="36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9A53F" w14:textId="77777777" w:rsidR="00BE19DF" w:rsidRDefault="00BE19DF">
      <w:pPr>
        <w:spacing w:line="14" w:lineRule="exact"/>
      </w:pPr>
    </w:p>
  </w:endnote>
  <w:endnote w:type="continuationSeparator" w:id="0">
    <w:p w14:paraId="76A3B9A5" w14:textId="77777777" w:rsidR="00BE19DF" w:rsidRDefault="00BE19DF">
      <w:pPr>
        <w:pStyle w:val="aa"/>
        <w:tabs>
          <w:tab w:val="clear" w:pos="312"/>
        </w:tabs>
        <w:ind w:left="0" w:firstLine="0"/>
      </w:pPr>
      <w:r>
        <w:t>————</w:t>
      </w:r>
    </w:p>
  </w:endnote>
  <w:endnote w:type="continuationNotice" w:id="1">
    <w:p w14:paraId="1BB2B094" w14:textId="77777777" w:rsidR="00BE19DF" w:rsidRDefault="00BE19DF">
      <w:pPr>
        <w:pStyle w:val="aa"/>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embedRegular r:id="rId1" w:fontKey="{83FBA44B-615D-4F26-8A41-8B2748FCAEB1}"/>
    <w:embedBoldItalic r:id="rId2" w:fontKey="{F9A1C775-A057-4B30-A0BD-2269D538867F}"/>
  </w:font>
  <w:font w:name="Calibri">
    <w:panose1 w:val="020F0502020204030204"/>
    <w:charset w:val="CC"/>
    <w:family w:val="swiss"/>
    <w:pitch w:val="variable"/>
    <w:sig w:usb0="E4002EFF" w:usb1="C000247B" w:usb2="00000009" w:usb3="00000000" w:csb0="000001FF" w:csb1="00000000"/>
    <w:embedRegular r:id="rId3" w:fontKey="{AB5B998E-3469-4FF9-A89C-00B9C751BA1B}"/>
    <w:embedBold r:id="rId4" w:fontKey="{05E1AA8A-E565-4E61-BF01-8CA01ABECA3D}"/>
    <w:embedItalic r:id="rId5" w:fontKey="{4161F8D3-E4D2-4A8F-BF0D-5B994943CC3D}"/>
  </w:font>
  <w:font w:name="9999999">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embedRegular r:id="rId6" w:fontKey="{2FE1EB42-A2E5-422E-A909-0C171B00E0AE}"/>
    <w:embedBold r:id="rId7" w:fontKey="{84EE005D-8C6D-4D89-ACC3-D27098076322}"/>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AC7E1267-C15B-4F47-9756-7A26F4FFEAB1}"/>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9" w:fontKey="{2E410306-1046-4037-8BA9-D502674A1013}"/>
  </w:font>
  <w:font w:name="Times New Roman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0573D"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86</w:t>
    </w:r>
    <w:r>
      <w:rPr>
        <w:rStyle w:val="af6"/>
      </w:rPr>
      <w:fldChar w:fldCharType="end"/>
    </w:r>
  </w:p>
  <w:p w14:paraId="2B0FCD60" w14:textId="2B4E6FE0" w:rsidR="00957B98" w:rsidRDefault="00957B98">
    <w:pPr>
      <w:pStyle w:val="a6"/>
    </w:pPr>
    <w:r>
      <w:rPr>
        <w:lang w:val="kk-KZ"/>
      </w:rPr>
      <w:t>ОТЭС</w:t>
    </w:r>
    <w:r>
      <w:t xml:space="preserve"> 2410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C7CC1"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118</w:t>
    </w:r>
    <w:r>
      <w:rPr>
        <w:rStyle w:val="af6"/>
      </w:rPr>
      <w:fldChar w:fldCharType="end"/>
    </w:r>
  </w:p>
  <w:p w14:paraId="7A5B02BA" w14:textId="41D9F2B9" w:rsidR="00957B98" w:rsidRPr="004A7B11" w:rsidRDefault="00957B98" w:rsidP="004A7B11">
    <w:pPr>
      <w:pStyle w:val="a6"/>
      <w:jc w:val="right"/>
      <w:rPr>
        <w:lang w:val="kk-KZ"/>
      </w:rPr>
    </w:pPr>
    <w:r>
      <w:rPr>
        <w:lang w:val="kk-KZ"/>
      </w:rPr>
      <w:t>ОТЭС</w:t>
    </w:r>
    <w:r>
      <w:t xml:space="preserve"> 2410 3</w:t>
    </w:r>
    <w:r>
      <w:rPr>
        <w:lang w:val="kk-KZ"/>
      </w:rPr>
      <w:t>-ТИРКЕМЕ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59017"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117</w:t>
    </w:r>
    <w:r>
      <w:rPr>
        <w:rStyle w:val="af6"/>
      </w:rPr>
      <w:fldChar w:fldCharType="end"/>
    </w:r>
  </w:p>
  <w:p w14:paraId="69B59D04" w14:textId="4EB339A8" w:rsidR="00957B98" w:rsidRPr="004A7B11" w:rsidRDefault="00957B98" w:rsidP="00C3701F">
    <w:pPr>
      <w:pStyle w:val="a6"/>
      <w:jc w:val="right"/>
      <w:rPr>
        <w:lang w:val="kk-KZ"/>
      </w:rPr>
    </w:pPr>
    <w:r>
      <w:rPr>
        <w:lang w:val="kk-KZ"/>
      </w:rPr>
      <w:t>ОТЭС</w:t>
    </w:r>
    <w:r>
      <w:t xml:space="preserve"> 2410</w:t>
    </w:r>
    <w:r w:rsidRPr="00B73EF8">
      <w:t xml:space="preserve"> </w:t>
    </w:r>
    <w:r>
      <w:rPr>
        <w:noProof/>
      </w:rPr>
      <w:pict w14:anchorId="48EAA827">
        <v:group id="_x0000_s2128" style="position:absolute;left:0;text-align:left;margin-left:406.8pt;margin-top:478.8pt;width:1in;height:115.2pt;z-index:7;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9jeMQ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">
          <v:shapetype id="_x0000_t202" coordsize="21600,21600" o:spt="202" path="m,l,21600r21600,l21600,xe">
            <v:stroke joinstyle="miter"/>
            <v:path gradientshapeok="t" o:connecttype="rect"/>
          </v:shapetype>
          <v:shape id="Text Box 1" o:spid="_x0000_s2129"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03BCB541"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30"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3</w:t>
    </w:r>
    <w:r>
      <w:rPr>
        <w:lang w:val="kk-KZ"/>
      </w:rPr>
      <w:t>-ТИРКЕМЕ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1A6EE"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122</w:t>
    </w:r>
    <w:r>
      <w:rPr>
        <w:rStyle w:val="af6"/>
      </w:rPr>
      <w:fldChar w:fldCharType="end"/>
    </w:r>
  </w:p>
  <w:p w14:paraId="023DCAD0" w14:textId="37171766" w:rsidR="00957B98" w:rsidRPr="004A7B11" w:rsidRDefault="00957B98" w:rsidP="00B33F3E">
    <w:pPr>
      <w:pStyle w:val="a6"/>
      <w:rPr>
        <w:lang w:val="kk-KZ"/>
      </w:rPr>
    </w:pPr>
    <w:r>
      <w:rPr>
        <w:lang w:val="kk-KZ"/>
      </w:rPr>
      <w:t xml:space="preserve">ОТЭС </w:t>
    </w:r>
    <w:r>
      <w:t>2410 4</w:t>
    </w:r>
    <w:r>
      <w:rPr>
        <w:lang w:val="kk-KZ"/>
      </w:rPr>
      <w:t>-ТИРКЕМЕ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32745"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121</w:t>
    </w:r>
    <w:r>
      <w:rPr>
        <w:rStyle w:val="af6"/>
      </w:rPr>
      <w:fldChar w:fldCharType="end"/>
    </w:r>
  </w:p>
  <w:p w14:paraId="555641D4" w14:textId="29DF9617" w:rsidR="00957B98" w:rsidRPr="004A7B11" w:rsidRDefault="00957B98" w:rsidP="00C3701F">
    <w:pPr>
      <w:pStyle w:val="a6"/>
      <w:jc w:val="right"/>
      <w:rPr>
        <w:lang w:val="kk-KZ"/>
      </w:rPr>
    </w:pPr>
    <w:r>
      <w:rPr>
        <w:lang w:val="kk-KZ"/>
      </w:rPr>
      <w:t>ОТЭС</w:t>
    </w:r>
    <w:r>
      <w:t xml:space="preserve"> 2410</w:t>
    </w:r>
    <w:r w:rsidRPr="00B73EF8">
      <w:t xml:space="preserve"> </w:t>
    </w:r>
    <w:r>
      <w:rPr>
        <w:noProof/>
      </w:rPr>
      <w:pict w14:anchorId="6D41AADE">
        <v:group id="_x0000_s2131" style="position:absolute;left:0;text-align:left;margin-left:406.8pt;margin-top:478.8pt;width:1in;height:115.2pt;z-index:8;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">
          <v:shapetype id="_x0000_t202" coordsize="21600,21600" o:spt="202" path="m,l,21600r21600,l21600,xe">
            <v:stroke joinstyle="miter"/>
            <v:path gradientshapeok="t" o:connecttype="rect"/>
          </v:shapetype>
          <v:shape id="Text Box 1" o:spid="_x0000_s2132"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12D9AD41"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33"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4</w:t>
    </w:r>
    <w:r>
      <w:rPr>
        <w:lang w:val="kk-KZ"/>
      </w:rPr>
      <w:t>-ТИРКЕМЕ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D0C14"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126</w:t>
    </w:r>
    <w:r>
      <w:rPr>
        <w:rStyle w:val="af6"/>
      </w:rPr>
      <w:fldChar w:fldCharType="end"/>
    </w:r>
  </w:p>
  <w:p w14:paraId="1D254092" w14:textId="21893E48" w:rsidR="00957B98" w:rsidRPr="003E6C61" w:rsidRDefault="00957B98" w:rsidP="00B33F3E">
    <w:pPr>
      <w:pStyle w:val="a6"/>
      <w:rPr>
        <w:lang w:val="kk-KZ"/>
      </w:rPr>
    </w:pPr>
    <w:r>
      <w:rPr>
        <w:lang w:val="kk-KZ"/>
      </w:rPr>
      <w:t>ОТЭС</w:t>
    </w:r>
    <w:r>
      <w:t xml:space="preserve"> 2410 5</w:t>
    </w:r>
    <w:r>
      <w:rPr>
        <w:lang w:val="kk-KZ"/>
      </w:rPr>
      <w:t>-ТИРКЕМЕ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7758"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127</w:t>
    </w:r>
    <w:r>
      <w:rPr>
        <w:rStyle w:val="af6"/>
      </w:rPr>
      <w:fldChar w:fldCharType="end"/>
    </w:r>
  </w:p>
  <w:p w14:paraId="7B414C26" w14:textId="4D00E996" w:rsidR="00957B98" w:rsidRPr="003E6C61" w:rsidRDefault="00957B98" w:rsidP="00C3701F">
    <w:pPr>
      <w:pStyle w:val="a6"/>
      <w:jc w:val="right"/>
      <w:rPr>
        <w:lang w:val="kk-KZ"/>
      </w:rPr>
    </w:pPr>
    <w:r>
      <w:rPr>
        <w:lang w:val="kk-KZ"/>
      </w:rPr>
      <w:t xml:space="preserve">ОТЭС </w:t>
    </w:r>
    <w:r>
      <w:t>2410</w:t>
    </w:r>
    <w:r w:rsidRPr="00B73EF8">
      <w:t xml:space="preserve"> </w:t>
    </w:r>
    <w:r>
      <w:rPr>
        <w:noProof/>
      </w:rPr>
      <w:pict w14:anchorId="0B450A87">
        <v:group id="_x0000_s2134" style="position:absolute;left:0;text-align:left;margin-left:406.8pt;margin-top:478.8pt;width:1in;height:115.2pt;z-index:9;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8K0MQ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">
          <v:shapetype id="_x0000_t202" coordsize="21600,21600" o:spt="202" path="m,l,21600r21600,l21600,xe">
            <v:stroke joinstyle="miter"/>
            <v:path gradientshapeok="t" o:connecttype="rect"/>
          </v:shapetype>
          <v:shape id="Text Box 1" o:spid="_x0000_s2135"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5D990F44"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36"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5</w:t>
    </w:r>
    <w:r>
      <w:rPr>
        <w:lang w:val="kk-KZ"/>
      </w:rPr>
      <w:t>-ТИРКЕМЕ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5EFAF"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130</w:t>
    </w:r>
    <w:r>
      <w:rPr>
        <w:rStyle w:val="af6"/>
      </w:rPr>
      <w:fldChar w:fldCharType="end"/>
    </w:r>
  </w:p>
  <w:p w14:paraId="6A08FF83" w14:textId="60E3A2CE" w:rsidR="00957B98" w:rsidRPr="003E6C61" w:rsidRDefault="00957B98" w:rsidP="00B33F3E">
    <w:pPr>
      <w:pStyle w:val="a6"/>
      <w:rPr>
        <w:lang w:val="kk-KZ"/>
      </w:rPr>
    </w:pPr>
    <w:r>
      <w:rPr>
        <w:lang w:val="kk-KZ"/>
      </w:rPr>
      <w:t>ОТЭС</w:t>
    </w:r>
    <w:r>
      <w:t xml:space="preserve"> 2410 </w:t>
    </w:r>
    <w:r>
      <w:rPr>
        <w:lang w:val="kk-KZ"/>
      </w:rPr>
      <w:t>6-ТИРКЕМЕ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84978"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131</w:t>
    </w:r>
    <w:r>
      <w:rPr>
        <w:rStyle w:val="af6"/>
      </w:rPr>
      <w:fldChar w:fldCharType="end"/>
    </w:r>
  </w:p>
  <w:p w14:paraId="0E977F9A" w14:textId="1CB00E03" w:rsidR="00957B98" w:rsidRPr="003E6C61" w:rsidRDefault="00957B98" w:rsidP="00C3701F">
    <w:pPr>
      <w:pStyle w:val="a6"/>
      <w:jc w:val="right"/>
      <w:rPr>
        <w:lang w:val="kk-KZ"/>
      </w:rPr>
    </w:pPr>
    <w:r>
      <w:rPr>
        <w:lang w:val="kk-KZ"/>
      </w:rPr>
      <w:t>ОТЭС</w:t>
    </w:r>
    <w:r>
      <w:t xml:space="preserve"> 2410</w:t>
    </w:r>
    <w:r w:rsidRPr="00B73EF8">
      <w:t xml:space="preserve"> </w:t>
    </w:r>
    <w:r>
      <w:rPr>
        <w:noProof/>
      </w:rPr>
      <w:pict w14:anchorId="72B18487">
        <v:group id="_x0000_s2137" style="position:absolute;left:0;text-align:left;margin-left:406.8pt;margin-top:478.8pt;width:1in;height:115.2pt;z-index:10;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FjSMg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">
          <v:shapetype id="_x0000_t202" coordsize="21600,21600" o:spt="202" path="m,l,21600r21600,l21600,xe">
            <v:stroke joinstyle="miter"/>
            <v:path gradientshapeok="t" o:connecttype="rect"/>
          </v:shapetype>
          <v:shape id="Text Box 1" o:spid="_x0000_s2138"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0CB4C9BD"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39"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6</w:t>
    </w:r>
    <w:r>
      <w:rPr>
        <w:lang w:val="kk-KZ"/>
      </w:rPr>
      <w:t>-ТИРКЕМЕ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8AAA"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134</w:t>
    </w:r>
    <w:r>
      <w:rPr>
        <w:rStyle w:val="af6"/>
      </w:rPr>
      <w:fldChar w:fldCharType="end"/>
    </w:r>
  </w:p>
  <w:p w14:paraId="6D67863A" w14:textId="40BE6E14" w:rsidR="00957B98" w:rsidRPr="003E6C61" w:rsidRDefault="00957B98" w:rsidP="00B33F3E">
    <w:pPr>
      <w:pStyle w:val="a6"/>
      <w:rPr>
        <w:lang w:val="kk-KZ"/>
      </w:rPr>
    </w:pPr>
    <w:r>
      <w:rPr>
        <w:lang w:val="kk-KZ"/>
      </w:rPr>
      <w:t>ОТЭС</w:t>
    </w:r>
    <w:r>
      <w:t xml:space="preserve"> 2410 7</w:t>
    </w:r>
    <w:r>
      <w:rPr>
        <w:lang w:val="kk-KZ"/>
      </w:rPr>
      <w:t>-ТИРКЕМЕ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8AABA"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133</w:t>
    </w:r>
    <w:r>
      <w:rPr>
        <w:rStyle w:val="af6"/>
      </w:rPr>
      <w:fldChar w:fldCharType="end"/>
    </w:r>
  </w:p>
  <w:p w14:paraId="425A9C9A" w14:textId="190EC980" w:rsidR="00957B98" w:rsidRPr="003E6C61" w:rsidRDefault="00957B98" w:rsidP="00C3701F">
    <w:pPr>
      <w:pStyle w:val="a6"/>
      <w:jc w:val="right"/>
      <w:rPr>
        <w:lang w:val="kk-KZ"/>
      </w:rPr>
    </w:pPr>
    <w:r>
      <w:rPr>
        <w:lang w:val="kk-KZ"/>
      </w:rPr>
      <w:t xml:space="preserve">ОТЭС </w:t>
    </w:r>
    <w:r>
      <w:t>2410</w:t>
    </w:r>
    <w:r w:rsidRPr="00B73EF8">
      <w:t xml:space="preserve"> </w:t>
    </w:r>
    <w:r>
      <w:t xml:space="preserve"> </w:t>
    </w:r>
    <w:r>
      <w:rPr>
        <w:noProof/>
      </w:rPr>
      <w:pict w14:anchorId="1F3624AF">
        <v:group id="_x0000_s2140" style="position:absolute;left:0;text-align:left;margin-left:406.8pt;margin-top:478.8pt;width:1in;height:115.2pt;z-index:11;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EK4MQ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">
          <v:shapetype id="_x0000_t202" coordsize="21600,21600" o:spt="202" path="m,l,21600r21600,l21600,xe">
            <v:stroke joinstyle="miter"/>
            <v:path gradientshapeok="t" o:connecttype="rect"/>
          </v:shapetype>
          <v:shape id="Text Box 1" o:spid="_x0000_s2141"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7BF16FD4"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42"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7</w:t>
    </w:r>
    <w:r>
      <w:rPr>
        <w:lang w:val="kk-KZ"/>
      </w:rPr>
      <w:t>-ТИРКЕМЕ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18F30"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87</w:t>
    </w:r>
    <w:r>
      <w:rPr>
        <w:rStyle w:val="af6"/>
      </w:rPr>
      <w:fldChar w:fldCharType="end"/>
    </w:r>
  </w:p>
  <w:p w14:paraId="55EF0A1D" w14:textId="188FD354" w:rsidR="00957B98" w:rsidRDefault="00957B98" w:rsidP="00C3701F">
    <w:pPr>
      <w:pStyle w:val="a6"/>
      <w:jc w:val="right"/>
    </w:pPr>
    <w:r>
      <w:rPr>
        <w:noProof/>
      </w:rPr>
      <w:pict w14:anchorId="07824A43">
        <v:group id="Group 13" o:spid="_x0000_s2116" style="position:absolute;left:0;text-align:left;margin-left:406.8pt;margin-top:478.8pt;width:1in;height:115.2pt;z-index:3;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ADwMgQAAFs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">
          <v:shapetype id="_x0000_t202" coordsize="21600,21600" o:spt="202" path="m,l,21600r21600,l21600,xe">
            <v:stroke joinstyle="miter"/>
            <v:path gradientshapeok="t" o:connecttype="rect"/>
          </v:shapetype>
          <v:shape id="Text Box 1" o:spid="_x0000_s2117"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mso-next-textbox:#Text Box 1" inset="3.6pt,,3.6pt">
              <w:txbxContent>
                <w:p w14:paraId="19FD3A8C"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18"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rPr>
        <w:noProof/>
      </w:rPr>
      <w:pict w14:anchorId="2C679F4B">
        <v:group id="Group 4" o:spid="_x0000_s2080" style="position:absolute;left:0;text-align:left;margin-left:410.5pt;margin-top:478.75pt;width:1in;height:115.2pt;z-index:2"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">
          <v:shape id="Text Box 2" o:spid="_x0000_s2081"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XtsEA&#10;AADaAAAADwAAAGRycy9kb3ducmV2LnhtbESPT4vCMBTE78J+h/AWvGnaiiLVWJaFBS+C/8Drs3nb&#10;ljYvJYna/fYbQfA4zMxvmHUxmE7cyfnGsoJ0moAgLq1uuFJwPv1MliB8QNbYWSYFf+Sh2HyM1phr&#10;++AD3Y+hEhHCPkcFdQh9LqUvazLop7Ynjt6vdQZDlK6S2uEjwk0nsyRZSIMNx4Uae/quqWyPN6Ng&#10;z3u/zdLMXXfza7NYnmdt2V6UGn8OXysQgYbwDr/aW60gg+eVe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17bBAAAA2gAAAA8AAAAAAAAAAAAAAAAAmAIAAGRycy9kb3du&#10;cmV2LnhtbFBLBQYAAAAABAAEAPUAAACGAwAAAAA=&#10;" fillcolor="black" stroked="f">
            <v:textbox style="layout-flow:vertical;mso-layout-flow-alt:bottom-to-top;mso-next-textbox:#Text Box 2" inset="3.6pt,,3.6pt">
              <w:txbxContent>
                <w:p w14:paraId="1AF91072" w14:textId="77777777" w:rsidR="00957B98" w:rsidRPr="00DF0D48" w:rsidRDefault="00957B98" w:rsidP="00777A35">
                  <w:pPr>
                    <w:jc w:val="center"/>
                    <w:rPr>
                      <w:color w:val="FFFFFF"/>
                    </w:rPr>
                  </w:pPr>
                </w:p>
              </w:txbxContent>
            </v:textbox>
          </v:shape>
          <v:shape id="Picture 8" o:spid="_x0000_s2082" type="#_x0000_t75" style="position:absolute;left:-1195;top:6653;width:5003;height:137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qGvBAAAA2gAAAA8AAABkcnMvZG93bnJldi54bWxETz1vwjAQ3SvxH6xDYit2GFCVYhABFSGF&#10;pWmXbqf4mqSJz1HsQsivx0Oljk/ve7MbbSeuNPjGsYZkqUAQl840XGn4/Hh7fgHhA7LBzjFpuJOH&#10;3Xb2tMHUuBu/07UIlYgh7FPUUIfQp1L6siaLful64sh9u8FiiHCopBnwFsNtJ1dKraXFhmNDjT0d&#10;airb4tdq+LrsJ5Uk5ypbHfPp9CPbKcuV1ov5uH8FEWgM/+I/99loiFvjlXgD5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lqGvBAAAA2gAAAA8AAAAAAAAAAAAAAAAAnwIA&#10;AGRycy9kb3ducmV2LnhtbFBLBQYAAAAABAAEAPcAAACNAwAAAAA=&#10;">
            <v:imagedata r:id="rId1" o:title=""/>
            <v:path arrowok="t"/>
          </v:shape>
        </v:group>
      </w:pict>
    </w:r>
    <w:r>
      <w:rPr>
        <w:lang w:val="kk-KZ"/>
      </w:rPr>
      <w:t>ОТЭС</w:t>
    </w:r>
    <w:r>
      <w:t xml:space="preserve"> 2410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563F7" w14:textId="77777777" w:rsidR="00957B98" w:rsidRDefault="00957B98" w:rsidP="0054028E">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253</w:t>
    </w:r>
    <w:r>
      <w:rPr>
        <w:rStyle w:val="af6"/>
      </w:rPr>
      <w:fldChar w:fldCharType="end"/>
    </w:r>
  </w:p>
  <w:p w14:paraId="78B8CBF3" w14:textId="77777777" w:rsidR="00957B98" w:rsidRDefault="00957B98" w:rsidP="001A6DD4">
    <w:pPr>
      <w:pStyle w:val="a6"/>
      <w:tabs>
        <w:tab w:val="left" w:pos="6840"/>
      </w:tabs>
      <w:jc w:val="right"/>
    </w:pPr>
    <w:r>
      <w:t>ISRE 2410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BC3E5"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88</w:t>
    </w:r>
    <w:r>
      <w:rPr>
        <w:rStyle w:val="af6"/>
      </w:rPr>
      <w:fldChar w:fldCharType="end"/>
    </w:r>
  </w:p>
  <w:p w14:paraId="0CA6E08A" w14:textId="193C8E54" w:rsidR="00957B98" w:rsidRDefault="00957B98" w:rsidP="00B33F3E">
    <w:pPr>
      <w:pStyle w:val="a6"/>
    </w:pPr>
    <w:r>
      <w:rPr>
        <w:lang w:val="kk-KZ"/>
      </w:rPr>
      <w:t>ОТЭС</w:t>
    </w:r>
    <w:r>
      <w:t xml:space="preserve"> 2410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A3F06"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89</w:t>
    </w:r>
    <w:r>
      <w:rPr>
        <w:rStyle w:val="af6"/>
      </w:rPr>
      <w:fldChar w:fldCharType="end"/>
    </w:r>
  </w:p>
  <w:p w14:paraId="5CD0977A" w14:textId="2B7D263D" w:rsidR="00957B98" w:rsidRDefault="00957B98" w:rsidP="00C3701F">
    <w:pPr>
      <w:pStyle w:val="a6"/>
      <w:jc w:val="right"/>
    </w:pPr>
    <w:r>
      <w:rPr>
        <w:lang w:val="kk-KZ"/>
      </w:rPr>
      <w:t>ОТЭС</w:t>
    </w:r>
    <w:r>
      <w:t xml:space="preserve"> 2410</w:t>
    </w:r>
    <w:r>
      <w:rPr>
        <w:noProof/>
      </w:rPr>
      <w:pict w14:anchorId="02306FBE">
        <v:group id="_x0000_s2119" style="position:absolute;left:0;text-align:left;margin-left:406.8pt;margin-top:478.8pt;width:1in;height:115.2pt;z-index:4;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lnLMg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">
          <v:shapetype id="_x0000_t202" coordsize="21600,21600" o:spt="202" path="m,l,21600r21600,l21600,xe">
            <v:stroke joinstyle="miter"/>
            <v:path gradientshapeok="t" o:connecttype="rect"/>
          </v:shapetype>
          <v:shape id="Text Box 1" o:spid="_x0000_s2120"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3785E03D"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21"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E89A4"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114</w:t>
    </w:r>
    <w:r>
      <w:rPr>
        <w:rStyle w:val="af6"/>
      </w:rPr>
      <w:fldChar w:fldCharType="end"/>
    </w:r>
  </w:p>
  <w:p w14:paraId="42D31379" w14:textId="6B0B3E16" w:rsidR="00957B98" w:rsidRPr="004A7B11" w:rsidRDefault="00957B98" w:rsidP="00B33F3E">
    <w:pPr>
      <w:pStyle w:val="a6"/>
      <w:rPr>
        <w:lang w:val="kk-KZ"/>
      </w:rPr>
    </w:pPr>
    <w:r>
      <w:rPr>
        <w:lang w:val="kk-KZ"/>
      </w:rPr>
      <w:t>ОТЭС</w:t>
    </w:r>
    <w:r>
      <w:t xml:space="preserve"> 2410 1</w:t>
    </w:r>
    <w:r>
      <w:rPr>
        <w:lang w:val="kk-KZ"/>
      </w:rPr>
      <w:t>-ТИРКЕМЕ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4D0C"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113</w:t>
    </w:r>
    <w:r>
      <w:rPr>
        <w:rStyle w:val="af6"/>
      </w:rPr>
      <w:fldChar w:fldCharType="end"/>
    </w:r>
  </w:p>
  <w:p w14:paraId="63C46BF2" w14:textId="1A6AE989" w:rsidR="00957B98" w:rsidRPr="004A7B11" w:rsidRDefault="00957B98" w:rsidP="00C3701F">
    <w:pPr>
      <w:pStyle w:val="a6"/>
      <w:jc w:val="right"/>
      <w:rPr>
        <w:lang w:val="kk-KZ"/>
      </w:rPr>
    </w:pPr>
    <w:r>
      <w:rPr>
        <w:lang w:val="kk-KZ"/>
      </w:rPr>
      <w:t>ОТЭС</w:t>
    </w:r>
    <w:r>
      <w:t xml:space="preserve"> 2410</w:t>
    </w:r>
    <w:r w:rsidRPr="00B73EF8">
      <w:t xml:space="preserve"> </w:t>
    </w:r>
    <w:r>
      <w:rPr>
        <w:noProof/>
      </w:rPr>
      <w:pict w14:anchorId="173B7144">
        <v:group id="_x0000_s2122" style="position:absolute;left:0;text-align:left;margin-left:406.8pt;margin-top:478.8pt;width:1in;height:115.2pt;z-index:5;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">
          <v:shapetype id="_x0000_t202" coordsize="21600,21600" o:spt="202" path="m,l,21600r21600,l21600,xe">
            <v:stroke joinstyle="miter"/>
            <v:path gradientshapeok="t" o:connecttype="rect"/>
          </v:shapetype>
          <v:shape id="Text Box 1" o:spid="_x0000_s2123"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43F5FAC7"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24"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1</w:t>
    </w:r>
    <w:r>
      <w:rPr>
        <w:lang w:val="kk-KZ"/>
      </w:rPr>
      <w:t>-ТИРКЕМЕ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45B3" w14:textId="77777777" w:rsidR="00957B98" w:rsidRDefault="00957B98" w:rsidP="000B2EA1">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116</w:t>
    </w:r>
    <w:r>
      <w:rPr>
        <w:rStyle w:val="af6"/>
      </w:rPr>
      <w:fldChar w:fldCharType="end"/>
    </w:r>
  </w:p>
  <w:p w14:paraId="3086E4E8" w14:textId="5420F0D6" w:rsidR="00957B98" w:rsidRPr="004A7B11" w:rsidRDefault="00957B98" w:rsidP="00B33F3E">
    <w:pPr>
      <w:pStyle w:val="a6"/>
      <w:rPr>
        <w:lang w:val="kk-KZ"/>
      </w:rPr>
    </w:pPr>
    <w:r>
      <w:rPr>
        <w:lang w:val="kk-KZ"/>
      </w:rPr>
      <w:t>ОТЭС</w:t>
    </w:r>
    <w:r>
      <w:t xml:space="preserve"> 2410 </w:t>
    </w:r>
    <w:r>
      <w:rPr>
        <w:lang w:val="kk-KZ"/>
      </w:rPr>
      <w:t>2-ТИРКЕМЕ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6B34C" w14:textId="77777777" w:rsidR="00957B98" w:rsidRDefault="00957B98" w:rsidP="00C3701F">
    <w:pPr>
      <w:pStyle w:val="a6"/>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02B96">
      <w:rPr>
        <w:rStyle w:val="af6"/>
        <w:noProof/>
      </w:rPr>
      <w:t>115</w:t>
    </w:r>
    <w:r>
      <w:rPr>
        <w:rStyle w:val="af6"/>
      </w:rPr>
      <w:fldChar w:fldCharType="end"/>
    </w:r>
  </w:p>
  <w:p w14:paraId="7FC94DBC" w14:textId="74212E15" w:rsidR="00957B98" w:rsidRPr="004A7B11" w:rsidRDefault="00957B98" w:rsidP="00C3701F">
    <w:pPr>
      <w:pStyle w:val="a6"/>
      <w:jc w:val="right"/>
      <w:rPr>
        <w:lang w:val="kk-KZ"/>
      </w:rPr>
    </w:pPr>
    <w:r>
      <w:rPr>
        <w:lang w:val="kk-KZ"/>
      </w:rPr>
      <w:t>ОТЭС</w:t>
    </w:r>
    <w:r>
      <w:t xml:space="preserve"> 2410</w:t>
    </w:r>
    <w:r w:rsidRPr="00B73EF8">
      <w:t xml:space="preserve"> </w:t>
    </w:r>
    <w:r>
      <w:rPr>
        <w:noProof/>
      </w:rPr>
      <w:pict w14:anchorId="5E74FBBF">
        <v:group id="_x0000_s2125" style="position:absolute;left:0;text-align:left;margin-left:406.8pt;margin-top:478.8pt;width:1in;height:115.2pt;z-index:6;mso-position-horizontal-relative:page;mso-position-vertical-relative:page" coordsize="9144,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">
          <v:shapetype id="_x0000_t202" coordsize="21600,21600" o:spt="202" path="m,l,21600r21600,l21600,xe">
            <v:stroke joinstyle="miter"/>
            <v:path gradientshapeok="t" o:connecttype="rect"/>
          </v:shapetype>
          <v:shape id="Text Box 1" o:spid="_x0000_s2126" type="#_x0000_t202" style="position:absolute;width:9144;height:14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wb8A&#10;AADaAAAADwAAAGRycy9kb3ducmV2LnhtbERPTYvCMBC9C/6HMII3TdtFka6xiCB4WXBdwevYzLal&#10;zaQkUeu/3wjCnobH+5x1MZhO3Mn5xrKCdJ6AIC6tbrhScP7Zz1YgfEDW2FkmBU/yUGzGozXm2j74&#10;m+6nUIkYwj5HBXUIfS6lL2sy6Oe2J47cr3UGQ4SuktrhI4abTmZJspQGG44NNfa0q6lsTzej4MhH&#10;f8jSzF2/FtdmuTp/tGV7UWo6GbafIAIN4V/8dh90nA+vV15X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9UnBvwAAANoAAAAPAAAAAAAAAAAAAAAAAJgCAABkcnMvZG93bnJl&#10;di54bWxQSwUGAAAAAAQABAD1AAAAhAMAAAAA&#10;" fillcolor="black" stroked="f">
            <v:textbox style="layout-flow:vertical;mso-layout-flow-alt:bottom-to-top" inset="3.6pt,,3.6pt">
              <w:txbxContent>
                <w:p w14:paraId="484F8CBC" w14:textId="77777777" w:rsidR="00957B98" w:rsidRPr="00DF0D48" w:rsidRDefault="00957B98" w:rsidP="00CD77B5">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127" type="#_x0000_t75" style="position:absolute;left:-983;top:6897;width:4603;height:137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AXvBAAAA2gAAAA8AAABkcnMvZG93bnJldi54bWxEj8FqwzAQRO+F/IPYQm6N3AZC40QJJbjg&#10;q52Q82JtJBNr5Vqq7fbrq0Khx2Fm3jD74+w6MdIQWs8KnlcZCOLG65aNgsv5/ekVRIjIGjvPpOCL&#10;AhwPi4c95tpPXNFYRyMShEOOCmyMfS5laCw5DCvfEyfv5geHMcnBSD3glOCuky9ZtpEOW04LFns6&#10;WWru9adTUJTfTVf0GG52bT7MuN1ei0ortXyc33YgIs3xP/zXLrWCDfxeS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4AXvBAAAA2gAAAA8AAAAAAAAAAAAAAAAAnwIA&#10;AGRycy9kb3ducmV2LnhtbFBLBQYAAAAABAAEAPcAAACNAwAAAAA=&#10;">
            <v:imagedata r:id="rId1" o:title="" croptop="1f" cropbottom="-1f" cropright="5533f"/>
            <v:path arrowok="t"/>
          </v:shape>
          <w10:wrap anchorx="page" anchory="page"/>
        </v:group>
      </w:pict>
    </w:r>
    <w:r>
      <w:t>2</w:t>
    </w:r>
    <w:r>
      <w:rPr>
        <w:lang w:val="kk-KZ"/>
      </w:rPr>
      <w:t>-ТИРКЕМЕ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61A66" w14:textId="77777777" w:rsidR="00BE19DF" w:rsidRPr="003B068D" w:rsidRDefault="00BE19DF" w:rsidP="003B068D">
      <w:pPr>
        <w:pStyle w:val="definition"/>
        <w:rPr>
          <w:kern w:val="12"/>
        </w:rPr>
      </w:pPr>
      <w:r>
        <w:separator/>
      </w:r>
    </w:p>
  </w:footnote>
  <w:footnote w:type="continuationSeparator" w:id="0">
    <w:p w14:paraId="05236439" w14:textId="77777777" w:rsidR="00BE19DF" w:rsidRDefault="00BE19DF">
      <w:pPr>
        <w:pStyle w:val="a7"/>
      </w:pPr>
      <w:r>
        <w:t>——————</w:t>
      </w:r>
    </w:p>
  </w:footnote>
  <w:footnote w:type="continuationNotice" w:id="1">
    <w:p w14:paraId="60C1EE0B" w14:textId="77777777" w:rsidR="00BE19DF" w:rsidRDefault="00BE19DF">
      <w:pPr>
        <w:pStyle w:val="a7"/>
      </w:pPr>
    </w:p>
  </w:footnote>
  <w:footnote w:id="2">
    <w:p w14:paraId="7B2A07F1" w14:textId="77777777" w:rsidR="00957B98" w:rsidRPr="008907AD" w:rsidRDefault="00957B98" w:rsidP="00E732A8">
      <w:pPr>
        <w:pStyle w:val="a7"/>
        <w:tabs>
          <w:tab w:val="left" w:pos="360"/>
        </w:tabs>
        <w:spacing w:before="0" w:after="60"/>
        <w:ind w:left="360" w:hanging="360"/>
        <w:rPr>
          <w:szCs w:val="16"/>
        </w:rPr>
      </w:pPr>
      <w:r w:rsidRPr="008907AD">
        <w:rPr>
          <w:rStyle w:val="a9"/>
          <w:position w:val="0"/>
          <w:sz w:val="16"/>
          <w:szCs w:val="16"/>
          <w:vertAlign w:val="superscript"/>
        </w:rPr>
        <w:footnoteRef/>
      </w:r>
      <w:r w:rsidRPr="008907AD">
        <w:rPr>
          <w:szCs w:val="16"/>
        </w:rPr>
        <w:t xml:space="preserve"> </w:t>
      </w:r>
      <w:r w:rsidRPr="008907AD">
        <w:rPr>
          <w:szCs w:val="16"/>
        </w:rPr>
        <w:tab/>
      </w:r>
      <w:r w:rsidRPr="009946B1">
        <w:rPr>
          <w:szCs w:val="16"/>
        </w:rPr>
        <w:t>Мисалы, Финансылык отчеттуулуктун эл аралык стандарттары боюнча кеңеш тарабынан чыгарылган Финансылык отчеттуулуктун эл аралык стандарттары</w:t>
      </w:r>
    </w:p>
  </w:footnote>
  <w:footnote w:id="3">
    <w:p w14:paraId="167F9580" w14:textId="77777777" w:rsidR="00957B98" w:rsidRPr="009946B1" w:rsidRDefault="00957B98" w:rsidP="00E732A8">
      <w:pPr>
        <w:pStyle w:val="a7"/>
        <w:tabs>
          <w:tab w:val="left" w:pos="360"/>
        </w:tabs>
        <w:spacing w:before="0"/>
        <w:ind w:left="360" w:hanging="360"/>
        <w:rPr>
          <w:szCs w:val="16"/>
          <w:lang w:val="ru-RU"/>
        </w:rPr>
      </w:pPr>
      <w:r w:rsidRPr="008907AD">
        <w:rPr>
          <w:rStyle w:val="a9"/>
          <w:position w:val="0"/>
          <w:sz w:val="16"/>
          <w:szCs w:val="16"/>
          <w:vertAlign w:val="superscript"/>
        </w:rPr>
        <w:sym w:font="Symbol" w:char="F02A"/>
      </w:r>
      <w:r w:rsidRPr="009946B1">
        <w:rPr>
          <w:szCs w:val="16"/>
          <w:lang w:val="ru-RU"/>
        </w:rPr>
        <w:t xml:space="preserve"> </w:t>
      </w:r>
      <w:r w:rsidRPr="009946B1">
        <w:rPr>
          <w:szCs w:val="16"/>
          <w:lang w:val="ru-RU"/>
        </w:rPr>
        <w:tab/>
        <w:t>3а-пункту жана 4-шилтеме колдонуу тартибин тактоо үчүн 2007-жылдын декабрында ушул стандартка киргизилген.</w:t>
      </w:r>
    </w:p>
  </w:footnote>
  <w:footnote w:id="4">
    <w:p w14:paraId="3797072C" w14:textId="77777777" w:rsidR="00957B98" w:rsidRPr="00C705EE" w:rsidRDefault="00957B98" w:rsidP="00C24A65">
      <w:pPr>
        <w:pStyle w:val="a7"/>
        <w:tabs>
          <w:tab w:val="left" w:pos="360"/>
        </w:tabs>
        <w:spacing w:before="0" w:after="60"/>
        <w:ind w:left="360" w:hanging="360"/>
        <w:rPr>
          <w:szCs w:val="16"/>
          <w:lang w:val="ru-RU"/>
        </w:rPr>
      </w:pPr>
      <w:r w:rsidRPr="00C705EE">
        <w:rPr>
          <w:rStyle w:val="a9"/>
          <w:bCs/>
          <w:snapToGrid/>
          <w:kern w:val="0"/>
          <w:position w:val="0"/>
          <w:sz w:val="16"/>
          <w:szCs w:val="16"/>
          <w:vertAlign w:val="superscript"/>
          <w:lang w:val="ru-RU"/>
        </w:rPr>
        <w:t>2</w:t>
      </w:r>
      <w:r w:rsidRPr="00C705EE">
        <w:rPr>
          <w:szCs w:val="16"/>
          <w:lang w:val="ru-RU"/>
        </w:rPr>
        <w:t xml:space="preserve"> </w:t>
      </w:r>
      <w:r w:rsidRPr="00C705EE">
        <w:rPr>
          <w:szCs w:val="16"/>
          <w:lang w:val="ru-RU"/>
        </w:rPr>
        <w:tab/>
        <w:t>АЭС 240 «</w:t>
      </w:r>
      <w:r w:rsidRPr="00957B98">
        <w:rPr>
          <w:i/>
          <w:szCs w:val="16"/>
          <w:lang w:val="ru-RU"/>
        </w:rPr>
        <w:t>Финансылык отчеттуулукка аудит жүргүзүүдө ак ниетсиз аракеттер боюнча аудитордун милдеттеринин»</w:t>
      </w:r>
      <w:r w:rsidRPr="00C705EE">
        <w:rPr>
          <w:szCs w:val="16"/>
          <w:lang w:val="ru-RU"/>
        </w:rPr>
        <w:t xml:space="preserve"> 36-пункту ушундай баалоонун мүнөзү, деңгээли жана үзгүлтүксүздүгү түрдүү ишканаларда ар кандай жана жетекчилик ар жылдык негизде же туруктуу мониторингдин алкагында ке</w:t>
      </w:r>
      <w:proofErr w:type="gramStart"/>
      <w:r w:rsidRPr="00C705EE">
        <w:rPr>
          <w:szCs w:val="16"/>
          <w:lang w:val="ru-RU"/>
        </w:rPr>
        <w:t>ң-</w:t>
      </w:r>
      <w:proofErr w:type="gramEnd"/>
      <w:r w:rsidRPr="00C705EE">
        <w:rPr>
          <w:szCs w:val="16"/>
          <w:lang w:val="ru-RU"/>
        </w:rPr>
        <w:t xml:space="preserve">кесири баалоо жүргүзө алаарын түшүндүрөт. Андыктан аралык финансылык маалыматка тиешелүү бөлүгүндө </w:t>
      </w:r>
      <w:proofErr w:type="gramStart"/>
      <w:r w:rsidRPr="00C705EE">
        <w:rPr>
          <w:szCs w:val="16"/>
          <w:lang w:val="ru-RU"/>
        </w:rPr>
        <w:t>бул</w:t>
      </w:r>
      <w:proofErr w:type="gramEnd"/>
      <w:r w:rsidRPr="00C705EE">
        <w:rPr>
          <w:szCs w:val="16"/>
          <w:lang w:val="ru-RU"/>
        </w:rPr>
        <w:t xml:space="preserve"> билдирүү ишкананын конкреттүү жагдайларын эске алат.</w:t>
      </w:r>
    </w:p>
  </w:footnote>
  <w:footnote w:id="5">
    <w:p w14:paraId="37FAFB40" w14:textId="77777777" w:rsidR="00957B98" w:rsidRPr="00C705EE" w:rsidRDefault="00957B98" w:rsidP="0016215B">
      <w:pPr>
        <w:pStyle w:val="a7"/>
        <w:tabs>
          <w:tab w:val="left" w:pos="360"/>
        </w:tabs>
        <w:spacing w:before="0" w:after="60"/>
        <w:ind w:left="360" w:hanging="360"/>
        <w:rPr>
          <w:szCs w:val="16"/>
          <w:lang w:val="ru-RU"/>
        </w:rPr>
      </w:pPr>
      <w:r w:rsidRPr="008907AD">
        <w:rPr>
          <w:rStyle w:val="a9"/>
          <w:snapToGrid/>
          <w:kern w:val="0"/>
          <w:position w:val="0"/>
          <w:sz w:val="16"/>
          <w:szCs w:val="16"/>
          <w:vertAlign w:val="superscript"/>
        </w:rPr>
        <w:footnoteRef/>
      </w:r>
      <w:r w:rsidRPr="00C705EE">
        <w:rPr>
          <w:szCs w:val="16"/>
          <w:lang w:val="ru-RU"/>
        </w:rPr>
        <w:t xml:space="preserve"> </w:t>
      </w:r>
      <w:r w:rsidRPr="00C705EE">
        <w:rPr>
          <w:szCs w:val="16"/>
          <w:lang w:val="ru-RU"/>
        </w:rPr>
        <w:tab/>
        <w:t>Аудитор аралык финансылык маалымат берилүү</w:t>
      </w:r>
      <w:proofErr w:type="gramStart"/>
      <w:r w:rsidRPr="00C705EE">
        <w:rPr>
          <w:szCs w:val="16"/>
          <w:lang w:val="ru-RU"/>
        </w:rPr>
        <w:t>чү ж</w:t>
      </w:r>
      <w:proofErr w:type="gramEnd"/>
      <w:r w:rsidRPr="00C705EE">
        <w:rPr>
          <w:szCs w:val="16"/>
          <w:lang w:val="ru-RU"/>
        </w:rPr>
        <w:t>өнгө салуучу же бирдей органды көрсөтүшү мүмкүн</w:t>
      </w:r>
    </w:p>
  </w:footnote>
  <w:footnote w:id="6">
    <w:p w14:paraId="32859F0B" w14:textId="77777777" w:rsidR="00957B98" w:rsidRPr="00C705EE" w:rsidRDefault="00957B98" w:rsidP="00DF2663">
      <w:pPr>
        <w:pStyle w:val="a7"/>
        <w:spacing w:before="0"/>
        <w:ind w:left="360" w:hanging="360"/>
        <w:rPr>
          <w:szCs w:val="16"/>
          <w:lang w:val="ru-RU"/>
        </w:rPr>
      </w:pPr>
      <w:r w:rsidRPr="009946B1">
        <w:rPr>
          <w:rStyle w:val="a9"/>
          <w:snapToGrid/>
          <w:kern w:val="0"/>
          <w:position w:val="0"/>
          <w:sz w:val="16"/>
          <w:szCs w:val="16"/>
          <w:vertAlign w:val="superscript"/>
        </w:rPr>
        <w:footnoteRef/>
      </w:r>
      <w:r w:rsidRPr="00C705EE">
        <w:rPr>
          <w:snapToGrid/>
          <w:kern w:val="0"/>
          <w:szCs w:val="16"/>
          <w:vertAlign w:val="superscript"/>
          <w:lang w:val="ru-RU"/>
        </w:rPr>
        <w:t xml:space="preserve"> </w:t>
      </w:r>
      <w:r w:rsidRPr="00C705EE">
        <w:rPr>
          <w:szCs w:val="16"/>
          <w:lang w:val="ru-RU"/>
        </w:rPr>
        <w:tab/>
        <w:t xml:space="preserve">Эгерде аралык финансылык маалыматтан айырмаланган өткөн мезгилдердеги финансылык маалыматты обзордук текшерүү жүргүзүлсө, </w:t>
      </w:r>
      <w:proofErr w:type="gramStart"/>
      <w:r w:rsidRPr="00C705EE">
        <w:rPr>
          <w:szCs w:val="16"/>
          <w:lang w:val="ru-RU"/>
        </w:rPr>
        <w:t>бул</w:t>
      </w:r>
      <w:proofErr w:type="gramEnd"/>
      <w:r w:rsidRPr="00C705EE">
        <w:rPr>
          <w:szCs w:val="16"/>
          <w:lang w:val="ru-RU"/>
        </w:rPr>
        <w:t xml:space="preserve"> сүйлөм төмөнкүдөй баяндалууга тийиш: «Биз ишкананын көз карандысыз аудитору жүргүзүүчү өткөн мезгилдердеги финансылык маалыматты обзордук текшерүүгө карата колдонулуучу Обзордук текшерүүлөрдүн эл аралык стандарты 2410го ылайык обзордук текшерүү жүргүздү</w:t>
      </w:r>
      <w:proofErr w:type="gramStart"/>
      <w:r w:rsidRPr="00C705EE">
        <w:rPr>
          <w:szCs w:val="16"/>
          <w:lang w:val="ru-RU"/>
        </w:rPr>
        <w:t>к</w:t>
      </w:r>
      <w:proofErr w:type="gramEnd"/>
      <w:r w:rsidRPr="00C705EE">
        <w:rPr>
          <w:szCs w:val="16"/>
          <w:lang w:val="ru-RU"/>
        </w:rPr>
        <w:t>». Корутундунун калган бөлүмдө</w:t>
      </w:r>
      <w:proofErr w:type="gramStart"/>
      <w:r w:rsidRPr="00C705EE">
        <w:rPr>
          <w:szCs w:val="16"/>
          <w:lang w:val="ru-RU"/>
        </w:rPr>
        <w:t>р</w:t>
      </w:r>
      <w:proofErr w:type="gramEnd"/>
      <w:r w:rsidRPr="00C705EE">
        <w:rPr>
          <w:szCs w:val="16"/>
          <w:lang w:val="ru-RU"/>
        </w:rPr>
        <w:t>үн жагдайларга жараша адаптациялоо керек.</w:t>
      </w:r>
    </w:p>
  </w:footnote>
  <w:footnote w:id="7">
    <w:p w14:paraId="4B3325D6" w14:textId="788E57A3" w:rsidR="00957B98" w:rsidRPr="00C705EE" w:rsidRDefault="00957B98" w:rsidP="0016215B">
      <w:pPr>
        <w:pStyle w:val="a7"/>
        <w:tabs>
          <w:tab w:val="left" w:pos="360"/>
        </w:tabs>
        <w:spacing w:before="0" w:after="60"/>
        <w:ind w:left="360" w:hanging="360"/>
        <w:rPr>
          <w:szCs w:val="16"/>
          <w:lang w:val="ru-RU"/>
        </w:rPr>
      </w:pPr>
      <w:r w:rsidRPr="008907AD">
        <w:rPr>
          <w:rStyle w:val="a9"/>
          <w:snapToGrid/>
          <w:kern w:val="0"/>
          <w:position w:val="0"/>
          <w:sz w:val="16"/>
          <w:szCs w:val="16"/>
          <w:vertAlign w:val="superscript"/>
        </w:rPr>
        <w:footnoteRef/>
      </w:r>
      <w:r w:rsidRPr="00C705EE">
        <w:rPr>
          <w:szCs w:val="16"/>
          <w:lang w:val="ru-RU"/>
        </w:rPr>
        <w:t xml:space="preserve"> </w:t>
      </w:r>
      <w:r w:rsidRPr="00C705EE">
        <w:rPr>
          <w:szCs w:val="16"/>
          <w:lang w:val="ru-RU"/>
        </w:rPr>
        <w:tab/>
        <w:t>1-шилтемени караңыз</w:t>
      </w:r>
      <w:r w:rsidR="001813C7">
        <w:rPr>
          <w:szCs w:val="16"/>
          <w:lang w:val="ru-RU"/>
        </w:rPr>
        <w:t>.</w:t>
      </w:r>
    </w:p>
  </w:footnote>
  <w:footnote w:id="8">
    <w:p w14:paraId="043F6F78" w14:textId="77777777" w:rsidR="00957B98" w:rsidRPr="00E101F3" w:rsidRDefault="00957B98" w:rsidP="00064CE9">
      <w:pPr>
        <w:pStyle w:val="a7"/>
        <w:tabs>
          <w:tab w:val="left" w:pos="360"/>
        </w:tabs>
        <w:spacing w:before="0" w:after="60"/>
        <w:ind w:left="360" w:hanging="360"/>
        <w:rPr>
          <w:rStyle w:val="a9"/>
          <w:sz w:val="16"/>
          <w:szCs w:val="16"/>
          <w:lang w:val="ru-RU"/>
        </w:rPr>
      </w:pPr>
      <w:r w:rsidRPr="00E101F3">
        <w:rPr>
          <w:rStyle w:val="a9"/>
          <w:snapToGrid/>
          <w:kern w:val="0"/>
          <w:position w:val="0"/>
          <w:sz w:val="16"/>
          <w:szCs w:val="16"/>
          <w:vertAlign w:val="superscript"/>
        </w:rPr>
        <w:footnoteRef/>
      </w:r>
      <w:r w:rsidRPr="00E101F3">
        <w:rPr>
          <w:rStyle w:val="a9"/>
          <w:sz w:val="16"/>
          <w:szCs w:val="16"/>
          <w:lang w:val="ru-RU"/>
        </w:rPr>
        <w:t xml:space="preserve"> </w:t>
      </w:r>
      <w:r w:rsidRPr="00E101F3">
        <w:rPr>
          <w:szCs w:val="16"/>
          <w:lang w:val="ru-RU"/>
        </w:rPr>
        <w:tab/>
        <w:t>2-шилтемени караңыз.</w:t>
      </w:r>
    </w:p>
  </w:footnote>
  <w:footnote w:id="9">
    <w:p w14:paraId="10A3F137" w14:textId="77777777" w:rsidR="00957B98" w:rsidRPr="00E101F3" w:rsidRDefault="00957B98" w:rsidP="00064CE9">
      <w:pPr>
        <w:pStyle w:val="a7"/>
        <w:tabs>
          <w:tab w:val="left" w:pos="360"/>
        </w:tabs>
        <w:spacing w:before="0" w:after="60"/>
        <w:ind w:left="360" w:hanging="360"/>
        <w:rPr>
          <w:szCs w:val="16"/>
          <w:lang w:val="ru-RU"/>
        </w:rPr>
      </w:pPr>
      <w:r w:rsidRPr="008907AD">
        <w:rPr>
          <w:rStyle w:val="a9"/>
          <w:snapToGrid/>
          <w:kern w:val="0"/>
          <w:position w:val="0"/>
          <w:sz w:val="16"/>
          <w:szCs w:val="16"/>
          <w:vertAlign w:val="superscript"/>
        </w:rPr>
        <w:footnoteRef/>
      </w:r>
      <w:r w:rsidRPr="00E101F3">
        <w:rPr>
          <w:szCs w:val="16"/>
          <w:lang w:val="ru-RU"/>
        </w:rPr>
        <w:t xml:space="preserve"> </w:t>
      </w:r>
      <w:r w:rsidRPr="00E101F3">
        <w:rPr>
          <w:szCs w:val="16"/>
          <w:lang w:val="ru-RU"/>
        </w:rPr>
        <w:tab/>
        <w:t>4-тиркеменин 1-шилтемесин караңыз.</w:t>
      </w:r>
    </w:p>
  </w:footnote>
  <w:footnote w:id="10">
    <w:p w14:paraId="7C697B4E" w14:textId="77777777" w:rsidR="00957B98" w:rsidRPr="00C705EE" w:rsidRDefault="00957B98" w:rsidP="00064CE9">
      <w:pPr>
        <w:pStyle w:val="a7"/>
        <w:tabs>
          <w:tab w:val="left" w:pos="360"/>
        </w:tabs>
        <w:spacing w:before="0" w:after="60"/>
        <w:ind w:left="360" w:hanging="360"/>
        <w:rPr>
          <w:rStyle w:val="a9"/>
          <w:sz w:val="16"/>
          <w:szCs w:val="16"/>
          <w:lang w:val="ru-RU"/>
        </w:rPr>
      </w:pPr>
      <w:r w:rsidRPr="00E101F3">
        <w:rPr>
          <w:rStyle w:val="a9"/>
          <w:snapToGrid/>
          <w:kern w:val="0"/>
          <w:position w:val="0"/>
          <w:sz w:val="16"/>
          <w:szCs w:val="16"/>
          <w:vertAlign w:val="superscript"/>
        </w:rPr>
        <w:footnoteRef/>
      </w:r>
      <w:r w:rsidRPr="00C705EE">
        <w:rPr>
          <w:rStyle w:val="a9"/>
          <w:sz w:val="16"/>
          <w:szCs w:val="16"/>
          <w:lang w:val="ru-RU"/>
        </w:rPr>
        <w:t xml:space="preserve"> </w:t>
      </w:r>
      <w:r w:rsidRPr="00C705EE">
        <w:rPr>
          <w:szCs w:val="16"/>
          <w:lang w:val="ru-RU"/>
        </w:rPr>
        <w:tab/>
        <w:t>4-тиркеменин 2-шилтемесин караңыз</w:t>
      </w:r>
      <w:r w:rsidRPr="00C705EE">
        <w:rPr>
          <w:sz w:val="24"/>
          <w:szCs w:val="24"/>
          <w:lang w:val="ru-RU"/>
        </w:rPr>
        <w:t>.</w:t>
      </w:r>
    </w:p>
  </w:footnote>
  <w:footnote w:id="11">
    <w:p w14:paraId="75AC659B" w14:textId="77777777" w:rsidR="00957B98" w:rsidRPr="008907AD" w:rsidRDefault="00957B98" w:rsidP="0016215B">
      <w:pPr>
        <w:pStyle w:val="a7"/>
        <w:tabs>
          <w:tab w:val="left" w:pos="360"/>
        </w:tabs>
        <w:spacing w:before="0" w:after="60"/>
        <w:ind w:left="360" w:hanging="360"/>
        <w:rPr>
          <w:szCs w:val="16"/>
        </w:rPr>
      </w:pPr>
      <w:r w:rsidRPr="008907AD">
        <w:rPr>
          <w:rStyle w:val="a9"/>
          <w:snapToGrid/>
          <w:kern w:val="0"/>
          <w:position w:val="0"/>
          <w:sz w:val="16"/>
          <w:szCs w:val="16"/>
          <w:vertAlign w:val="superscript"/>
        </w:rPr>
        <w:footnoteRef/>
      </w:r>
      <w:r w:rsidRPr="008907AD">
        <w:rPr>
          <w:szCs w:val="16"/>
        </w:rPr>
        <w:t xml:space="preserve"> </w:t>
      </w:r>
      <w:r w:rsidRPr="008907AD">
        <w:rPr>
          <w:szCs w:val="16"/>
        </w:rPr>
        <w:tab/>
        <w:t>See footnote 1 of Appendix 4.</w:t>
      </w:r>
    </w:p>
  </w:footnote>
  <w:footnote w:id="12">
    <w:p w14:paraId="71C2D854" w14:textId="77777777" w:rsidR="00957B98" w:rsidRPr="008907AD" w:rsidRDefault="00957B98" w:rsidP="0016215B">
      <w:pPr>
        <w:pStyle w:val="a7"/>
        <w:tabs>
          <w:tab w:val="left" w:pos="360"/>
        </w:tabs>
        <w:spacing w:before="0" w:after="60"/>
        <w:ind w:left="360" w:hanging="360"/>
        <w:rPr>
          <w:rStyle w:val="a9"/>
          <w:sz w:val="16"/>
          <w:szCs w:val="16"/>
        </w:rPr>
      </w:pPr>
      <w:r w:rsidRPr="008907AD">
        <w:rPr>
          <w:rStyle w:val="a9"/>
          <w:snapToGrid/>
          <w:kern w:val="0"/>
          <w:position w:val="0"/>
          <w:sz w:val="16"/>
          <w:szCs w:val="16"/>
          <w:vertAlign w:val="superscript"/>
        </w:rPr>
        <w:footnoteRef/>
      </w:r>
      <w:r w:rsidRPr="008907AD">
        <w:rPr>
          <w:rStyle w:val="a9"/>
          <w:sz w:val="16"/>
          <w:szCs w:val="16"/>
        </w:rPr>
        <w:t xml:space="preserve"> </w:t>
      </w:r>
      <w:r w:rsidRPr="008907AD">
        <w:rPr>
          <w:szCs w:val="16"/>
        </w:rPr>
        <w:tab/>
        <w:t>See footnote 2 of Appendix 4.</w:t>
      </w:r>
    </w:p>
  </w:footnote>
  <w:footnote w:id="13">
    <w:p w14:paraId="5AF1F371" w14:textId="77777777" w:rsidR="00957B98" w:rsidRPr="00C705EE" w:rsidRDefault="00957B98" w:rsidP="00E101F3">
      <w:pPr>
        <w:pStyle w:val="a7"/>
        <w:tabs>
          <w:tab w:val="left" w:pos="360"/>
        </w:tabs>
        <w:spacing w:before="0"/>
        <w:ind w:left="360" w:hanging="360"/>
        <w:rPr>
          <w:sz w:val="20"/>
          <w:lang w:val="ru-RU"/>
        </w:rPr>
      </w:pPr>
      <w:r w:rsidRPr="008907AD">
        <w:rPr>
          <w:rStyle w:val="a9"/>
          <w:snapToGrid/>
          <w:kern w:val="0"/>
          <w:position w:val="0"/>
          <w:sz w:val="16"/>
          <w:szCs w:val="16"/>
          <w:vertAlign w:val="superscript"/>
        </w:rPr>
        <w:footnoteRef/>
      </w:r>
      <w:r w:rsidRPr="00C705EE">
        <w:rPr>
          <w:szCs w:val="16"/>
          <w:lang w:val="ru-RU"/>
        </w:rPr>
        <w:t xml:space="preserve"> </w:t>
      </w:r>
      <w:r w:rsidRPr="00C705EE">
        <w:rPr>
          <w:szCs w:val="16"/>
          <w:lang w:val="ru-RU"/>
        </w:rPr>
        <w:tab/>
        <w:t>4-тиркеменин 1-шилтемесин караңыз.</w:t>
      </w:r>
    </w:p>
  </w:footnote>
  <w:footnote w:id="14">
    <w:p w14:paraId="0F1529AB" w14:textId="77777777" w:rsidR="00957B98" w:rsidRPr="00C705EE" w:rsidRDefault="00957B98" w:rsidP="00E101F3">
      <w:pPr>
        <w:spacing w:before="0"/>
        <w:rPr>
          <w:lang w:val="ru-RU"/>
        </w:rPr>
      </w:pPr>
      <w:r w:rsidRPr="00E101F3">
        <w:rPr>
          <w:rStyle w:val="a9"/>
          <w:position w:val="0"/>
          <w:sz w:val="20"/>
          <w:vertAlign w:val="superscript"/>
        </w:rPr>
        <w:footnoteRef/>
      </w:r>
      <w:r w:rsidRPr="00C705EE">
        <w:rPr>
          <w:rStyle w:val="a9"/>
          <w:sz w:val="20"/>
          <w:lang w:val="ru-RU"/>
        </w:rPr>
        <w:t xml:space="preserve"> </w:t>
      </w:r>
      <w:r w:rsidRPr="00C705EE">
        <w:rPr>
          <w:lang w:val="ru-RU"/>
        </w:rPr>
        <w:tab/>
      </w:r>
      <w:r w:rsidRPr="00C705EE">
        <w:rPr>
          <w:sz w:val="16"/>
          <w:szCs w:val="16"/>
          <w:lang w:val="ru-RU"/>
        </w:rPr>
        <w:t>4-тиркеменин 2-шилтемесин караңыз.</w:t>
      </w:r>
    </w:p>
    <w:p w14:paraId="39EC4303" w14:textId="77777777" w:rsidR="00957B98" w:rsidRPr="00C705EE" w:rsidRDefault="00957B98" w:rsidP="00E101F3">
      <w:pPr>
        <w:pStyle w:val="a7"/>
        <w:tabs>
          <w:tab w:val="left" w:pos="360"/>
        </w:tabs>
        <w:spacing w:before="0"/>
        <w:ind w:left="360" w:hanging="360"/>
        <w:rPr>
          <w:rStyle w:val="a9"/>
          <w:sz w:val="20"/>
          <w:lang w:val="ru-RU"/>
        </w:rPr>
      </w:pPr>
    </w:p>
  </w:footnote>
  <w:footnote w:id="15">
    <w:p w14:paraId="37D3A547" w14:textId="77777777" w:rsidR="00957B98" w:rsidRPr="00C705EE" w:rsidRDefault="00957B98" w:rsidP="0016215B">
      <w:pPr>
        <w:pStyle w:val="a7"/>
        <w:tabs>
          <w:tab w:val="left" w:pos="360"/>
        </w:tabs>
        <w:spacing w:before="0" w:after="60"/>
        <w:ind w:left="360" w:hanging="360"/>
        <w:rPr>
          <w:sz w:val="20"/>
          <w:lang w:val="ru-RU"/>
        </w:rPr>
      </w:pPr>
      <w:r w:rsidRPr="008907AD">
        <w:rPr>
          <w:rStyle w:val="a9"/>
          <w:snapToGrid/>
          <w:kern w:val="0"/>
          <w:position w:val="0"/>
          <w:sz w:val="16"/>
          <w:szCs w:val="16"/>
          <w:vertAlign w:val="superscript"/>
        </w:rPr>
        <w:footnoteRef/>
      </w:r>
      <w:r w:rsidRPr="00C705EE">
        <w:rPr>
          <w:szCs w:val="16"/>
          <w:lang w:val="ru-RU"/>
        </w:rPr>
        <w:t xml:space="preserve"> </w:t>
      </w:r>
      <w:r w:rsidRPr="00C705EE">
        <w:rPr>
          <w:szCs w:val="16"/>
          <w:lang w:val="ru-RU"/>
        </w:rPr>
        <w:tab/>
      </w:r>
      <w:r w:rsidRPr="00C705EE">
        <w:rPr>
          <w:sz w:val="20"/>
          <w:lang w:val="ru-RU"/>
        </w:rPr>
        <w:t>4-тиркеменин 1-шилтемесин караңыз.</w:t>
      </w:r>
    </w:p>
  </w:footnote>
  <w:footnote w:id="16">
    <w:p w14:paraId="4D7870CE" w14:textId="77777777" w:rsidR="00957B98" w:rsidRPr="00E101F3" w:rsidRDefault="00957B98" w:rsidP="0016215B">
      <w:pPr>
        <w:pStyle w:val="a7"/>
        <w:tabs>
          <w:tab w:val="left" w:pos="360"/>
        </w:tabs>
        <w:spacing w:before="0" w:after="60"/>
        <w:ind w:left="360" w:hanging="360"/>
        <w:rPr>
          <w:rStyle w:val="a9"/>
          <w:sz w:val="16"/>
          <w:szCs w:val="16"/>
          <w:lang w:val="ru-RU"/>
        </w:rPr>
      </w:pPr>
      <w:r w:rsidRPr="00E101F3">
        <w:rPr>
          <w:rStyle w:val="a9"/>
          <w:snapToGrid/>
          <w:kern w:val="0"/>
          <w:position w:val="0"/>
          <w:sz w:val="20"/>
          <w:vertAlign w:val="superscript"/>
        </w:rPr>
        <w:footnoteRef/>
      </w:r>
      <w:r w:rsidRPr="00E101F3">
        <w:rPr>
          <w:rStyle w:val="a9"/>
          <w:sz w:val="20"/>
          <w:lang w:val="ru-RU"/>
        </w:rPr>
        <w:t xml:space="preserve"> </w:t>
      </w:r>
      <w:r w:rsidRPr="00E101F3">
        <w:rPr>
          <w:sz w:val="20"/>
          <w:lang w:val="ru-RU"/>
        </w:rPr>
        <w:tab/>
        <w:t>4-тиркеменин 2-шилтемесин караңыз.</w:t>
      </w:r>
    </w:p>
  </w:footnote>
  <w:footnote w:id="17">
    <w:p w14:paraId="208C6AC6" w14:textId="77777777" w:rsidR="00957B98" w:rsidRPr="00E101F3" w:rsidRDefault="00957B98" w:rsidP="004D6392">
      <w:pPr>
        <w:rPr>
          <w:lang w:val="ru-RU"/>
        </w:rPr>
      </w:pPr>
      <w:r w:rsidRPr="008907AD">
        <w:rPr>
          <w:rStyle w:val="a9"/>
          <w:position w:val="0"/>
          <w:sz w:val="16"/>
          <w:szCs w:val="16"/>
          <w:vertAlign w:val="superscript"/>
        </w:rPr>
        <w:footnoteRef/>
      </w:r>
      <w:r>
        <w:rPr>
          <w:sz w:val="24"/>
          <w:szCs w:val="24"/>
          <w:lang w:val="kk-KZ"/>
        </w:rPr>
        <w:t xml:space="preserve">     </w:t>
      </w:r>
      <w:r w:rsidRPr="00E101F3">
        <w:rPr>
          <w:lang w:val="ru-RU"/>
        </w:rPr>
        <w:t>4-тиркеменин 1-шилтемесин караңыз.</w:t>
      </w:r>
    </w:p>
  </w:footnote>
  <w:footnote w:id="18">
    <w:p w14:paraId="45E902E6" w14:textId="77777777" w:rsidR="00957B98" w:rsidRPr="00C705EE" w:rsidRDefault="00957B98" w:rsidP="0016215B">
      <w:pPr>
        <w:pStyle w:val="a7"/>
        <w:tabs>
          <w:tab w:val="left" w:pos="360"/>
        </w:tabs>
        <w:spacing w:before="0" w:after="60"/>
        <w:ind w:left="360" w:hanging="360"/>
        <w:rPr>
          <w:rStyle w:val="a9"/>
          <w:sz w:val="16"/>
          <w:szCs w:val="16"/>
          <w:lang w:val="ru-RU"/>
        </w:rPr>
      </w:pPr>
      <w:r w:rsidRPr="00E101F3">
        <w:rPr>
          <w:rStyle w:val="a9"/>
          <w:snapToGrid/>
          <w:kern w:val="0"/>
          <w:position w:val="0"/>
          <w:sz w:val="20"/>
          <w:vertAlign w:val="superscript"/>
        </w:rPr>
        <w:footnoteRef/>
      </w:r>
      <w:r w:rsidRPr="00C705EE">
        <w:rPr>
          <w:rStyle w:val="a9"/>
          <w:sz w:val="20"/>
          <w:lang w:val="ru-RU"/>
        </w:rPr>
        <w:t xml:space="preserve"> </w:t>
      </w:r>
      <w:r w:rsidRPr="00C705EE">
        <w:rPr>
          <w:sz w:val="20"/>
          <w:lang w:val="ru-RU"/>
        </w:rPr>
        <w:tab/>
        <w:t>4-тиркеменин 2-шилтемесин караңыз.</w:t>
      </w:r>
    </w:p>
  </w:footnote>
  <w:footnote w:id="19">
    <w:p w14:paraId="17210AA6" w14:textId="77777777" w:rsidR="00957B98" w:rsidRPr="00C705EE" w:rsidRDefault="00957B98" w:rsidP="0016215B">
      <w:pPr>
        <w:pStyle w:val="a7"/>
        <w:tabs>
          <w:tab w:val="left" w:pos="360"/>
        </w:tabs>
        <w:spacing w:before="0" w:after="60"/>
        <w:ind w:left="360" w:hanging="360"/>
        <w:rPr>
          <w:szCs w:val="16"/>
          <w:lang w:val="ru-RU"/>
        </w:rPr>
      </w:pPr>
      <w:r w:rsidRPr="008907AD">
        <w:rPr>
          <w:rStyle w:val="a9"/>
          <w:snapToGrid/>
          <w:kern w:val="0"/>
          <w:position w:val="0"/>
          <w:sz w:val="16"/>
          <w:szCs w:val="16"/>
          <w:vertAlign w:val="superscript"/>
        </w:rPr>
        <w:footnoteRef/>
      </w:r>
      <w:r w:rsidRPr="00C705EE">
        <w:rPr>
          <w:szCs w:val="16"/>
          <w:lang w:val="ru-RU"/>
        </w:rPr>
        <w:t xml:space="preserve"> </w:t>
      </w:r>
      <w:r w:rsidRPr="00C705EE">
        <w:rPr>
          <w:szCs w:val="16"/>
          <w:lang w:val="ru-RU"/>
        </w:rPr>
        <w:tab/>
        <w:t>4-</w:t>
      </w:r>
      <w:bookmarkStart w:id="5" w:name="_Hlk97401257"/>
      <w:r w:rsidRPr="00C705EE">
        <w:rPr>
          <w:szCs w:val="16"/>
          <w:lang w:val="ru-RU"/>
        </w:rPr>
        <w:t>тиркеменин 1-шилтемесин караңыз.</w:t>
      </w:r>
      <w:bookmarkEnd w:id="5"/>
    </w:p>
  </w:footnote>
  <w:footnote w:id="20">
    <w:p w14:paraId="69A234A7" w14:textId="7EE8674F" w:rsidR="00957B98" w:rsidRPr="00C705EE" w:rsidRDefault="00957B98" w:rsidP="0016215B">
      <w:pPr>
        <w:pStyle w:val="a7"/>
        <w:tabs>
          <w:tab w:val="left" w:pos="360"/>
        </w:tabs>
        <w:spacing w:before="0" w:after="60"/>
        <w:ind w:left="360" w:hanging="360"/>
        <w:rPr>
          <w:rStyle w:val="a9"/>
          <w:sz w:val="16"/>
          <w:szCs w:val="16"/>
          <w:lang w:val="ru-RU"/>
        </w:rPr>
      </w:pPr>
      <w:r w:rsidRPr="004D6392">
        <w:rPr>
          <w:rStyle w:val="a9"/>
          <w:snapToGrid/>
          <w:kern w:val="0"/>
          <w:position w:val="0"/>
          <w:sz w:val="16"/>
          <w:szCs w:val="16"/>
          <w:vertAlign w:val="superscript"/>
        </w:rPr>
        <w:footnoteRef/>
      </w:r>
      <w:r w:rsidRPr="00C705EE">
        <w:rPr>
          <w:rStyle w:val="a9"/>
          <w:sz w:val="16"/>
          <w:szCs w:val="16"/>
          <w:lang w:val="ru-RU"/>
        </w:rPr>
        <w:t xml:space="preserve"> </w:t>
      </w:r>
      <w:r w:rsidRPr="00C705EE">
        <w:rPr>
          <w:szCs w:val="16"/>
          <w:lang w:val="ru-RU"/>
        </w:rPr>
        <w:tab/>
        <w:t>4-</w:t>
      </w:r>
      <w:bookmarkStart w:id="6" w:name="_Hlk97401249"/>
      <w:r w:rsidRPr="00C705EE">
        <w:rPr>
          <w:szCs w:val="16"/>
          <w:lang w:val="ru-RU"/>
        </w:rPr>
        <w:t>тиркеменин 2-шилтемесин караңыз</w:t>
      </w:r>
      <w:bookmarkEnd w:id="6"/>
      <w:r w:rsidR="001813C7">
        <w:rPr>
          <w:szCs w:val="16"/>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C5743" w14:textId="77777777" w:rsidR="00957B98" w:rsidRDefault="00957B9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25973" w14:textId="5C6E07AB" w:rsidR="00957B98" w:rsidRPr="00F03C8B" w:rsidRDefault="00957B98" w:rsidP="00F83F55">
    <w:pPr>
      <w:pStyle w:val="a4"/>
      <w:spacing w:before="0" w:after="240"/>
      <w:rPr>
        <w:sz w:val="8"/>
      </w:rPr>
    </w:pPr>
    <w:r w:rsidRPr="00F03C8B">
      <w:rPr>
        <w:bCs/>
        <w:szCs w:val="24"/>
        <w:lang w:val="ru-RU"/>
      </w:rPr>
      <w:t>ИШКАНАНЫН КӨ</w:t>
    </w:r>
    <w:proofErr w:type="gramStart"/>
    <w:r w:rsidRPr="00F03C8B">
      <w:rPr>
        <w:bCs/>
        <w:szCs w:val="24"/>
        <w:lang w:val="ru-RU"/>
      </w:rPr>
      <w:t>З</w:t>
    </w:r>
    <w:proofErr w:type="gramEnd"/>
    <w:r w:rsidRPr="00F03C8B">
      <w:rPr>
        <w:bCs/>
        <w:szCs w:val="24"/>
        <w:lang w:val="ru-RU"/>
      </w:rPr>
      <w:t xml:space="preserve"> КАРАНДЫСЫЗ АУДИТОРУ ТАРАБЫНАН АТКАРЫЛУУЧУ АРАЛЫК ФИНАНСЫЛЫК МААЛЫМАТТЫ ОБЗОРДУК ТЕКШЕРҮҮ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F858" w14:textId="77777777" w:rsidR="00957B98" w:rsidRDefault="00957B98">
    <w:pPr>
      <w:pStyle w:val="a4"/>
    </w:pPr>
    <w:r>
      <w:rPr>
        <w:noProof/>
      </w:rPr>
      <w:pict w14:anchorId="1E56C781">
        <v:shapetype id="_x0000_t202" coordsize="21600,21600" o:spt="202" path="m,l,21600r21600,l21600,xe">
          <v:stroke joinstyle="miter"/>
          <v:path gradientshapeok="t" o:connecttype="rect"/>
        </v:shapetype>
        <v:shape id="_x0000_s2064" type="#_x0000_t202" style="position:absolute;left:0;text-align:left;margin-left:414pt;margin-top:478.8pt;width:1in;height:115.2pt;z-index:1;mso-position-horizontal-relative:page;mso-position-vertical-relative:page" fillcolor="black" stroked="f">
          <v:textbox style="layout-flow:vertical;mso-layout-flow-alt:bottom-to-top;mso-next-textbox:#_x0000_s2064" inset="3.6pt,,3.6pt">
            <w:txbxContent>
              <w:p w14:paraId="630D8675" w14:textId="77777777" w:rsidR="00957B98" w:rsidRPr="00B90ED1" w:rsidRDefault="00957B98" w:rsidP="001912B0">
                <w:pPr>
                  <w:spacing w:before="0"/>
                  <w:jc w:val="center"/>
                  <w:rPr>
                    <w:color w:val="FFFFFF"/>
                  </w:rPr>
                </w:pPr>
                <w:r w:rsidRPr="00B90ED1">
                  <w:rPr>
                    <w:color w:val="FFFFFF"/>
                  </w:rPr>
                  <w:t>REVIEW</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AC27" w14:textId="0DA5F7EA" w:rsidR="00957B98" w:rsidRPr="004A7B11" w:rsidRDefault="00957B98" w:rsidP="004A7B11">
    <w:pPr>
      <w:pStyle w:val="a4"/>
      <w:spacing w:before="0" w:after="240"/>
      <w:rPr>
        <w:sz w:val="8"/>
        <w:lang w:val="kk-KZ"/>
      </w:rPr>
    </w:pPr>
    <w:r w:rsidRPr="00F03C8B">
      <w:rPr>
        <w:bCs/>
        <w:szCs w:val="24"/>
        <w:lang w:val="ru-RU"/>
      </w:rPr>
      <w:t>ИШКАНАНЫН КӨ</w:t>
    </w:r>
    <w:proofErr w:type="gramStart"/>
    <w:r w:rsidRPr="00F03C8B">
      <w:rPr>
        <w:bCs/>
        <w:szCs w:val="24"/>
        <w:lang w:val="ru-RU"/>
      </w:rPr>
      <w:t>З</w:t>
    </w:r>
    <w:proofErr w:type="gramEnd"/>
    <w:r w:rsidRPr="00F03C8B">
      <w:rPr>
        <w:bCs/>
        <w:szCs w:val="24"/>
        <w:lang w:val="ru-RU"/>
      </w:rPr>
      <w:t xml:space="preserve"> КАРАНДЫСЫЗ АУДИТОРУ ТАРАБЫНАН АТКАРЫЛУУЧУ АРАЛЫК ФИНАНСЫЛЫК МААЛЫМАТТЫ ОБЗОРДУК ТЕКШЕРҮҮ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64281" w14:textId="3E1EA59B" w:rsidR="00957B98" w:rsidRPr="004A7B11" w:rsidRDefault="00957B98" w:rsidP="004A7B11">
    <w:pPr>
      <w:pStyle w:val="a4"/>
      <w:spacing w:before="0" w:after="240"/>
      <w:rPr>
        <w:sz w:val="8"/>
        <w:lang w:val="kk-KZ"/>
      </w:rPr>
    </w:pPr>
    <w:r w:rsidRPr="00F03C8B">
      <w:rPr>
        <w:bCs/>
        <w:szCs w:val="24"/>
        <w:lang w:val="ru-RU"/>
      </w:rPr>
      <w:t>ИШКАНАНЫН КӨ</w:t>
    </w:r>
    <w:proofErr w:type="gramStart"/>
    <w:r w:rsidRPr="00F03C8B">
      <w:rPr>
        <w:bCs/>
        <w:szCs w:val="24"/>
        <w:lang w:val="ru-RU"/>
      </w:rPr>
      <w:t>З</w:t>
    </w:r>
    <w:proofErr w:type="gramEnd"/>
    <w:r w:rsidRPr="00F03C8B">
      <w:rPr>
        <w:bCs/>
        <w:szCs w:val="24"/>
        <w:lang w:val="ru-RU"/>
      </w:rPr>
      <w:t xml:space="preserve"> КАРАНДЫСЫЗ АУДИТОРУ ТАРАБЫНАН АТКАРЫЛУУЧУ АРАЛЫК ФИНАНСЫЛЫК МААЛЫМАТТЫ ОБЗОРДУК ТЕКШЕРҮҮ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49E503B"/>
    <w:multiLevelType w:val="hybridMultilevel"/>
    <w:tmpl w:val="FB767B92"/>
    <w:lvl w:ilvl="0" w:tplc="EB247150">
      <w:start w:val="1"/>
      <w:numFmt w:val="bullet"/>
      <w:lvlText w:val="–"/>
      <w:lvlJc w:val="left"/>
      <w:pPr>
        <w:tabs>
          <w:tab w:val="num" w:pos="-720"/>
        </w:tabs>
        <w:ind w:left="360" w:firstLine="0"/>
      </w:pPr>
      <w:rPr>
        <w:rFonts w:ascii="Times New Roman" w:hAnsi="Times New Roman" w:cs="Times New Roman" w:hint="default"/>
        <w:color w:val="auto"/>
      </w:rPr>
    </w:lvl>
    <w:lvl w:ilvl="1" w:tplc="2DBE23A4">
      <w:start w:val="1"/>
      <w:numFmt w:val="bullet"/>
      <w:pStyle w:val="DashUnderBulletLev2"/>
      <w:lvlText w:val="–"/>
      <w:lvlJc w:val="left"/>
      <w:pPr>
        <w:tabs>
          <w:tab w:val="num" w:pos="0"/>
        </w:tabs>
        <w:ind w:left="1080" w:firstLine="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F47440"/>
    <w:multiLevelType w:val="hybridMultilevel"/>
    <w:tmpl w:val="DFA8E8C8"/>
    <w:lvl w:ilvl="0" w:tplc="4EFC74FA">
      <w:start w:val="1"/>
      <w:numFmt w:val="lowerLetter"/>
      <w:lvlText w:val="(%1)"/>
      <w:lvlJc w:val="left"/>
      <w:pPr>
        <w:tabs>
          <w:tab w:val="num" w:pos="1080"/>
        </w:tabs>
        <w:ind w:left="1080" w:hanging="360"/>
      </w:pPr>
      <w:rPr>
        <w:rFonts w:hint="default"/>
        <w:b w:val="0"/>
        <w:i w:val="0"/>
      </w:rPr>
    </w:lvl>
    <w:lvl w:ilvl="1" w:tplc="48EA9D7A">
      <w:start w:val="1"/>
      <w:numFmt w:val="bullet"/>
      <w:pStyle w:val="bulleted3rdlevel"/>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540B94"/>
    <w:multiLevelType w:val="hybridMultilevel"/>
    <w:tmpl w:val="A33CA726"/>
    <w:lvl w:ilvl="0" w:tplc="6450D5F8">
      <w:start w:val="1"/>
      <w:numFmt w:val="bullet"/>
      <w:pStyle w:val="Stylebandiand12BoldItalic"/>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4B04EB"/>
    <w:multiLevelType w:val="hybridMultilevel"/>
    <w:tmpl w:val="5E6813EC"/>
    <w:lvl w:ilvl="0" w:tplc="CAE8BE30">
      <w:start w:val="1"/>
      <w:numFmt w:val="bullet"/>
      <w:pStyle w:val="bulleteddefinition"/>
      <w:lvlText w:val="•"/>
      <w:lvlJc w:val="left"/>
      <w:pPr>
        <w:tabs>
          <w:tab w:val="num" w:pos="720"/>
        </w:tabs>
        <w:ind w:left="720" w:hanging="360"/>
      </w:pPr>
      <w:rPr>
        <w:rFonts w:ascii="Times New Roman" w:hAnsi="Times New Roman" w:cs="Times New Roman" w:hint="default"/>
      </w:rPr>
    </w:lvl>
    <w:lvl w:ilvl="1" w:tplc="652CD4D0">
      <w:start w:val="3"/>
      <w:numFmt w:val="lowerLetter"/>
      <w:lvlText w:val="(%2)"/>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E8668B"/>
    <w:multiLevelType w:val="hybridMultilevel"/>
    <w:tmpl w:val="5B205BB4"/>
    <w:lvl w:ilvl="0" w:tplc="A01E4416">
      <w:start w:val="65"/>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119D56F3"/>
    <w:multiLevelType w:val="multilevel"/>
    <w:tmpl w:val="A8427B38"/>
    <w:lvl w:ilvl="0">
      <w:start w:val="1"/>
      <w:numFmt w:val="decimal"/>
      <w:pStyle w:val="numberedparagraphChar"/>
      <w:lvlText w:val="%1."/>
      <w:lvlJc w:val="righ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0"/>
        <w:vertAlign w:val="baseline"/>
      </w:rPr>
    </w:lvl>
    <w:lvl w:ilvl="1">
      <w:start w:val="1"/>
      <w:numFmt w:val="lowerLetter"/>
      <w:lvlText w:val="(%2)"/>
      <w:lvlJc w:val="right"/>
      <w:pPr>
        <w:tabs>
          <w:tab w:val="num" w:pos="1440"/>
        </w:tabs>
        <w:ind w:left="1440" w:hanging="144"/>
      </w:pPr>
      <w:rPr>
        <w:rFonts w:hint="default"/>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17AF4ADE"/>
    <w:multiLevelType w:val="hybridMultilevel"/>
    <w:tmpl w:val="A914EDF0"/>
    <w:lvl w:ilvl="0" w:tplc="3B825368">
      <w:start w:val="1"/>
      <w:numFmt w:val="lowerLetter"/>
      <w:pStyle w:val="StylebulletedStudy14Kernat4pt3"/>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DD2810"/>
    <w:multiLevelType w:val="hybridMultilevel"/>
    <w:tmpl w:val="1778D65C"/>
    <w:lvl w:ilvl="0" w:tplc="034AB15A">
      <w:start w:val="1"/>
      <w:numFmt w:val="lowerLetter"/>
      <w:lvlText w:val="(%1)"/>
      <w:lvlJc w:val="left"/>
      <w:pPr>
        <w:tabs>
          <w:tab w:val="num" w:pos="1080"/>
        </w:tabs>
        <w:ind w:left="1080" w:hanging="360"/>
      </w:pPr>
      <w:rPr>
        <w:rFonts w:hint="default"/>
        <w:b/>
        <w:i/>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080"/>
        </w:tabs>
        <w:ind w:left="1080" w:hanging="360"/>
      </w:pPr>
      <w:rPr>
        <w:rFonts w:hint="default"/>
        <w:b/>
        <w:i/>
      </w:rPr>
    </w:lvl>
    <w:lvl w:ilvl="3" w:tplc="0409000F">
      <w:start w:val="1"/>
      <w:numFmt w:val="lowerLetter"/>
      <w:pStyle w:val="StylebulletedStudy14BoldItalic"/>
      <w:lvlText w:val="(%4)"/>
      <w:lvlJc w:val="left"/>
      <w:pPr>
        <w:tabs>
          <w:tab w:val="num" w:pos="1080"/>
        </w:tabs>
        <w:ind w:left="1080" w:hanging="360"/>
      </w:pPr>
      <w:rPr>
        <w:rFonts w:hint="default"/>
        <w:b/>
        <w:i/>
      </w:rPr>
    </w:lvl>
    <w:lvl w:ilvl="4" w:tplc="04090019">
      <w:start w:val="1"/>
      <w:numFmt w:val="lowerLetter"/>
      <w:lvlText w:val="(%5)"/>
      <w:lvlJc w:val="left"/>
      <w:pPr>
        <w:tabs>
          <w:tab w:val="num" w:pos="1080"/>
        </w:tabs>
        <w:ind w:left="1080" w:hanging="360"/>
      </w:pPr>
      <w:rPr>
        <w:rFonts w:hint="default"/>
        <w:b w:val="0"/>
        <w:i w:val="0"/>
      </w:rPr>
    </w:lvl>
    <w:lvl w:ilvl="5" w:tplc="0409001B">
      <w:start w:val="1"/>
      <w:numFmt w:val="lowerLetter"/>
      <w:lvlText w:val="(%6)"/>
      <w:lvlJc w:val="left"/>
      <w:pPr>
        <w:tabs>
          <w:tab w:val="num" w:pos="1080"/>
        </w:tabs>
        <w:ind w:left="1080" w:hanging="360"/>
      </w:pPr>
      <w:rPr>
        <w:rFonts w:hint="default"/>
        <w:b w:val="0"/>
        <w:i w:val="0"/>
      </w:rPr>
    </w:lvl>
    <w:lvl w:ilvl="6" w:tplc="0409000F">
      <w:start w:val="1"/>
      <w:numFmt w:val="lowerLetter"/>
      <w:lvlText w:val="(%7)"/>
      <w:lvlJc w:val="left"/>
      <w:pPr>
        <w:tabs>
          <w:tab w:val="num" w:pos="1080"/>
        </w:tabs>
        <w:ind w:left="1080" w:hanging="360"/>
      </w:pPr>
      <w:rPr>
        <w:rFonts w:hint="default"/>
        <w:b/>
        <w:i/>
      </w:rPr>
    </w:lvl>
    <w:lvl w:ilvl="7" w:tplc="04090019">
      <w:start w:val="1"/>
      <w:numFmt w:val="lowerLetter"/>
      <w:lvlText w:val="(%8)"/>
      <w:lvlJc w:val="left"/>
      <w:pPr>
        <w:tabs>
          <w:tab w:val="num" w:pos="1080"/>
        </w:tabs>
        <w:ind w:left="1080" w:hanging="360"/>
      </w:pPr>
      <w:rPr>
        <w:rFonts w:hint="default"/>
        <w:b w:val="0"/>
        <w:i w:val="0"/>
      </w:rPr>
    </w:lvl>
    <w:lvl w:ilvl="8" w:tplc="0409001B" w:tentative="1">
      <w:start w:val="1"/>
      <w:numFmt w:val="lowerRoman"/>
      <w:lvlText w:val="%9."/>
      <w:lvlJc w:val="right"/>
      <w:pPr>
        <w:tabs>
          <w:tab w:val="num" w:pos="6480"/>
        </w:tabs>
        <w:ind w:left="6480" w:hanging="180"/>
      </w:pPr>
    </w:lvl>
  </w:abstractNum>
  <w:abstractNum w:abstractNumId="10">
    <w:nsid w:val="1C576142"/>
    <w:multiLevelType w:val="hybridMultilevel"/>
    <w:tmpl w:val="F49EED92"/>
    <w:lvl w:ilvl="0" w:tplc="FFFFFFFF">
      <w:start w:val="1"/>
      <w:numFmt w:val="lowerRoman"/>
      <w:pStyle w:val="Sub-letteredlist"/>
      <w:lvlText w:val="(%1)"/>
      <w:lvlJc w:val="left"/>
      <w:pPr>
        <w:tabs>
          <w:tab w:val="num" w:pos="1800"/>
        </w:tabs>
        <w:ind w:left="144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D7B3234"/>
    <w:multiLevelType w:val="hybridMultilevel"/>
    <w:tmpl w:val="4198B606"/>
    <w:lvl w:ilvl="0" w:tplc="624209DA">
      <w:start w:val="1"/>
      <w:numFmt w:val="bullet"/>
      <w:lvlText w:val=""/>
      <w:lvlJc w:val="left"/>
      <w:pPr>
        <w:tabs>
          <w:tab w:val="num" w:pos="840"/>
        </w:tabs>
        <w:ind w:left="840" w:hanging="360"/>
      </w:pPr>
      <w:rPr>
        <w:rFonts w:ascii="Symbol" w:hAnsi="Symbol" w:hint="default"/>
        <w:b w:val="0"/>
        <w:i w:val="0"/>
        <w:sz w:val="20"/>
        <w:szCs w:val="16"/>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nsid w:val="1E0564EB"/>
    <w:multiLevelType w:val="hybridMultilevel"/>
    <w:tmpl w:val="9D8C8D50"/>
    <w:lvl w:ilvl="0" w:tplc="9C60AE2C">
      <w:start w:val="1"/>
      <w:numFmt w:val="lowerLetter"/>
      <w:lvlText w:val="(%1)"/>
      <w:lvlJc w:val="left"/>
      <w:pPr>
        <w:tabs>
          <w:tab w:val="num" w:pos="957"/>
        </w:tabs>
        <w:ind w:left="957" w:hanging="4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3D0E4C"/>
    <w:multiLevelType w:val="hybridMultilevel"/>
    <w:tmpl w:val="4EACAB06"/>
    <w:lvl w:ilvl="0" w:tplc="66D68632">
      <w:start w:val="1"/>
      <w:numFmt w:val="bullet"/>
      <w:lvlText w:val=""/>
      <w:lvlJc w:val="left"/>
      <w:pPr>
        <w:tabs>
          <w:tab w:val="num" w:pos="840"/>
        </w:tabs>
        <w:ind w:left="840" w:hanging="360"/>
      </w:pPr>
      <w:rPr>
        <w:rFonts w:ascii="Symbol" w:hAnsi="Symbol" w:hint="default"/>
        <w:sz w:val="20"/>
        <w:szCs w:val="20"/>
      </w:rPr>
    </w:lvl>
    <w:lvl w:ilvl="1" w:tplc="3642EA34">
      <w:start w:val="1"/>
      <w:numFmt w:val="bullet"/>
      <w:lvlText w:val="o"/>
      <w:lvlJc w:val="left"/>
      <w:pPr>
        <w:tabs>
          <w:tab w:val="num" w:pos="1560"/>
        </w:tabs>
        <w:ind w:left="1560" w:hanging="360"/>
      </w:pPr>
      <w:rPr>
        <w:rFonts w:ascii="Courier New" w:hAnsi="Courier New" w:hint="default"/>
        <w:sz w:val="16"/>
        <w:szCs w:val="16"/>
      </w:rPr>
    </w:lvl>
    <w:lvl w:ilvl="2" w:tplc="81787312">
      <w:start w:val="1"/>
      <w:numFmt w:val="bullet"/>
      <w:lvlText w:val=""/>
      <w:lvlJc w:val="left"/>
      <w:pPr>
        <w:tabs>
          <w:tab w:val="num" w:pos="2280"/>
        </w:tabs>
        <w:ind w:left="2280" w:hanging="360"/>
      </w:pPr>
      <w:rPr>
        <w:rFonts w:ascii="Symbol" w:hAnsi="Symbol" w:hint="default"/>
        <w:sz w:val="20"/>
        <w:szCs w:val="20"/>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4">
    <w:nsid w:val="27C14721"/>
    <w:multiLevelType w:val="hybridMultilevel"/>
    <w:tmpl w:val="B94AD774"/>
    <w:lvl w:ilvl="0" w:tplc="49AE20C6">
      <w:start w:val="1"/>
      <w:numFmt w:val="decimal"/>
      <w:lvlText w:val="%1."/>
      <w:lvlJc w:val="left"/>
      <w:pPr>
        <w:tabs>
          <w:tab w:val="num" w:pos="720"/>
        </w:tabs>
        <w:ind w:left="720" w:hanging="360"/>
      </w:pPr>
      <w:rPr>
        <w:rFonts w:ascii="Times New Roman" w:hAnsi="Times New Roman" w:hint="default"/>
        <w:b w:val="0"/>
        <w:i w:val="0"/>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B8E12F5"/>
    <w:multiLevelType w:val="hybridMultilevel"/>
    <w:tmpl w:val="0A96617E"/>
    <w:lvl w:ilvl="0" w:tplc="FFFFFFFF">
      <w:start w:val="1"/>
      <w:numFmt w:val="bullet"/>
      <w:pStyle w:val="OutlineStyleChar"/>
      <w:lvlText w:val="•"/>
      <w:lvlJc w:val="left"/>
      <w:pPr>
        <w:tabs>
          <w:tab w:val="num" w:pos="720"/>
        </w:tabs>
        <w:ind w:left="720" w:hanging="360"/>
      </w:pPr>
      <w:rPr>
        <w:rFonts w:ascii="Times New Roman" w:hAnsi="Times New Roman" w:cs="Times New Roman"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E7A4D8F"/>
    <w:multiLevelType w:val="hybridMultilevel"/>
    <w:tmpl w:val="93CEC7D8"/>
    <w:lvl w:ilvl="0" w:tplc="FFFFFFFF">
      <w:start w:val="1"/>
      <w:numFmt w:val="bullet"/>
      <w:pStyle w:val="Stylelevel2Kernat4pt"/>
      <w:lvlText w:val="•"/>
      <w:lvlJc w:val="left"/>
      <w:pPr>
        <w:tabs>
          <w:tab w:val="num" w:pos="1656"/>
        </w:tabs>
        <w:ind w:left="1656"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17">
    <w:nsid w:val="32C206CA"/>
    <w:multiLevelType w:val="hybridMultilevel"/>
    <w:tmpl w:val="6C961CB6"/>
    <w:lvl w:ilvl="0" w:tplc="F0744802">
      <w:start w:val="1"/>
      <w:numFmt w:val="bullet"/>
      <w:pStyle w:val="Bulletedlistlevel2"/>
      <w:lvlText w:val="•"/>
      <w:lvlJc w:val="left"/>
      <w:pPr>
        <w:tabs>
          <w:tab w:val="num" w:pos="1440"/>
        </w:tabs>
        <w:ind w:left="1440" w:hanging="360"/>
      </w:pPr>
      <w:rPr>
        <w:rFonts w:ascii="Times New Roman" w:hAnsi="Times New Roman" w:cs="Times New Roman" w:hint="default"/>
        <w:b/>
        <w:bCs w:val="0"/>
        <w:i/>
        <w:iCs w:val="0"/>
        <w:caps w:val="0"/>
        <w:strike w:val="0"/>
        <w:dstrike w:val="0"/>
        <w:outline w:val="0"/>
        <w:shadow w:val="0"/>
        <w:emboss w:val="0"/>
        <w:imprint w:val="0"/>
        <w:vanish w:val="0"/>
        <w:spacing w:val="0"/>
        <w:position w:val="0"/>
        <w:sz w:val="16"/>
        <w:szCs w:val="16"/>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E442ED"/>
    <w:multiLevelType w:val="multilevel"/>
    <w:tmpl w:val="3DE4D09C"/>
    <w:lvl w:ilvl="0">
      <w:start w:val="1"/>
      <w:numFmt w:val="decimal"/>
      <w:pStyle w:val="NumberedParagraph-BulletelistLeft0Firstline0"/>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i w:val="0"/>
        <w:u w:val="none"/>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35970FF8"/>
    <w:multiLevelType w:val="hybridMultilevel"/>
    <w:tmpl w:val="0CE89714"/>
    <w:lvl w:ilvl="0" w:tplc="9C60AE2C">
      <w:start w:val="1"/>
      <w:numFmt w:val="lowerLetter"/>
      <w:lvlText w:val="(%1)"/>
      <w:lvlJc w:val="left"/>
      <w:pPr>
        <w:tabs>
          <w:tab w:val="num" w:pos="957"/>
        </w:tabs>
        <w:ind w:left="957" w:hanging="480"/>
      </w:pPr>
      <w:rPr>
        <w:rFonts w:hint="default"/>
        <w:b w:val="0"/>
        <w:i w:val="0"/>
      </w:rPr>
    </w:lvl>
    <w:lvl w:ilvl="1" w:tplc="477A7226">
      <w:start w:val="2"/>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EF573A"/>
    <w:multiLevelType w:val="hybridMultilevel"/>
    <w:tmpl w:val="E3F81CC8"/>
    <w:lvl w:ilvl="0" w:tplc="9DFEB200">
      <w:start w:val="1"/>
      <w:numFmt w:val="lowerLetter"/>
      <w:pStyle w:val="StylebulletedStudy14Kernat4pt4Char"/>
      <w:lvlText w:val="(%1)"/>
      <w:lvlJc w:val="left"/>
      <w:pPr>
        <w:tabs>
          <w:tab w:val="num" w:pos="1080"/>
        </w:tabs>
        <w:ind w:left="1080" w:hanging="360"/>
      </w:pPr>
      <w:rPr>
        <w:rFonts w:hint="default"/>
        <w:b/>
        <w:i/>
      </w:rPr>
    </w:lvl>
    <w:lvl w:ilvl="1" w:tplc="37E25FBE">
      <w:start w:val="1"/>
      <w:numFmt w:val="lowerLetter"/>
      <w:lvlText w:val="(%2)"/>
      <w:lvlJc w:val="left"/>
      <w:pPr>
        <w:tabs>
          <w:tab w:val="num" w:pos="1440"/>
        </w:tabs>
        <w:ind w:left="1440" w:hanging="360"/>
      </w:pPr>
      <w:rPr>
        <w:rFonts w:hint="default"/>
        <w:b/>
        <w:i/>
      </w:rPr>
    </w:lvl>
    <w:lvl w:ilvl="2" w:tplc="300EE0C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outline w:val="0"/>
        <w:shadow w:val="0"/>
        <w:emboss w:val="0"/>
        <w:imprint w:val="0"/>
        <w:vanish w:val="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2">
    <w:nsid w:val="37B8569F"/>
    <w:multiLevelType w:val="hybridMultilevel"/>
    <w:tmpl w:val="DC38DE3C"/>
    <w:lvl w:ilvl="0" w:tplc="FFFFFFFF">
      <w:start w:val="1"/>
      <w:numFmt w:val="bullet"/>
      <w:pStyle w:val="bulletedStudy14Char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lowerLetter"/>
      <w:lvlText w:val="%2."/>
      <w:lvlJc w:val="left"/>
      <w:pPr>
        <w:tabs>
          <w:tab w:val="num" w:pos="1440"/>
        </w:tabs>
        <w:ind w:left="144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3B4385"/>
    <w:multiLevelType w:val="hybridMultilevel"/>
    <w:tmpl w:val="443AF246"/>
    <w:lvl w:ilvl="0" w:tplc="57AA7F28">
      <w:start w:val="1"/>
      <w:numFmt w:val="decimal"/>
      <w:lvlText w:val="%1."/>
      <w:lvlJc w:val="left"/>
      <w:pPr>
        <w:ind w:left="840" w:hanging="552"/>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24">
    <w:nsid w:val="3B090AFF"/>
    <w:multiLevelType w:val="hybridMultilevel"/>
    <w:tmpl w:val="1BEC6C24"/>
    <w:lvl w:ilvl="0" w:tplc="48CC2A2E">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2FC26CC4">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44726B"/>
    <w:multiLevelType w:val="hybridMultilevel"/>
    <w:tmpl w:val="702CE330"/>
    <w:lvl w:ilvl="0" w:tplc="0172CF36">
      <w:start w:val="1"/>
      <w:numFmt w:val="bullet"/>
      <w:lvlText w:val=""/>
      <w:lvlJc w:val="left"/>
      <w:pPr>
        <w:tabs>
          <w:tab w:val="num" w:pos="1080"/>
        </w:tabs>
        <w:ind w:left="1080" w:hanging="360"/>
      </w:pPr>
      <w:rPr>
        <w:rFonts w:ascii="Symbol" w:hAnsi="Symbol" w:hint="default"/>
        <w:sz w:val="16"/>
        <w:szCs w:val="16"/>
      </w:rPr>
    </w:lvl>
    <w:lvl w:ilvl="1" w:tplc="F1D8A28C">
      <w:start w:val="1"/>
      <w:numFmt w:val="bullet"/>
      <w:lvlText w:val="○"/>
      <w:lvlJc w:val="left"/>
      <w:pPr>
        <w:tabs>
          <w:tab w:val="num" w:pos="1185"/>
        </w:tabs>
        <w:ind w:left="1185" w:firstLine="15"/>
      </w:pPr>
      <w:rPr>
        <w:rFonts w:ascii="Courier New" w:hAnsi="Courier New" w:cs="Times New Roman" w:hint="default"/>
        <w:b w:val="0"/>
        <w:i w:val="0"/>
        <w:color w:val="auto"/>
        <w:sz w:val="16"/>
        <w:szCs w:val="20"/>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26">
    <w:nsid w:val="410D583B"/>
    <w:multiLevelType w:val="hybridMultilevel"/>
    <w:tmpl w:val="0F4C344E"/>
    <w:lvl w:ilvl="0" w:tplc="FC0E59F4">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3C80F0E"/>
    <w:multiLevelType w:val="hybridMultilevel"/>
    <w:tmpl w:val="71C29CC8"/>
    <w:lvl w:ilvl="0" w:tplc="9C60AE2C">
      <w:start w:val="1"/>
      <w:numFmt w:val="lowerLetter"/>
      <w:lvlText w:val="(%1)"/>
      <w:lvlJc w:val="left"/>
      <w:pPr>
        <w:tabs>
          <w:tab w:val="num" w:pos="957"/>
        </w:tabs>
        <w:ind w:left="957" w:hanging="48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CA684B"/>
    <w:multiLevelType w:val="hybridMultilevel"/>
    <w:tmpl w:val="C2C8F076"/>
    <w:lvl w:ilvl="0" w:tplc="FFFFFFFF">
      <w:start w:val="1"/>
      <w:numFmt w:val="lowerLetter"/>
      <w:pStyle w:val="StylebulletedStudy14After12ptKernat4pt"/>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519F194E"/>
    <w:multiLevelType w:val="hybridMultilevel"/>
    <w:tmpl w:val="E382A348"/>
    <w:lvl w:ilvl="0" w:tplc="FFFFFFFF">
      <w:start w:val="1"/>
      <w:numFmt w:val="bullet"/>
      <w:pStyle w:val="Sub-bullet"/>
      <w:lvlText w:val="◦"/>
      <w:lvlJc w:val="left"/>
      <w:pPr>
        <w:tabs>
          <w:tab w:val="num" w:pos="1440"/>
        </w:tabs>
        <w:ind w:left="1440" w:hanging="360"/>
      </w:pPr>
      <w:rPr>
        <w:rFonts w:asci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61E0E04"/>
    <w:multiLevelType w:val="singleLevel"/>
    <w:tmpl w:val="D3001FEC"/>
    <w:lvl w:ilvl="0">
      <w:start w:val="1"/>
      <w:numFmt w:val="lowerLetter"/>
      <w:pStyle w:val="letteredlist0"/>
      <w:lvlText w:val="(%1)"/>
      <w:lvlJc w:val="left"/>
      <w:pPr>
        <w:tabs>
          <w:tab w:val="num" w:pos="1080"/>
        </w:tabs>
        <w:ind w:left="1080" w:hanging="360"/>
      </w:pPr>
      <w:rPr>
        <w:rFonts w:hint="default"/>
        <w:b/>
        <w:i/>
        <w:u w:val="none"/>
      </w:rPr>
    </w:lvl>
  </w:abstractNum>
  <w:abstractNum w:abstractNumId="31">
    <w:nsid w:val="568615DC"/>
    <w:multiLevelType w:val="hybridMultilevel"/>
    <w:tmpl w:val="D5968FB8"/>
    <w:lvl w:ilvl="0" w:tplc="B1408ED0">
      <w:start w:val="1"/>
      <w:numFmt w:val="decimal"/>
      <w:pStyle w:val="numberedparagraph"/>
      <w:lvlText w:val="(%1)"/>
      <w:lvlJc w:val="left"/>
      <w:pPr>
        <w:tabs>
          <w:tab w:val="num" w:pos="360"/>
        </w:tabs>
        <w:ind w:left="360" w:hanging="360"/>
      </w:pPr>
      <w:rPr>
        <w:rFonts w:hint="default"/>
        <w:b w:val="0"/>
        <w:i w:val="0"/>
      </w:rPr>
    </w:lvl>
    <w:lvl w:ilvl="1" w:tplc="F8347EAA">
      <w:start w:val="1"/>
      <w:numFmt w:val="lowerLetter"/>
      <w:lvlText w:val="(%2)"/>
      <w:lvlJc w:val="left"/>
      <w:pPr>
        <w:tabs>
          <w:tab w:val="num" w:pos="1080"/>
        </w:tabs>
        <w:ind w:left="1080" w:hanging="360"/>
      </w:pPr>
      <w:rPr>
        <w:rFonts w:hint="default"/>
        <w:b w:val="0"/>
        <w:i w:val="0"/>
      </w:rPr>
    </w:lvl>
    <w:lvl w:ilvl="2" w:tplc="0409001B">
      <w:start w:val="1"/>
      <w:numFmt w:val="decimal"/>
      <w:lvlText w:val="%3."/>
      <w:lvlJc w:val="left"/>
      <w:pPr>
        <w:tabs>
          <w:tab w:val="num" w:pos="720"/>
        </w:tabs>
        <w:ind w:left="72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A681F13"/>
    <w:multiLevelType w:val="hybridMultilevel"/>
    <w:tmpl w:val="1F627204"/>
    <w:lvl w:ilvl="0" w:tplc="E3281C24">
      <w:start w:val="1"/>
      <w:numFmt w:val="bullet"/>
      <w:pStyle w:val="After6andbullet"/>
      <w:lvlText w:val="•"/>
      <w:lvlJc w:val="left"/>
      <w:pPr>
        <w:tabs>
          <w:tab w:val="num" w:pos="1656"/>
        </w:tabs>
        <w:ind w:left="1656" w:hanging="360"/>
      </w:pPr>
      <w:rPr>
        <w:rFonts w:ascii="Franklin Gothic Medium" w:hAnsi="Franklin Gothic Medium" w:cs="Times New Roman" w:hint="default"/>
      </w:rPr>
    </w:lvl>
    <w:lvl w:ilvl="1" w:tplc="04090019" w:tentative="1">
      <w:start w:val="1"/>
      <w:numFmt w:val="bullet"/>
      <w:lvlText w:val="o"/>
      <w:lvlJc w:val="left"/>
      <w:pPr>
        <w:tabs>
          <w:tab w:val="num" w:pos="2016"/>
        </w:tabs>
        <w:ind w:left="2016" w:hanging="360"/>
      </w:pPr>
      <w:rPr>
        <w:rFonts w:ascii="Courier New" w:hAnsi="Courier New" w:cs="Courier New" w:hint="default"/>
      </w:rPr>
    </w:lvl>
    <w:lvl w:ilvl="2" w:tplc="0409001B" w:tentative="1">
      <w:start w:val="1"/>
      <w:numFmt w:val="bullet"/>
      <w:lvlText w:val=""/>
      <w:lvlJc w:val="left"/>
      <w:pPr>
        <w:tabs>
          <w:tab w:val="num" w:pos="2736"/>
        </w:tabs>
        <w:ind w:left="2736" w:hanging="360"/>
      </w:pPr>
      <w:rPr>
        <w:rFonts w:ascii="Wingdings" w:hAnsi="Wingdings" w:hint="default"/>
      </w:rPr>
    </w:lvl>
    <w:lvl w:ilvl="3" w:tplc="0409000F" w:tentative="1">
      <w:start w:val="1"/>
      <w:numFmt w:val="bullet"/>
      <w:lvlText w:val=""/>
      <w:lvlJc w:val="left"/>
      <w:pPr>
        <w:tabs>
          <w:tab w:val="num" w:pos="3456"/>
        </w:tabs>
        <w:ind w:left="3456" w:hanging="360"/>
      </w:pPr>
      <w:rPr>
        <w:rFonts w:ascii="Symbol" w:hAnsi="Symbol" w:hint="default"/>
      </w:rPr>
    </w:lvl>
    <w:lvl w:ilvl="4" w:tplc="04090019" w:tentative="1">
      <w:start w:val="1"/>
      <w:numFmt w:val="bullet"/>
      <w:lvlText w:val="o"/>
      <w:lvlJc w:val="left"/>
      <w:pPr>
        <w:tabs>
          <w:tab w:val="num" w:pos="4176"/>
        </w:tabs>
        <w:ind w:left="4176" w:hanging="360"/>
      </w:pPr>
      <w:rPr>
        <w:rFonts w:ascii="Courier New" w:hAnsi="Courier New" w:cs="Courier New" w:hint="default"/>
      </w:rPr>
    </w:lvl>
    <w:lvl w:ilvl="5" w:tplc="0409001B" w:tentative="1">
      <w:start w:val="1"/>
      <w:numFmt w:val="bullet"/>
      <w:lvlText w:val=""/>
      <w:lvlJc w:val="left"/>
      <w:pPr>
        <w:tabs>
          <w:tab w:val="num" w:pos="4896"/>
        </w:tabs>
        <w:ind w:left="4896" w:hanging="360"/>
      </w:pPr>
      <w:rPr>
        <w:rFonts w:ascii="Wingdings" w:hAnsi="Wingdings" w:hint="default"/>
      </w:rPr>
    </w:lvl>
    <w:lvl w:ilvl="6" w:tplc="0409000F" w:tentative="1">
      <w:start w:val="1"/>
      <w:numFmt w:val="bullet"/>
      <w:lvlText w:val=""/>
      <w:lvlJc w:val="left"/>
      <w:pPr>
        <w:tabs>
          <w:tab w:val="num" w:pos="5616"/>
        </w:tabs>
        <w:ind w:left="5616" w:hanging="360"/>
      </w:pPr>
      <w:rPr>
        <w:rFonts w:ascii="Symbol" w:hAnsi="Symbol" w:hint="default"/>
      </w:rPr>
    </w:lvl>
    <w:lvl w:ilvl="7" w:tplc="04090019" w:tentative="1">
      <w:start w:val="1"/>
      <w:numFmt w:val="bullet"/>
      <w:lvlText w:val="o"/>
      <w:lvlJc w:val="left"/>
      <w:pPr>
        <w:tabs>
          <w:tab w:val="num" w:pos="6336"/>
        </w:tabs>
        <w:ind w:left="6336" w:hanging="360"/>
      </w:pPr>
      <w:rPr>
        <w:rFonts w:ascii="Courier New" w:hAnsi="Courier New" w:cs="Courier New" w:hint="default"/>
      </w:rPr>
    </w:lvl>
    <w:lvl w:ilvl="8" w:tplc="0409001B" w:tentative="1">
      <w:start w:val="1"/>
      <w:numFmt w:val="bullet"/>
      <w:lvlText w:val=""/>
      <w:lvlJc w:val="left"/>
      <w:pPr>
        <w:tabs>
          <w:tab w:val="num" w:pos="7056"/>
        </w:tabs>
        <w:ind w:left="7056" w:hanging="360"/>
      </w:pPr>
      <w:rPr>
        <w:rFonts w:ascii="Wingdings" w:hAnsi="Wingdings" w:hint="default"/>
      </w:rPr>
    </w:lvl>
  </w:abstractNum>
  <w:abstractNum w:abstractNumId="33">
    <w:nsid w:val="5B4A6E21"/>
    <w:multiLevelType w:val="hybridMultilevel"/>
    <w:tmpl w:val="CAEEAD7A"/>
    <w:lvl w:ilvl="0" w:tplc="B3DEC2B6">
      <w:start w:val="1"/>
      <w:numFmt w:val="lowerLetter"/>
      <w:pStyle w:val="bulletedS14andboldit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1E410F"/>
    <w:multiLevelType w:val="hybridMultilevel"/>
    <w:tmpl w:val="997469C4"/>
    <w:lvl w:ilvl="0" w:tplc="C6FC5D52">
      <w:start w:val="1"/>
      <w:numFmt w:val="lowerLetter"/>
      <w:pStyle w:val="StyleAfter12BoldItalic"/>
      <w:lvlText w:val="(%1)"/>
      <w:lvlJc w:val="left"/>
      <w:pPr>
        <w:tabs>
          <w:tab w:val="num" w:pos="1080"/>
        </w:tabs>
        <w:ind w:left="1080" w:hanging="360"/>
      </w:pPr>
      <w:rPr>
        <w:rFonts w:hint="default"/>
        <w:b w:val="0"/>
        <w:i w:val="0"/>
      </w:rPr>
    </w:lvl>
    <w:lvl w:ilvl="1" w:tplc="C18CA6C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294FD8"/>
    <w:multiLevelType w:val="hybridMultilevel"/>
    <w:tmpl w:val="65501746"/>
    <w:lvl w:ilvl="0" w:tplc="34F6376A">
      <w:start w:val="1"/>
      <w:numFmt w:val="bullet"/>
      <w:pStyle w:val="bullet"/>
      <w:lvlText w:val="•"/>
      <w:lvlJc w:val="left"/>
      <w:pPr>
        <w:tabs>
          <w:tab w:val="num" w:pos="720"/>
        </w:tabs>
        <w:ind w:left="72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607D57AC"/>
    <w:multiLevelType w:val="hybridMultilevel"/>
    <w:tmpl w:val="4302EFDE"/>
    <w:lvl w:ilvl="0" w:tplc="91A6020A">
      <w:start w:val="1"/>
      <w:numFmt w:val="lowerLetter"/>
      <w:pStyle w:val="StylebulletedStudy14Kernat4pt1"/>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90156E"/>
    <w:multiLevelType w:val="hybridMultilevel"/>
    <w:tmpl w:val="D52CADE4"/>
    <w:lvl w:ilvl="0" w:tplc="FFFFFFFF">
      <w:start w:val="1"/>
      <w:numFmt w:val="lowerLetter"/>
      <w:lvlText w:val="(%1)"/>
      <w:lvlJc w:val="left"/>
      <w:pPr>
        <w:tabs>
          <w:tab w:val="num" w:pos="1080"/>
        </w:tabs>
        <w:ind w:left="1080" w:hanging="360"/>
      </w:pPr>
      <w:rPr>
        <w:rFonts w:hint="default"/>
      </w:rPr>
    </w:lvl>
    <w:lvl w:ilvl="1" w:tplc="8480A00A">
      <w:start w:val="1"/>
      <w:numFmt w:val="lowerLetter"/>
      <w:pStyle w:val="StylebulletedStudy14BoldItalicAfter12ptKernat4pt1"/>
      <w:lvlText w:val="(%2)"/>
      <w:lvlJc w:val="left"/>
      <w:pPr>
        <w:tabs>
          <w:tab w:val="num" w:pos="1080"/>
        </w:tabs>
        <w:ind w:left="108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6A47BDF"/>
    <w:multiLevelType w:val="hybridMultilevel"/>
    <w:tmpl w:val="F3C0D4D0"/>
    <w:lvl w:ilvl="0" w:tplc="BFF0DBCC">
      <w:start w:val="1"/>
      <w:numFmt w:val="lowerLetter"/>
      <w:lvlText w:val="(%1)"/>
      <w:lvlJc w:val="left"/>
      <w:pPr>
        <w:tabs>
          <w:tab w:val="num" w:pos="960"/>
        </w:tabs>
        <w:ind w:left="960" w:hanging="4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77F45BF"/>
    <w:multiLevelType w:val="hybridMultilevel"/>
    <w:tmpl w:val="D9504AA4"/>
    <w:lvl w:ilvl="0" w:tplc="FFFFFFFF">
      <w:start w:val="1"/>
      <w:numFmt w:val="bullet"/>
      <w:pStyle w:val="StylebulletedStudy14Kernat4ptCharChar"/>
      <w:lvlText w:val="•"/>
      <w:lvlJc w:val="left"/>
      <w:pPr>
        <w:tabs>
          <w:tab w:val="num" w:pos="1260"/>
        </w:tabs>
        <w:ind w:left="126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FFFFFFF">
      <w:start w:val="1"/>
      <w:numFmt w:val="bullet"/>
      <w:lvlText w:val="•"/>
      <w:lvlJc w:val="left"/>
      <w:pPr>
        <w:tabs>
          <w:tab w:val="num" w:pos="1440"/>
        </w:tabs>
        <w:ind w:left="144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8FB3FF9"/>
    <w:multiLevelType w:val="hybridMultilevel"/>
    <w:tmpl w:val="8086312A"/>
    <w:lvl w:ilvl="0" w:tplc="5D304D4C">
      <w:start w:val="1"/>
      <w:numFmt w:val="decimal"/>
      <w:lvlText w:val="%1."/>
      <w:lvlJc w:val="left"/>
      <w:pPr>
        <w:ind w:left="720" w:hanging="360"/>
      </w:pPr>
      <w:rPr>
        <w:rFonts w:hint="default"/>
      </w:rPr>
    </w:lvl>
    <w:lvl w:ilvl="1" w:tplc="610A31FC">
      <w:start w:val="8"/>
      <w:numFmt w:val="bullet"/>
      <w:lvlText w:val="•"/>
      <w:lvlJc w:val="left"/>
      <w:pPr>
        <w:ind w:left="1464" w:hanging="384"/>
      </w:pPr>
      <w:rPr>
        <w:rFonts w:ascii="Times New Roman" w:eastAsia="Calibri" w:hAnsi="Times New Roman" w:cs="Times New Roman" w:hint="default"/>
      </w:rPr>
    </w:lvl>
    <w:lvl w:ilvl="2" w:tplc="8B1E718E">
      <w:start w:val="1"/>
      <w:numFmt w:val="lowerLetter"/>
      <w:lvlText w:val="(%3)"/>
      <w:lvlJc w:val="left"/>
      <w:pPr>
        <w:ind w:left="2904" w:hanging="924"/>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2D200D"/>
    <w:multiLevelType w:val="multilevel"/>
    <w:tmpl w:val="9D3EB8CE"/>
    <w:lvl w:ilvl="0">
      <w:start w:val="1"/>
      <w:numFmt w:val="lowerLetter"/>
      <w:pStyle w:val="outlinebullets"/>
      <w:lvlText w:val="(%1)"/>
      <w:lvlJc w:val="left"/>
      <w:pPr>
        <w:tabs>
          <w:tab w:val="num" w:pos="1080"/>
        </w:tabs>
        <w:ind w:left="1080" w:hanging="360"/>
      </w:pPr>
      <w:rPr>
        <w:rFonts w:ascii="Times New Roman" w:hAnsi="Times New Roman" w:hint="default"/>
        <w:b w:val="0"/>
        <w:i/>
        <w:w w:val="100"/>
        <w:kern w:val="16"/>
        <w:sz w:val="20"/>
      </w:rPr>
    </w:lvl>
    <w:lvl w:ilvl="1">
      <w:start w:val="1"/>
      <w:numFmt w:val="lowerLetter"/>
      <w:pStyle w:val="outlinebullets"/>
      <w:lvlText w:val="(%2)"/>
      <w:lvlJc w:val="left"/>
      <w:pPr>
        <w:tabs>
          <w:tab w:val="num" w:pos="1080"/>
        </w:tabs>
        <w:ind w:left="1080" w:hanging="360"/>
      </w:pPr>
      <w:rPr>
        <w:rFonts w:ascii="Times New Roman" w:hAnsi="Times New Roman" w:hint="default"/>
        <w:b w:val="0"/>
        <w:i/>
        <w:color w:val="auto"/>
        <w:w w:val="100"/>
        <w:kern w:val="20"/>
        <w:sz w:val="20"/>
        <w:u w:val="none"/>
      </w:rPr>
    </w:lvl>
    <w:lvl w:ilvl="2">
      <w:start w:val="1"/>
      <w:numFmt w:val="lowerRoman"/>
      <w:lvlText w:val="(%3)"/>
      <w:lvlJc w:val="left"/>
      <w:pPr>
        <w:tabs>
          <w:tab w:val="num" w:pos="1800"/>
        </w:tabs>
        <w:ind w:left="1440" w:hanging="360"/>
      </w:pPr>
      <w:rPr>
        <w:rFonts w:hint="default"/>
        <w:b w:val="0"/>
        <w:i/>
      </w:rPr>
    </w:lvl>
    <w:lvl w:ilvl="3">
      <w:start w:val="1"/>
      <w:numFmt w:val="decimal"/>
      <w:lvlText w:val="%1.%2.%3.%4"/>
      <w:lvlJc w:val="left"/>
      <w:pPr>
        <w:tabs>
          <w:tab w:val="num" w:pos="4320"/>
        </w:tabs>
        <w:ind w:left="4320" w:hanging="900"/>
      </w:pPr>
      <w:rPr>
        <w:rFonts w:hint="default"/>
      </w:rPr>
    </w:lvl>
    <w:lvl w:ilvl="4">
      <w:start w:val="1"/>
      <w:numFmt w:val="decimal"/>
      <w:lvlText w:val="%1.%2.%3.%4.%5"/>
      <w:lvlJc w:val="left"/>
      <w:pPr>
        <w:tabs>
          <w:tab w:val="num" w:pos="5580"/>
        </w:tabs>
        <w:ind w:left="5580" w:hanging="900"/>
      </w:pPr>
      <w:rPr>
        <w:rFonts w:hint="default"/>
      </w:rPr>
    </w:lvl>
    <w:lvl w:ilvl="5">
      <w:start w:val="1"/>
      <w:numFmt w:val="decimal"/>
      <w:lvlText w:val="%1.%2.%3.%4.%5.%6"/>
      <w:lvlJc w:val="left"/>
      <w:pPr>
        <w:tabs>
          <w:tab w:val="num" w:pos="7020"/>
        </w:tabs>
        <w:ind w:left="7020" w:hanging="1080"/>
      </w:pPr>
      <w:rPr>
        <w:rFonts w:hint="default"/>
      </w:rPr>
    </w:lvl>
    <w:lvl w:ilvl="6">
      <w:start w:val="1"/>
      <w:numFmt w:val="decimal"/>
      <w:lvlText w:val="%1.%2.%3.%4.%5.%6.%7"/>
      <w:lvlJc w:val="left"/>
      <w:pPr>
        <w:tabs>
          <w:tab w:val="num" w:pos="8280"/>
        </w:tabs>
        <w:ind w:left="8280" w:hanging="1080"/>
      </w:pPr>
      <w:rPr>
        <w:rFonts w:hint="default"/>
      </w:rPr>
    </w:lvl>
    <w:lvl w:ilvl="7">
      <w:start w:val="1"/>
      <w:numFmt w:val="decimal"/>
      <w:lvlText w:val="%1.%2.%3.%4.%5.%6.%7.%8"/>
      <w:lvlJc w:val="left"/>
      <w:pPr>
        <w:tabs>
          <w:tab w:val="num" w:pos="9900"/>
        </w:tabs>
        <w:ind w:left="9900" w:hanging="1440"/>
      </w:pPr>
      <w:rPr>
        <w:rFonts w:hint="default"/>
      </w:rPr>
    </w:lvl>
    <w:lvl w:ilvl="8">
      <w:start w:val="1"/>
      <w:numFmt w:val="decimal"/>
      <w:lvlText w:val="%1.%2.%3.%4.%5.%6.%7.%8.%9"/>
      <w:lvlJc w:val="left"/>
      <w:pPr>
        <w:tabs>
          <w:tab w:val="num" w:pos="11160"/>
        </w:tabs>
        <w:ind w:left="11160" w:hanging="1440"/>
      </w:pPr>
      <w:rPr>
        <w:rFonts w:hint="default"/>
      </w:rPr>
    </w:lvl>
  </w:abstractNum>
  <w:abstractNum w:abstractNumId="42">
    <w:nsid w:val="6EDD5263"/>
    <w:multiLevelType w:val="hybridMultilevel"/>
    <w:tmpl w:val="D878F9AE"/>
    <w:lvl w:ilvl="0" w:tplc="655CD062">
      <w:start w:val="1"/>
      <w:numFmt w:val="bullet"/>
      <w:lvlText w:val=""/>
      <w:lvlJc w:val="left"/>
      <w:pPr>
        <w:tabs>
          <w:tab w:val="num" w:pos="360"/>
        </w:tabs>
        <w:ind w:left="360" w:hanging="360"/>
      </w:pPr>
      <w:rPr>
        <w:rFonts w:ascii="Symbol" w:hAnsi="Symbol" w:hint="default"/>
        <w:b w:val="0"/>
        <w:i w:val="0"/>
        <w:sz w:val="20"/>
        <w:szCs w:val="16"/>
      </w:rPr>
    </w:lvl>
    <w:lvl w:ilvl="1" w:tplc="F22E5DBE">
      <w:start w:val="1"/>
      <w:numFmt w:val="bullet"/>
      <w:lvlText w:val="o"/>
      <w:lvlJc w:val="left"/>
      <w:pPr>
        <w:tabs>
          <w:tab w:val="num" w:pos="810"/>
        </w:tabs>
        <w:ind w:left="810" w:hanging="360"/>
      </w:pPr>
      <w:rPr>
        <w:rFonts w:ascii="Courier New" w:hAnsi="Courier New" w:hint="default"/>
        <w:sz w:val="14"/>
        <w:szCs w:val="1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17977CE"/>
    <w:multiLevelType w:val="hybridMultilevel"/>
    <w:tmpl w:val="DC089FB4"/>
    <w:lvl w:ilvl="0" w:tplc="6E1EF626">
      <w:start w:val="1"/>
      <w:numFmt w:val="lowerLetter"/>
      <w:lvlText w:val="(%1)"/>
      <w:lvlJc w:val="left"/>
      <w:pPr>
        <w:tabs>
          <w:tab w:val="num" w:pos="837"/>
        </w:tabs>
        <w:ind w:left="83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17E4E8C"/>
    <w:multiLevelType w:val="hybridMultilevel"/>
    <w:tmpl w:val="0E0C4E1E"/>
    <w:lvl w:ilvl="0" w:tplc="13506102">
      <w:start w:val="1"/>
      <w:numFmt w:val="lowerLetter"/>
      <w:pStyle w:val="StylebulletedStudy14Kernat4pt5"/>
      <w:lvlText w:val="(%1)"/>
      <w:lvlJc w:val="left"/>
      <w:pPr>
        <w:tabs>
          <w:tab w:val="num" w:pos="1080"/>
        </w:tabs>
        <w:ind w:left="1080" w:hanging="360"/>
      </w:pPr>
      <w:rPr>
        <w:rFonts w:hint="default"/>
        <w:b/>
        <w:i/>
      </w:rPr>
    </w:lvl>
    <w:lvl w:ilvl="1" w:tplc="04090019">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1DA1B67"/>
    <w:multiLevelType w:val="hybridMultilevel"/>
    <w:tmpl w:val="D5DACB78"/>
    <w:lvl w:ilvl="0" w:tplc="7B6C85C6">
      <w:start w:val="1"/>
      <w:numFmt w:val="lowerLetter"/>
      <w:pStyle w:val="StyleStylebulletedStudy14Kernat4ptBoldItalic1Char"/>
      <w:lvlText w:val="(%1)"/>
      <w:lvlJc w:val="left"/>
      <w:pPr>
        <w:tabs>
          <w:tab w:val="num" w:pos="1080"/>
        </w:tabs>
        <w:ind w:left="1080" w:hanging="360"/>
      </w:pPr>
      <w:rPr>
        <w:rFonts w:hint="default"/>
        <w:b/>
        <w:bCs w:val="0"/>
        <w:i/>
        <w:iCs w:val="0"/>
        <w:caps w:val="0"/>
        <w:smallCaps w:val="0"/>
        <w:strike w:val="0"/>
        <w:dstrike w:val="0"/>
        <w:outline w:val="0"/>
        <w:shadow w:val="0"/>
        <w:emboss w:val="0"/>
        <w:imprint w:val="0"/>
        <w:vanish w:val="0"/>
        <w:spacing w:val="0"/>
        <w:position w:val="0"/>
        <w:u w:val="none"/>
        <w:vertAlign w:val="baseline"/>
        <w:em w:val="none"/>
      </w:rPr>
    </w:lvl>
    <w:lvl w:ilvl="1" w:tplc="FB7C85A6">
      <w:start w:val="1"/>
      <w:numFmt w:val="lowerRoman"/>
      <w:lvlText w:val="(%2)"/>
      <w:lvlJc w:val="left"/>
      <w:pPr>
        <w:tabs>
          <w:tab w:val="num" w:pos="1440"/>
        </w:tabs>
        <w:ind w:left="1440" w:hanging="36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2" w:tplc="2D3E0DF2">
      <w:start w:val="1"/>
      <w:numFmt w:val="bullet"/>
      <w:lvlText w:val="•"/>
      <w:lvlJc w:val="left"/>
      <w:pPr>
        <w:tabs>
          <w:tab w:val="num" w:pos="2160"/>
        </w:tabs>
        <w:ind w:left="2160" w:hanging="360"/>
      </w:pPr>
      <w:rPr>
        <w:rFonts w:ascii="Franklin Gothic Medium" w:hAnsi="Franklin Gothic Medium"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37522DE"/>
    <w:multiLevelType w:val="hybridMultilevel"/>
    <w:tmpl w:val="B06EF1F8"/>
    <w:lvl w:ilvl="0" w:tplc="80A82F96">
      <w:start w:val="1"/>
      <w:numFmt w:val="bullet"/>
      <w:pStyle w:val="StyleStyleStylebulletedStudy14Kernat4ptBoldItalicChar"/>
      <w:lvlText w:val="•"/>
      <w:lvlJc w:val="left"/>
      <w:pPr>
        <w:tabs>
          <w:tab w:val="num" w:pos="1080"/>
        </w:tabs>
        <w:ind w:left="1080" w:hanging="360"/>
      </w:pPr>
      <w:rPr>
        <w:rFonts w:ascii="Times New Roman" w:hAnsi="Times New Roman" w:cs="Times New Roman" w:hint="default"/>
        <w:b/>
        <w:bCs w:val="0"/>
        <w:i/>
        <w:iCs w:val="0"/>
        <w:caps w:val="0"/>
        <w:smallCaps w:val="0"/>
        <w:strike w:val="0"/>
        <w:dstrike w:val="0"/>
        <w:outline w:val="0"/>
        <w:shadow w:val="0"/>
        <w:emboss w:val="0"/>
        <w:imprint w:val="0"/>
        <w:vanish w:val="0"/>
        <w:spacing w:val="0"/>
        <w:position w:val="0"/>
        <w:u w:val="none"/>
        <w:vertAlign w:val="baseline"/>
        <w:em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75F475D4"/>
    <w:multiLevelType w:val="hybridMultilevel"/>
    <w:tmpl w:val="5426BA02"/>
    <w:lvl w:ilvl="0" w:tplc="9C60AE2C">
      <w:start w:val="1"/>
      <w:numFmt w:val="lowerLetter"/>
      <w:lvlText w:val="(%1)"/>
      <w:lvlJc w:val="left"/>
      <w:pPr>
        <w:tabs>
          <w:tab w:val="num" w:pos="957"/>
        </w:tabs>
        <w:ind w:left="957" w:hanging="4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6CF4512"/>
    <w:multiLevelType w:val="hybridMultilevel"/>
    <w:tmpl w:val="FB987EE8"/>
    <w:lvl w:ilvl="0" w:tplc="FFFFFFFF">
      <w:start w:val="1"/>
      <w:numFmt w:val="lowerLetter"/>
      <w:pStyle w:val="StylebulletedStudy14Kernat4pt2"/>
      <w:lvlText w:val="(%1)"/>
      <w:lvlJc w:val="left"/>
      <w:pPr>
        <w:tabs>
          <w:tab w:val="num" w:pos="1080"/>
        </w:tabs>
        <w:ind w:left="1080" w:hanging="360"/>
      </w:pPr>
      <w:rPr>
        <w:rFonts w:hint="default"/>
        <w:b/>
        <w:i/>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5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1">
    <w:nsid w:val="79D704B3"/>
    <w:multiLevelType w:val="hybridMultilevel"/>
    <w:tmpl w:val="19D2178C"/>
    <w:lvl w:ilvl="0" w:tplc="FFFFFFFF">
      <w:start w:val="1"/>
      <w:numFmt w:val="bullet"/>
      <w:pStyle w:val="bulleted"/>
      <w:lvlText w:val="•"/>
      <w:lvlJc w:val="left"/>
      <w:pPr>
        <w:tabs>
          <w:tab w:val="num" w:pos="1656"/>
        </w:tabs>
        <w:ind w:left="1656" w:hanging="360"/>
      </w:pPr>
      <w:rPr>
        <w:rFonts w:ascii="Franklin Gothic Medium" w:hAnsi="Franklin Gothic Medium" w:cs="Times New Roman" w:hint="default"/>
      </w:rPr>
    </w:lvl>
    <w:lvl w:ilvl="1" w:tplc="FFFFFFFF" w:tentative="1">
      <w:start w:val="1"/>
      <w:numFmt w:val="bullet"/>
      <w:lvlText w:val="o"/>
      <w:lvlJc w:val="left"/>
      <w:pPr>
        <w:tabs>
          <w:tab w:val="num" w:pos="2016"/>
        </w:tabs>
        <w:ind w:left="2016" w:hanging="360"/>
      </w:pPr>
      <w:rPr>
        <w:rFonts w:ascii="Courier New" w:hAnsi="Courier New" w:cs="Courier New" w:hint="default"/>
      </w:rPr>
    </w:lvl>
    <w:lvl w:ilvl="2" w:tplc="FFFFFFFF" w:tentative="1">
      <w:start w:val="1"/>
      <w:numFmt w:val="bullet"/>
      <w:lvlText w:val=""/>
      <w:lvlJc w:val="left"/>
      <w:pPr>
        <w:tabs>
          <w:tab w:val="num" w:pos="2736"/>
        </w:tabs>
        <w:ind w:left="2736" w:hanging="360"/>
      </w:pPr>
      <w:rPr>
        <w:rFonts w:ascii="Wingdings" w:hAnsi="Wingdings" w:hint="default"/>
      </w:rPr>
    </w:lvl>
    <w:lvl w:ilvl="3" w:tplc="FFFFFFFF" w:tentative="1">
      <w:start w:val="1"/>
      <w:numFmt w:val="bullet"/>
      <w:lvlText w:val=""/>
      <w:lvlJc w:val="left"/>
      <w:pPr>
        <w:tabs>
          <w:tab w:val="num" w:pos="3456"/>
        </w:tabs>
        <w:ind w:left="3456" w:hanging="360"/>
      </w:pPr>
      <w:rPr>
        <w:rFonts w:ascii="Symbol" w:hAnsi="Symbol" w:hint="default"/>
      </w:rPr>
    </w:lvl>
    <w:lvl w:ilvl="4" w:tplc="FFFFFFFF" w:tentative="1">
      <w:start w:val="1"/>
      <w:numFmt w:val="bullet"/>
      <w:lvlText w:val="o"/>
      <w:lvlJc w:val="left"/>
      <w:pPr>
        <w:tabs>
          <w:tab w:val="num" w:pos="4176"/>
        </w:tabs>
        <w:ind w:left="4176" w:hanging="360"/>
      </w:pPr>
      <w:rPr>
        <w:rFonts w:ascii="Courier New" w:hAnsi="Courier New" w:cs="Courier New" w:hint="default"/>
      </w:rPr>
    </w:lvl>
    <w:lvl w:ilvl="5" w:tplc="FFFFFFFF" w:tentative="1">
      <w:start w:val="1"/>
      <w:numFmt w:val="bullet"/>
      <w:lvlText w:val=""/>
      <w:lvlJc w:val="left"/>
      <w:pPr>
        <w:tabs>
          <w:tab w:val="num" w:pos="4896"/>
        </w:tabs>
        <w:ind w:left="4896" w:hanging="360"/>
      </w:pPr>
      <w:rPr>
        <w:rFonts w:ascii="Wingdings" w:hAnsi="Wingdings" w:hint="default"/>
      </w:rPr>
    </w:lvl>
    <w:lvl w:ilvl="6" w:tplc="FFFFFFFF" w:tentative="1">
      <w:start w:val="1"/>
      <w:numFmt w:val="bullet"/>
      <w:lvlText w:val=""/>
      <w:lvlJc w:val="left"/>
      <w:pPr>
        <w:tabs>
          <w:tab w:val="num" w:pos="5616"/>
        </w:tabs>
        <w:ind w:left="5616" w:hanging="360"/>
      </w:pPr>
      <w:rPr>
        <w:rFonts w:ascii="Symbol" w:hAnsi="Symbol" w:hint="default"/>
      </w:rPr>
    </w:lvl>
    <w:lvl w:ilvl="7" w:tplc="FFFFFFFF" w:tentative="1">
      <w:start w:val="1"/>
      <w:numFmt w:val="bullet"/>
      <w:lvlText w:val="o"/>
      <w:lvlJc w:val="left"/>
      <w:pPr>
        <w:tabs>
          <w:tab w:val="num" w:pos="6336"/>
        </w:tabs>
        <w:ind w:left="6336" w:hanging="360"/>
      </w:pPr>
      <w:rPr>
        <w:rFonts w:ascii="Courier New" w:hAnsi="Courier New" w:cs="Courier New" w:hint="default"/>
      </w:rPr>
    </w:lvl>
    <w:lvl w:ilvl="8" w:tplc="FFFFFFFF" w:tentative="1">
      <w:start w:val="1"/>
      <w:numFmt w:val="bullet"/>
      <w:lvlText w:val=""/>
      <w:lvlJc w:val="left"/>
      <w:pPr>
        <w:tabs>
          <w:tab w:val="num" w:pos="7056"/>
        </w:tabs>
        <w:ind w:left="7056" w:hanging="360"/>
      </w:pPr>
      <w:rPr>
        <w:rFonts w:ascii="Wingdings" w:hAnsi="Wingdings" w:hint="default"/>
      </w:rPr>
    </w:lvl>
  </w:abstractNum>
  <w:abstractNum w:abstractNumId="52">
    <w:nsid w:val="7BD02C73"/>
    <w:multiLevelType w:val="hybridMultilevel"/>
    <w:tmpl w:val="0F6613E4"/>
    <w:lvl w:ilvl="0" w:tplc="FFFFFFFF">
      <w:start w:val="1"/>
      <w:numFmt w:val="lowerLetter"/>
      <w:pStyle w:val="after12"/>
      <w:lvlText w:val="(%1)"/>
      <w:lvlJc w:val="left"/>
      <w:pPr>
        <w:tabs>
          <w:tab w:val="num" w:pos="1080"/>
        </w:tabs>
        <w:ind w:left="1080" w:hanging="360"/>
      </w:pPr>
      <w:rPr>
        <w:rFonts w:hint="default"/>
        <w:b w:val="0"/>
        <w:i w:val="0"/>
      </w:rPr>
    </w:lvl>
    <w:lvl w:ilvl="1" w:tplc="FFFFFFFF">
      <w:start w:val="1"/>
      <w:numFmt w:val="lowerLetter"/>
      <w:lvlText w:val="(%2)"/>
      <w:lvlJc w:val="left"/>
      <w:pPr>
        <w:tabs>
          <w:tab w:val="num" w:pos="1080"/>
        </w:tabs>
        <w:ind w:left="1080" w:hanging="36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7D0A3183"/>
    <w:multiLevelType w:val="hybridMultilevel"/>
    <w:tmpl w:val="563CA3D4"/>
    <w:lvl w:ilvl="0" w:tplc="FFFFFFFF">
      <w:start w:val="1"/>
      <w:numFmt w:val="bullet"/>
      <w:pStyle w:val="BodyPara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7EE030AD"/>
    <w:multiLevelType w:val="hybridMultilevel"/>
    <w:tmpl w:val="123E1E78"/>
    <w:lvl w:ilvl="0" w:tplc="FFFFFFFF">
      <w:start w:val="1"/>
      <w:numFmt w:val="lowerLetter"/>
      <w:pStyle w:val="indenteddefinition"/>
      <w:lvlText w:val="(%1)"/>
      <w:lvlJc w:val="left"/>
      <w:pPr>
        <w:tabs>
          <w:tab w:val="num" w:pos="360"/>
        </w:tabs>
        <w:ind w:left="360" w:hanging="360"/>
      </w:pPr>
      <w:rPr>
        <w:rFonts w:hint="default"/>
      </w:rPr>
    </w:lvl>
    <w:lvl w:ilvl="1" w:tplc="FFFFFFFF">
      <w:start w:val="1"/>
      <w:numFmt w:val="decimal"/>
      <w:lvlText w:val="%2."/>
      <w:lvlJc w:val="left"/>
      <w:pPr>
        <w:tabs>
          <w:tab w:val="num" w:pos="4320"/>
        </w:tabs>
        <w:ind w:left="4320" w:hanging="720"/>
      </w:pPr>
      <w:rPr>
        <w:rFonts w:hint="default"/>
      </w:r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55">
    <w:nsid w:val="7FAE0021"/>
    <w:multiLevelType w:val="hybridMultilevel"/>
    <w:tmpl w:val="E31431EA"/>
    <w:lvl w:ilvl="0" w:tplc="D4AEC27E">
      <w:start w:val="7"/>
      <w:numFmt w:val="decimal"/>
      <w:lvlText w:val="%1."/>
      <w:lvlJc w:val="left"/>
      <w:pPr>
        <w:tabs>
          <w:tab w:val="num" w:pos="1166"/>
        </w:tabs>
        <w:ind w:left="1166" w:hanging="360"/>
      </w:pPr>
      <w:rPr>
        <w:rFonts w:hint="default"/>
      </w:rPr>
    </w:lvl>
    <w:lvl w:ilvl="1" w:tplc="04090019" w:tentative="1">
      <w:start w:val="1"/>
      <w:numFmt w:val="lowerLetter"/>
      <w:lvlText w:val="%2."/>
      <w:lvlJc w:val="left"/>
      <w:pPr>
        <w:tabs>
          <w:tab w:val="num" w:pos="1886"/>
        </w:tabs>
        <w:ind w:left="1886" w:hanging="360"/>
      </w:pPr>
    </w:lvl>
    <w:lvl w:ilvl="2" w:tplc="0409001B" w:tentative="1">
      <w:start w:val="1"/>
      <w:numFmt w:val="lowerRoman"/>
      <w:lvlText w:val="%3."/>
      <w:lvlJc w:val="right"/>
      <w:pPr>
        <w:tabs>
          <w:tab w:val="num" w:pos="2606"/>
        </w:tabs>
        <w:ind w:left="2606" w:hanging="180"/>
      </w:pPr>
    </w:lvl>
    <w:lvl w:ilvl="3" w:tplc="0409000F" w:tentative="1">
      <w:start w:val="1"/>
      <w:numFmt w:val="decimal"/>
      <w:lvlText w:val="%4."/>
      <w:lvlJc w:val="left"/>
      <w:pPr>
        <w:tabs>
          <w:tab w:val="num" w:pos="3326"/>
        </w:tabs>
        <w:ind w:left="3326" w:hanging="360"/>
      </w:pPr>
    </w:lvl>
    <w:lvl w:ilvl="4" w:tplc="04090019" w:tentative="1">
      <w:start w:val="1"/>
      <w:numFmt w:val="lowerLetter"/>
      <w:lvlText w:val="%5."/>
      <w:lvlJc w:val="left"/>
      <w:pPr>
        <w:tabs>
          <w:tab w:val="num" w:pos="4046"/>
        </w:tabs>
        <w:ind w:left="4046" w:hanging="360"/>
      </w:pPr>
    </w:lvl>
    <w:lvl w:ilvl="5" w:tplc="0409001B" w:tentative="1">
      <w:start w:val="1"/>
      <w:numFmt w:val="lowerRoman"/>
      <w:lvlText w:val="%6."/>
      <w:lvlJc w:val="right"/>
      <w:pPr>
        <w:tabs>
          <w:tab w:val="num" w:pos="4766"/>
        </w:tabs>
        <w:ind w:left="4766" w:hanging="180"/>
      </w:pPr>
    </w:lvl>
    <w:lvl w:ilvl="6" w:tplc="0409000F" w:tentative="1">
      <w:start w:val="1"/>
      <w:numFmt w:val="decimal"/>
      <w:lvlText w:val="%7."/>
      <w:lvlJc w:val="left"/>
      <w:pPr>
        <w:tabs>
          <w:tab w:val="num" w:pos="5486"/>
        </w:tabs>
        <w:ind w:left="5486" w:hanging="360"/>
      </w:pPr>
    </w:lvl>
    <w:lvl w:ilvl="7" w:tplc="04090019" w:tentative="1">
      <w:start w:val="1"/>
      <w:numFmt w:val="lowerLetter"/>
      <w:lvlText w:val="%8."/>
      <w:lvlJc w:val="left"/>
      <w:pPr>
        <w:tabs>
          <w:tab w:val="num" w:pos="6206"/>
        </w:tabs>
        <w:ind w:left="6206" w:hanging="360"/>
      </w:pPr>
    </w:lvl>
    <w:lvl w:ilvl="8" w:tplc="0409001B" w:tentative="1">
      <w:start w:val="1"/>
      <w:numFmt w:val="lowerRoman"/>
      <w:lvlText w:val="%9."/>
      <w:lvlJc w:val="right"/>
      <w:pPr>
        <w:tabs>
          <w:tab w:val="num" w:pos="6926"/>
        </w:tabs>
        <w:ind w:left="6926" w:hanging="180"/>
      </w:pPr>
    </w:lvl>
  </w:abstractNum>
  <w:num w:numId="1">
    <w:abstractNumId w:val="21"/>
  </w:num>
  <w:num w:numId="2">
    <w:abstractNumId w:val="49"/>
  </w:num>
  <w:num w:numId="3">
    <w:abstractNumId w:val="0"/>
  </w:num>
  <w:num w:numId="4">
    <w:abstractNumId w:val="7"/>
  </w:num>
  <w:num w:numId="5">
    <w:abstractNumId w:val="43"/>
  </w:num>
  <w:num w:numId="6">
    <w:abstractNumId w:val="47"/>
  </w:num>
  <w:num w:numId="7">
    <w:abstractNumId w:val="27"/>
  </w:num>
  <w:num w:numId="8">
    <w:abstractNumId w:val="12"/>
  </w:num>
  <w:num w:numId="9">
    <w:abstractNumId w:val="19"/>
  </w:num>
  <w:num w:numId="10">
    <w:abstractNumId w:val="38"/>
  </w:num>
  <w:num w:numId="11">
    <w:abstractNumId w:val="55"/>
  </w:num>
  <w:num w:numId="12">
    <w:abstractNumId w:val="13"/>
  </w:num>
  <w:num w:numId="13">
    <w:abstractNumId w:val="14"/>
  </w:num>
  <w:num w:numId="14">
    <w:abstractNumId w:val="15"/>
  </w:num>
  <w:num w:numId="15">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35"/>
  </w:num>
  <w:num w:numId="17">
    <w:abstractNumId w:val="51"/>
  </w:num>
  <w:num w:numId="18">
    <w:abstractNumId w:val="32"/>
  </w:num>
  <w:num w:numId="19">
    <w:abstractNumId w:val="16"/>
  </w:num>
  <w:num w:numId="20">
    <w:abstractNumId w:val="33"/>
  </w:num>
  <w:num w:numId="21">
    <w:abstractNumId w:val="28"/>
  </w:num>
  <w:num w:numId="22">
    <w:abstractNumId w:val="36"/>
  </w:num>
  <w:num w:numId="23">
    <w:abstractNumId w:val="48"/>
  </w:num>
  <w:num w:numId="24">
    <w:abstractNumId w:val="37"/>
  </w:num>
  <w:num w:numId="25">
    <w:abstractNumId w:val="9"/>
  </w:num>
  <w:num w:numId="26">
    <w:abstractNumId w:val="20"/>
  </w:num>
  <w:num w:numId="27">
    <w:abstractNumId w:val="8"/>
  </w:num>
  <w:num w:numId="28">
    <w:abstractNumId w:val="45"/>
  </w:num>
  <w:num w:numId="29">
    <w:abstractNumId w:val="34"/>
  </w:num>
  <w:num w:numId="30">
    <w:abstractNumId w:val="53"/>
  </w:num>
  <w:num w:numId="31">
    <w:abstractNumId w:val="22"/>
  </w:num>
  <w:num w:numId="32">
    <w:abstractNumId w:val="54"/>
  </w:num>
  <w:num w:numId="33">
    <w:abstractNumId w:val="41"/>
  </w:num>
  <w:num w:numId="34">
    <w:abstractNumId w:val="5"/>
  </w:num>
  <w:num w:numId="35">
    <w:abstractNumId w:val="29"/>
  </w:num>
  <w:num w:numId="36">
    <w:abstractNumId w:val="10"/>
  </w:num>
  <w:num w:numId="37">
    <w:abstractNumId w:val="39"/>
  </w:num>
  <w:num w:numId="38">
    <w:abstractNumId w:val="31"/>
  </w:num>
  <w:num w:numId="39">
    <w:abstractNumId w:val="52"/>
  </w:num>
  <w:num w:numId="40">
    <w:abstractNumId w:val="3"/>
  </w:num>
  <w:num w:numId="41">
    <w:abstractNumId w:val="26"/>
  </w:num>
  <w:num w:numId="42">
    <w:abstractNumId w:val="30"/>
  </w:num>
  <w:num w:numId="43">
    <w:abstractNumId w:val="44"/>
  </w:num>
  <w:num w:numId="44">
    <w:abstractNumId w:val="50"/>
  </w:num>
  <w:num w:numId="45">
    <w:abstractNumId w:val="24"/>
  </w:num>
  <w:num w:numId="46">
    <w:abstractNumId w:val="17"/>
  </w:num>
  <w:num w:numId="47">
    <w:abstractNumId w:val="2"/>
  </w:num>
  <w:num w:numId="48">
    <w:abstractNumId w:val="18"/>
  </w:num>
  <w:num w:numId="49">
    <w:abstractNumId w:val="46"/>
  </w:num>
  <w:num w:numId="50">
    <w:abstractNumId w:val="4"/>
  </w:num>
  <w:num w:numId="51">
    <w:abstractNumId w:val="6"/>
  </w:num>
  <w:num w:numId="52">
    <w:abstractNumId w:val="11"/>
  </w:num>
  <w:num w:numId="53">
    <w:abstractNumId w:val="42"/>
  </w:num>
  <w:num w:numId="54">
    <w:abstractNumId w:val="25"/>
  </w:num>
  <w:num w:numId="55">
    <w:abstractNumId w:val="40"/>
  </w:num>
  <w:num w:numId="56">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hideSpellingErrors/>
  <w:activeWritingStyle w:appName="MSWord" w:lang="en-US" w:vendorID="64" w:dllVersion="131077" w:nlCheck="1" w:checkStyle="1"/>
  <w:activeWritingStyle w:appName="MSWord" w:lang="en-US" w:vendorID="64" w:dllVersion="131078" w:nlCheck="1" w:checkStyle="1"/>
  <w:activeWritingStyle w:appName="MSWord" w:lang="en-AU" w:vendorID="64" w:dllVersion="131078" w:nlCheck="1" w:checkStyle="1"/>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143"/>
    <o:shapelayout v:ext="edit">
      <o:idmap v:ext="edit" data="2"/>
    </o:shapelayout>
  </w:hdrShapeDefaults>
  <w:footnotePr>
    <w:footnote w:id="-1"/>
    <w:footnote w:id="0"/>
    <w:footnote w:id="1"/>
  </w:footnotePr>
  <w:endnotePr>
    <w:endnote w:id="-1"/>
    <w:endnote w:id="0"/>
    <w:endnote w:id="1"/>
  </w:endnotePr>
  <w:compat>
    <w:wpJustification/>
    <w:mwSmallCap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21C9"/>
    <w:rsid w:val="000010FD"/>
    <w:rsid w:val="0000117C"/>
    <w:rsid w:val="00002FF8"/>
    <w:rsid w:val="000051DD"/>
    <w:rsid w:val="0001715F"/>
    <w:rsid w:val="000263D6"/>
    <w:rsid w:val="00026D9E"/>
    <w:rsid w:val="00051C2D"/>
    <w:rsid w:val="00051EF3"/>
    <w:rsid w:val="00056351"/>
    <w:rsid w:val="000564F8"/>
    <w:rsid w:val="00064CE9"/>
    <w:rsid w:val="0008399B"/>
    <w:rsid w:val="00097327"/>
    <w:rsid w:val="000B2EA1"/>
    <w:rsid w:val="000D0811"/>
    <w:rsid w:val="000D0952"/>
    <w:rsid w:val="000E0413"/>
    <w:rsid w:val="000F2136"/>
    <w:rsid w:val="000F73C7"/>
    <w:rsid w:val="000F7986"/>
    <w:rsid w:val="00102B96"/>
    <w:rsid w:val="00103539"/>
    <w:rsid w:val="00110369"/>
    <w:rsid w:val="00113F6D"/>
    <w:rsid w:val="00123C51"/>
    <w:rsid w:val="00133347"/>
    <w:rsid w:val="00156965"/>
    <w:rsid w:val="00160FDE"/>
    <w:rsid w:val="0016215B"/>
    <w:rsid w:val="001813C7"/>
    <w:rsid w:val="0018185C"/>
    <w:rsid w:val="0018441F"/>
    <w:rsid w:val="0018490E"/>
    <w:rsid w:val="001912B0"/>
    <w:rsid w:val="00194D08"/>
    <w:rsid w:val="001959EF"/>
    <w:rsid w:val="0019604B"/>
    <w:rsid w:val="001A1457"/>
    <w:rsid w:val="001A5F17"/>
    <w:rsid w:val="001A6DD4"/>
    <w:rsid w:val="001B21C8"/>
    <w:rsid w:val="001B593F"/>
    <w:rsid w:val="001D41E5"/>
    <w:rsid w:val="001D678B"/>
    <w:rsid w:val="001E2900"/>
    <w:rsid w:val="001E5777"/>
    <w:rsid w:val="00217158"/>
    <w:rsid w:val="00231CCD"/>
    <w:rsid w:val="00232753"/>
    <w:rsid w:val="00250F83"/>
    <w:rsid w:val="002547D6"/>
    <w:rsid w:val="00257649"/>
    <w:rsid w:val="00280101"/>
    <w:rsid w:val="00285EC9"/>
    <w:rsid w:val="002A4613"/>
    <w:rsid w:val="002C0083"/>
    <w:rsid w:val="002E5337"/>
    <w:rsid w:val="002F485D"/>
    <w:rsid w:val="002F5866"/>
    <w:rsid w:val="002F5A07"/>
    <w:rsid w:val="002F7D6B"/>
    <w:rsid w:val="00302C0E"/>
    <w:rsid w:val="00312A56"/>
    <w:rsid w:val="003163BE"/>
    <w:rsid w:val="003321C9"/>
    <w:rsid w:val="00351B83"/>
    <w:rsid w:val="0036538F"/>
    <w:rsid w:val="00372528"/>
    <w:rsid w:val="00376C9B"/>
    <w:rsid w:val="003800A2"/>
    <w:rsid w:val="003815A9"/>
    <w:rsid w:val="003B068D"/>
    <w:rsid w:val="003B2B95"/>
    <w:rsid w:val="003C313E"/>
    <w:rsid w:val="003D46DD"/>
    <w:rsid w:val="003E1A3A"/>
    <w:rsid w:val="003E6C61"/>
    <w:rsid w:val="003F0450"/>
    <w:rsid w:val="003F299D"/>
    <w:rsid w:val="00410312"/>
    <w:rsid w:val="00415E99"/>
    <w:rsid w:val="0042186D"/>
    <w:rsid w:val="00425C78"/>
    <w:rsid w:val="0043105D"/>
    <w:rsid w:val="0044342E"/>
    <w:rsid w:val="00447EE6"/>
    <w:rsid w:val="00451815"/>
    <w:rsid w:val="00471DA5"/>
    <w:rsid w:val="00472181"/>
    <w:rsid w:val="00490BEA"/>
    <w:rsid w:val="00493DD9"/>
    <w:rsid w:val="004A7B11"/>
    <w:rsid w:val="004B5538"/>
    <w:rsid w:val="004B7060"/>
    <w:rsid w:val="004B7186"/>
    <w:rsid w:val="004C1375"/>
    <w:rsid w:val="004D6392"/>
    <w:rsid w:val="004E0175"/>
    <w:rsid w:val="004F2C9D"/>
    <w:rsid w:val="0051401F"/>
    <w:rsid w:val="00520B87"/>
    <w:rsid w:val="00532492"/>
    <w:rsid w:val="0054028E"/>
    <w:rsid w:val="0054476A"/>
    <w:rsid w:val="00550B09"/>
    <w:rsid w:val="0055177B"/>
    <w:rsid w:val="00553FA0"/>
    <w:rsid w:val="00556DA9"/>
    <w:rsid w:val="00567719"/>
    <w:rsid w:val="00572C10"/>
    <w:rsid w:val="005745EE"/>
    <w:rsid w:val="00580B78"/>
    <w:rsid w:val="00581836"/>
    <w:rsid w:val="0058670B"/>
    <w:rsid w:val="0058693D"/>
    <w:rsid w:val="005936AB"/>
    <w:rsid w:val="005943A0"/>
    <w:rsid w:val="005A095A"/>
    <w:rsid w:val="005A3C22"/>
    <w:rsid w:val="005A4E02"/>
    <w:rsid w:val="005A696F"/>
    <w:rsid w:val="005A79BB"/>
    <w:rsid w:val="005B1645"/>
    <w:rsid w:val="005B42C3"/>
    <w:rsid w:val="005B56E7"/>
    <w:rsid w:val="005E5890"/>
    <w:rsid w:val="005E64D0"/>
    <w:rsid w:val="005F086E"/>
    <w:rsid w:val="00606726"/>
    <w:rsid w:val="00606F7F"/>
    <w:rsid w:val="006131AF"/>
    <w:rsid w:val="00615923"/>
    <w:rsid w:val="006273E9"/>
    <w:rsid w:val="00632477"/>
    <w:rsid w:val="00636D82"/>
    <w:rsid w:val="00661A7E"/>
    <w:rsid w:val="006670B3"/>
    <w:rsid w:val="006709C6"/>
    <w:rsid w:val="00676149"/>
    <w:rsid w:val="00684E85"/>
    <w:rsid w:val="006C182C"/>
    <w:rsid w:val="006C3564"/>
    <w:rsid w:val="006C361A"/>
    <w:rsid w:val="006C5578"/>
    <w:rsid w:val="006C6752"/>
    <w:rsid w:val="006E77DA"/>
    <w:rsid w:val="007010EE"/>
    <w:rsid w:val="00702A9B"/>
    <w:rsid w:val="00711C97"/>
    <w:rsid w:val="00711D79"/>
    <w:rsid w:val="00712E74"/>
    <w:rsid w:val="007236ED"/>
    <w:rsid w:val="007244E4"/>
    <w:rsid w:val="00742113"/>
    <w:rsid w:val="0074547F"/>
    <w:rsid w:val="00746EC4"/>
    <w:rsid w:val="00757C37"/>
    <w:rsid w:val="00761273"/>
    <w:rsid w:val="00764DB3"/>
    <w:rsid w:val="0077272F"/>
    <w:rsid w:val="00774918"/>
    <w:rsid w:val="00777A35"/>
    <w:rsid w:val="007902B5"/>
    <w:rsid w:val="007931C3"/>
    <w:rsid w:val="007948E5"/>
    <w:rsid w:val="007B7109"/>
    <w:rsid w:val="007E0A80"/>
    <w:rsid w:val="00805BA2"/>
    <w:rsid w:val="008155D5"/>
    <w:rsid w:val="0082163D"/>
    <w:rsid w:val="00843F0F"/>
    <w:rsid w:val="008548CD"/>
    <w:rsid w:val="00860E1C"/>
    <w:rsid w:val="00864DDC"/>
    <w:rsid w:val="0087132B"/>
    <w:rsid w:val="00875A41"/>
    <w:rsid w:val="008804E5"/>
    <w:rsid w:val="008907AD"/>
    <w:rsid w:val="0089698C"/>
    <w:rsid w:val="008A72BE"/>
    <w:rsid w:val="008B327C"/>
    <w:rsid w:val="008B6843"/>
    <w:rsid w:val="008C37CA"/>
    <w:rsid w:val="008D1151"/>
    <w:rsid w:val="008E5B18"/>
    <w:rsid w:val="00906A67"/>
    <w:rsid w:val="00910C1D"/>
    <w:rsid w:val="00914745"/>
    <w:rsid w:val="00934698"/>
    <w:rsid w:val="00935E7F"/>
    <w:rsid w:val="009401EE"/>
    <w:rsid w:val="00947D8A"/>
    <w:rsid w:val="00957B98"/>
    <w:rsid w:val="0097167C"/>
    <w:rsid w:val="00973651"/>
    <w:rsid w:val="0097771E"/>
    <w:rsid w:val="0098083B"/>
    <w:rsid w:val="009878E2"/>
    <w:rsid w:val="009946B1"/>
    <w:rsid w:val="009A2914"/>
    <w:rsid w:val="009A6FF1"/>
    <w:rsid w:val="009C512E"/>
    <w:rsid w:val="009D1F13"/>
    <w:rsid w:val="009D60B8"/>
    <w:rsid w:val="009F3262"/>
    <w:rsid w:val="00A03D1E"/>
    <w:rsid w:val="00A04DEE"/>
    <w:rsid w:val="00A1637C"/>
    <w:rsid w:val="00A17E2A"/>
    <w:rsid w:val="00A2134C"/>
    <w:rsid w:val="00A50E22"/>
    <w:rsid w:val="00A7047D"/>
    <w:rsid w:val="00A761B7"/>
    <w:rsid w:val="00A77E1F"/>
    <w:rsid w:val="00A866FD"/>
    <w:rsid w:val="00A976A6"/>
    <w:rsid w:val="00AA4BDA"/>
    <w:rsid w:val="00AD17A9"/>
    <w:rsid w:val="00AF13AF"/>
    <w:rsid w:val="00AF6294"/>
    <w:rsid w:val="00B13680"/>
    <w:rsid w:val="00B15EE7"/>
    <w:rsid w:val="00B16610"/>
    <w:rsid w:val="00B26AD1"/>
    <w:rsid w:val="00B30A27"/>
    <w:rsid w:val="00B33F3E"/>
    <w:rsid w:val="00B341FC"/>
    <w:rsid w:val="00B34E1D"/>
    <w:rsid w:val="00B4572F"/>
    <w:rsid w:val="00B73196"/>
    <w:rsid w:val="00B73EF8"/>
    <w:rsid w:val="00B741F4"/>
    <w:rsid w:val="00B77660"/>
    <w:rsid w:val="00BA416B"/>
    <w:rsid w:val="00BC3263"/>
    <w:rsid w:val="00BE19DF"/>
    <w:rsid w:val="00BE2E18"/>
    <w:rsid w:val="00BF4728"/>
    <w:rsid w:val="00C06D9D"/>
    <w:rsid w:val="00C157FF"/>
    <w:rsid w:val="00C24A65"/>
    <w:rsid w:val="00C25885"/>
    <w:rsid w:val="00C27F87"/>
    <w:rsid w:val="00C32F3B"/>
    <w:rsid w:val="00C34EF3"/>
    <w:rsid w:val="00C3701F"/>
    <w:rsid w:val="00C52DA7"/>
    <w:rsid w:val="00C55BB4"/>
    <w:rsid w:val="00C6563F"/>
    <w:rsid w:val="00C675C2"/>
    <w:rsid w:val="00C705EE"/>
    <w:rsid w:val="00C955BA"/>
    <w:rsid w:val="00C96EA8"/>
    <w:rsid w:val="00CA1D34"/>
    <w:rsid w:val="00CA28D4"/>
    <w:rsid w:val="00CB46FD"/>
    <w:rsid w:val="00CC6FE4"/>
    <w:rsid w:val="00CD6BC5"/>
    <w:rsid w:val="00CD77B5"/>
    <w:rsid w:val="00CF08FA"/>
    <w:rsid w:val="00D02A67"/>
    <w:rsid w:val="00D111C2"/>
    <w:rsid w:val="00D309A1"/>
    <w:rsid w:val="00D41575"/>
    <w:rsid w:val="00D41AFE"/>
    <w:rsid w:val="00D41C9F"/>
    <w:rsid w:val="00D60642"/>
    <w:rsid w:val="00D60B43"/>
    <w:rsid w:val="00D66538"/>
    <w:rsid w:val="00D736B3"/>
    <w:rsid w:val="00D73DA9"/>
    <w:rsid w:val="00D84EC8"/>
    <w:rsid w:val="00D90A05"/>
    <w:rsid w:val="00D93F9E"/>
    <w:rsid w:val="00DA447A"/>
    <w:rsid w:val="00DA61E6"/>
    <w:rsid w:val="00DB2DBB"/>
    <w:rsid w:val="00DD258D"/>
    <w:rsid w:val="00DF2663"/>
    <w:rsid w:val="00E101F3"/>
    <w:rsid w:val="00E1525F"/>
    <w:rsid w:val="00E271BA"/>
    <w:rsid w:val="00E306D8"/>
    <w:rsid w:val="00E30905"/>
    <w:rsid w:val="00E34E18"/>
    <w:rsid w:val="00E57472"/>
    <w:rsid w:val="00E61484"/>
    <w:rsid w:val="00E732A8"/>
    <w:rsid w:val="00E73FE9"/>
    <w:rsid w:val="00E80EC4"/>
    <w:rsid w:val="00E85E32"/>
    <w:rsid w:val="00E96198"/>
    <w:rsid w:val="00EF55B7"/>
    <w:rsid w:val="00F0270E"/>
    <w:rsid w:val="00F03C8B"/>
    <w:rsid w:val="00F13692"/>
    <w:rsid w:val="00F30CF7"/>
    <w:rsid w:val="00F461B2"/>
    <w:rsid w:val="00F530CB"/>
    <w:rsid w:val="00F53CE9"/>
    <w:rsid w:val="00F54354"/>
    <w:rsid w:val="00F56D1C"/>
    <w:rsid w:val="00F62C9C"/>
    <w:rsid w:val="00F802D6"/>
    <w:rsid w:val="00F83F55"/>
    <w:rsid w:val="00F97B1A"/>
    <w:rsid w:val="00FA49A5"/>
    <w:rsid w:val="00FA7663"/>
    <w:rsid w:val="00FC277E"/>
    <w:rsid w:val="00FC7AB7"/>
    <w:rsid w:val="00FE0961"/>
    <w:rsid w:val="00FF4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3"/>
    <o:shapelayout v:ext="edit">
      <o:idmap v:ext="edit" data="1"/>
    </o:shapelayout>
  </w:shapeDefaults>
  <w:decimalSymbol w:val=","/>
  <w:listSeparator w:val=";"/>
  <w14:docId w14:val="2F5B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0">
    <w:name w:val="Normal"/>
    <w:qFormat/>
    <w:rsid w:val="000F2136"/>
    <w:pPr>
      <w:spacing w:before="120" w:line="240" w:lineRule="exact"/>
      <w:jc w:val="both"/>
    </w:pPr>
    <w:rPr>
      <w:lang w:val="en-US" w:eastAsia="en-US"/>
    </w:rPr>
  </w:style>
  <w:style w:type="paragraph" w:styleId="1">
    <w:name w:val="heading 1"/>
    <w:basedOn w:val="a0"/>
    <w:next w:val="a0"/>
    <w:qFormat/>
    <w:rsid w:val="000F2136"/>
    <w:pPr>
      <w:keepNext/>
      <w:keepLines/>
      <w:spacing w:before="140" w:after="60" w:line="280" w:lineRule="exact"/>
      <w:jc w:val="center"/>
      <w:outlineLvl w:val="0"/>
    </w:pPr>
    <w:rPr>
      <w:rFonts w:ascii="Times" w:hAnsi="Times"/>
      <w:b/>
      <w:iCs/>
      <w:caps/>
      <w:sz w:val="24"/>
      <w:szCs w:val="24"/>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a0"/>
    <w:next w:val="a0"/>
    <w:qFormat/>
    <w:rsid w:val="000F2136"/>
    <w:pPr>
      <w:keepNext/>
      <w:keepLines/>
      <w:spacing w:before="180" w:after="60" w:line="240" w:lineRule="atLeast"/>
      <w:jc w:val="left"/>
      <w:outlineLvl w:val="1"/>
    </w:pPr>
    <w:rPr>
      <w:rFonts w:cs="Arial"/>
      <w:b/>
      <w:bCs/>
      <w:iCs/>
      <w:sz w:val="24"/>
      <w:szCs w:val="24"/>
    </w:rPr>
  </w:style>
  <w:style w:type="paragraph" w:styleId="30">
    <w:name w:val="heading 3"/>
    <w:aliases w:val="Heading 3 Char1,Heading 3 Char Char,Heading 3 Char,Section Headings"/>
    <w:basedOn w:val="a0"/>
    <w:next w:val="a0"/>
    <w:link w:val="31"/>
    <w:qFormat/>
    <w:rsid w:val="000F2136"/>
    <w:pPr>
      <w:spacing w:before="180" w:after="60"/>
      <w:outlineLvl w:val="2"/>
    </w:pPr>
    <w:rPr>
      <w:rFonts w:cs="Arial"/>
      <w:b/>
      <w:bCs/>
    </w:rPr>
  </w:style>
  <w:style w:type="paragraph" w:styleId="40">
    <w:name w:val="heading 4"/>
    <w:aliases w:val="Level 2 - a,Level 2 - a1,Level 2 - a2,Level 2 - a3,Level 2 - a4,Level 2 - a5"/>
    <w:basedOn w:val="a0"/>
    <w:next w:val="a0"/>
    <w:qFormat/>
    <w:rsid w:val="000F2136"/>
    <w:pPr>
      <w:keepNext/>
      <w:spacing w:before="140" w:after="60"/>
      <w:outlineLvl w:val="3"/>
    </w:pPr>
    <w:rPr>
      <w:bCs/>
      <w:i/>
      <w:szCs w:val="28"/>
    </w:rPr>
  </w:style>
  <w:style w:type="paragraph" w:styleId="50">
    <w:name w:val="heading 5"/>
    <w:aliases w:val="Level 3 - i,Level 3 - i1,Level 3 - i2,Level 3 - i3,Level 3 - i4,Level 3 - i5"/>
    <w:basedOn w:val="a0"/>
    <w:next w:val="a0"/>
    <w:qFormat/>
    <w:rsid w:val="000F2136"/>
    <w:pPr>
      <w:keepNext/>
      <w:spacing w:line="200" w:lineRule="exact"/>
      <w:ind w:left="720"/>
      <w:outlineLvl w:val="4"/>
    </w:pPr>
    <w:rPr>
      <w:b/>
      <w:sz w:val="24"/>
      <w:lang w:val="en-AU"/>
    </w:rPr>
  </w:style>
  <w:style w:type="paragraph" w:styleId="6">
    <w:name w:val="heading 6"/>
    <w:aliases w:val="Heading 6 Char,Legal Level 1. Char,Legal Level 1.,Legal Level 1.1,Legal Level 1.2,Legal Level 1.3,Legal Level 1.4"/>
    <w:basedOn w:val="a0"/>
    <w:next w:val="a0"/>
    <w:qFormat/>
    <w:rsid w:val="000F2136"/>
    <w:pPr>
      <w:keepNext/>
      <w:tabs>
        <w:tab w:val="left" w:pos="4253"/>
      </w:tabs>
      <w:spacing w:line="240" w:lineRule="auto"/>
      <w:outlineLvl w:val="5"/>
    </w:pPr>
    <w:rPr>
      <w:b/>
      <w:sz w:val="16"/>
      <w:lang w:val="en-AU"/>
    </w:rPr>
  </w:style>
  <w:style w:type="paragraph" w:styleId="7">
    <w:name w:val="heading 7"/>
    <w:aliases w:val="Legal Level 1.1.,Legal Level 1.1.1,Legal Level 1.1.2,Legal Level 1.1.3,Legal Level 1.1.4,Legal Level 1.1.5"/>
    <w:basedOn w:val="a0"/>
    <w:next w:val="a0"/>
    <w:qFormat/>
    <w:rsid w:val="000F2136"/>
    <w:pPr>
      <w:keepNext/>
      <w:spacing w:line="200" w:lineRule="exact"/>
      <w:outlineLvl w:val="6"/>
    </w:pPr>
    <w:rPr>
      <w:b/>
      <w:lang w:val="en-AU"/>
    </w:rPr>
  </w:style>
  <w:style w:type="paragraph" w:styleId="8">
    <w:name w:val="heading 8"/>
    <w:aliases w:val="Legal Level 1.1.1.,Legal Level 1.1.1.1,Legal Level 1.1.1.2,Legal Level 1.1.1.3,Legal Level 1.1.1.4,Legal Level 1.1.1.5"/>
    <w:basedOn w:val="a0"/>
    <w:next w:val="a0"/>
    <w:qFormat/>
    <w:rsid w:val="000F2136"/>
    <w:pPr>
      <w:keepNext/>
      <w:spacing w:line="240" w:lineRule="auto"/>
      <w:ind w:left="360" w:hanging="360"/>
      <w:outlineLvl w:val="7"/>
    </w:pPr>
    <w:rPr>
      <w:b/>
      <w:sz w:val="24"/>
    </w:rPr>
  </w:style>
  <w:style w:type="paragraph" w:styleId="9">
    <w:name w:val="heading 9"/>
    <w:aliases w:val="Legal Level 1.1.1.1.,Legal Level 1.1.1.1.1,Legal Level 1.1.1.1.2,Legal Level 1.1.1.1.3,Legal Level 1.1.1.1.4,Legal Level 1.1.1.1.5"/>
    <w:basedOn w:val="a0"/>
    <w:next w:val="a0"/>
    <w:qFormat/>
    <w:rsid w:val="000F2136"/>
    <w:pPr>
      <w:keepNext/>
      <w:spacing w:line="240" w:lineRule="auto"/>
      <w:ind w:left="360" w:hanging="360"/>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rsid w:val="000F2136"/>
    <w:pPr>
      <w:spacing w:line="200" w:lineRule="exact"/>
      <w:jc w:val="center"/>
    </w:pPr>
    <w:rPr>
      <w:caps/>
      <w:kern w:val="12"/>
      <w:sz w:val="16"/>
      <w:szCs w:val="16"/>
    </w:rPr>
  </w:style>
  <w:style w:type="paragraph" w:styleId="a5">
    <w:name w:val="Body Text"/>
    <w:basedOn w:val="a0"/>
    <w:rsid w:val="000F2136"/>
    <w:pPr>
      <w:spacing w:after="120"/>
    </w:pPr>
  </w:style>
  <w:style w:type="paragraph" w:styleId="a6">
    <w:name w:val="footer"/>
    <w:basedOn w:val="a0"/>
    <w:rsid w:val="000F2136"/>
    <w:pPr>
      <w:tabs>
        <w:tab w:val="center" w:pos="4320"/>
        <w:tab w:val="right" w:pos="8640"/>
      </w:tabs>
    </w:pPr>
    <w:rPr>
      <w:sz w:val="16"/>
    </w:rPr>
  </w:style>
  <w:style w:type="paragraph" w:customStyle="1" w:styleId="NumberedParagraph0">
    <w:name w:val="Numbered Paragraph"/>
    <w:basedOn w:val="a0"/>
    <w:pPr>
      <w:tabs>
        <w:tab w:val="right" w:pos="312"/>
        <w:tab w:val="left" w:pos="480"/>
      </w:tabs>
      <w:ind w:left="480" w:hanging="480"/>
    </w:pPr>
  </w:style>
  <w:style w:type="paragraph" w:customStyle="1" w:styleId="Indent">
    <w:name w:val="Indent"/>
    <w:basedOn w:val="NumberedParagraph0"/>
    <w:pPr>
      <w:tabs>
        <w:tab w:val="clear" w:pos="312"/>
        <w:tab w:val="clear" w:pos="480"/>
        <w:tab w:val="left" w:pos="960"/>
      </w:tabs>
      <w:spacing w:before="140"/>
      <w:ind w:left="960"/>
    </w:pPr>
    <w:rPr>
      <w:szCs w:val="24"/>
    </w:rPr>
  </w:style>
  <w:style w:type="paragraph" w:customStyle="1" w:styleId="Quotation">
    <w:name w:val="Quotation"/>
    <w:basedOn w:val="a0"/>
    <w:rsid w:val="000F2136"/>
    <w:pPr>
      <w:spacing w:line="200" w:lineRule="exact"/>
      <w:ind w:left="360" w:right="360"/>
    </w:pPr>
    <w:rPr>
      <w:i/>
      <w:sz w:val="16"/>
    </w:rPr>
  </w:style>
  <w:style w:type="paragraph" w:styleId="a7">
    <w:name w:val="footnote text"/>
    <w:aliases w:val="Footnote Text Char,Footnote Text Char2 Char,Footnote Text Char1 Char Char,Footnote Text Char Char Char Char,ARM footnote Text Char Char Char,Footnote Text Char Char1 Char,ARM footnote Text Char1 Char,Footnote Text Char Char,Footnote New"/>
    <w:basedOn w:val="a0"/>
    <w:link w:val="a8"/>
    <w:semiHidden/>
    <w:rsid w:val="000F2136"/>
    <w:pPr>
      <w:spacing w:line="200" w:lineRule="exact"/>
      <w:ind w:left="404" w:hanging="202"/>
    </w:pPr>
    <w:rPr>
      <w:snapToGrid w:val="0"/>
      <w:kern w:val="12"/>
      <w:sz w:val="16"/>
    </w:rPr>
  </w:style>
  <w:style w:type="character" w:styleId="a9">
    <w:name w:val="footnote reference"/>
    <w:semiHidden/>
    <w:rsid w:val="000F2136"/>
    <w:rPr>
      <w:position w:val="6"/>
      <w:sz w:val="14"/>
    </w:rPr>
  </w:style>
  <w:style w:type="paragraph" w:customStyle="1" w:styleId="Roman">
    <w:name w:val="Roman"/>
    <w:basedOn w:val="Indent"/>
    <w:pPr>
      <w:tabs>
        <w:tab w:val="clear" w:pos="960"/>
        <w:tab w:val="right" w:pos="1320"/>
        <w:tab w:val="left" w:pos="1440"/>
      </w:tabs>
      <w:ind w:left="1440"/>
    </w:pPr>
  </w:style>
  <w:style w:type="paragraph" w:styleId="aa">
    <w:name w:val="endnote text"/>
    <w:basedOn w:val="NumberedParagraph0"/>
    <w:semiHidden/>
  </w:style>
  <w:style w:type="character" w:styleId="ab">
    <w:name w:val="Hyperlink"/>
    <w:rsid w:val="000F2136"/>
    <w:rPr>
      <w:b/>
      <w:color w:val="0000FF"/>
      <w:u w:val="single"/>
    </w:rPr>
  </w:style>
  <w:style w:type="character" w:styleId="ac">
    <w:name w:val="endnote reference"/>
    <w:semiHidden/>
    <w:rsid w:val="000F2136"/>
    <w:rPr>
      <w:vertAlign w:val="superscript"/>
    </w:rPr>
  </w:style>
  <w:style w:type="paragraph" w:customStyle="1" w:styleId="IndentTable">
    <w:name w:val="Indent (Table)"/>
    <w:basedOn w:val="NormalTable"/>
    <w:pPr>
      <w:tabs>
        <w:tab w:val="left" w:pos="480"/>
      </w:tabs>
      <w:ind w:left="480" w:hanging="420"/>
    </w:pPr>
  </w:style>
  <w:style w:type="paragraph" w:customStyle="1" w:styleId="NormalTable">
    <w:name w:val="Normal (Table)"/>
    <w:basedOn w:val="a0"/>
    <w:pPr>
      <w:ind w:left="60" w:right="60"/>
    </w:p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0"/>
    <w:next w:val="NumberedParagraph0"/>
    <w:pPr>
      <w:tabs>
        <w:tab w:val="clear" w:pos="312"/>
        <w:tab w:val="clear" w:pos="480"/>
      </w:tabs>
      <w:spacing w:before="140"/>
      <w:ind w:firstLine="0"/>
    </w:pPr>
  </w:style>
  <w:style w:type="character" w:styleId="ad">
    <w:name w:val="annotation reference"/>
    <w:semiHidden/>
    <w:rsid w:val="000F2136"/>
    <w:rPr>
      <w:sz w:val="16"/>
    </w:rPr>
  </w:style>
  <w:style w:type="paragraph" w:styleId="ae">
    <w:name w:val="annotation text"/>
    <w:basedOn w:val="a0"/>
    <w:semiHidden/>
    <w:rsid w:val="000F2136"/>
    <w:pPr>
      <w:spacing w:line="200" w:lineRule="exact"/>
    </w:pPr>
    <w:rPr>
      <w:lang w:val="en-AU"/>
    </w:rPr>
  </w:style>
  <w:style w:type="paragraph" w:styleId="af">
    <w:name w:val="annotation subject"/>
    <w:basedOn w:val="ae"/>
    <w:next w:val="ae"/>
    <w:semiHidden/>
    <w:rPr>
      <w:b/>
      <w:bCs/>
    </w:rPr>
  </w:style>
  <w:style w:type="paragraph" w:styleId="af0">
    <w:name w:val="Balloon Text"/>
    <w:basedOn w:val="a0"/>
    <w:semiHidden/>
    <w:rsid w:val="000F2136"/>
    <w:rPr>
      <w:rFonts w:ascii="Tahoma" w:hAnsi="Tahoma" w:cs="Tahoma"/>
      <w:sz w:val="16"/>
      <w:szCs w:val="16"/>
    </w:rPr>
  </w:style>
  <w:style w:type="paragraph" w:styleId="2">
    <w:name w:val="List Bullet 2"/>
    <w:basedOn w:val="a0"/>
    <w:autoRedefine/>
    <w:pPr>
      <w:numPr>
        <w:numId w:val="3"/>
      </w:numPr>
    </w:pPr>
  </w:style>
  <w:style w:type="paragraph" w:customStyle="1" w:styleId="LetteredList">
    <w:name w:val="Lettered List"/>
    <w:basedOn w:val="a0"/>
    <w:pPr>
      <w:numPr>
        <w:numId w:val="1"/>
      </w:numPr>
    </w:pPr>
    <w:rPr>
      <w:kern w:val="12"/>
    </w:rPr>
  </w:style>
  <w:style w:type="paragraph" w:customStyle="1" w:styleId="numberedparagraphChar">
    <w:name w:val="numbered paragraph Char"/>
    <w:basedOn w:val="a0"/>
    <w:pPr>
      <w:numPr>
        <w:numId w:val="4"/>
      </w:numPr>
    </w:pPr>
  </w:style>
  <w:style w:type="character" w:customStyle="1" w:styleId="numberedparagraphCharChar">
    <w:name w:val="numbered paragraph Char Char"/>
    <w:rPr>
      <w:kern w:val="8"/>
      <w:sz w:val="24"/>
      <w:szCs w:val="24"/>
      <w:lang w:val="en-US" w:eastAsia="en-US" w:bidi="ar-SA"/>
    </w:rPr>
  </w:style>
  <w:style w:type="character" w:customStyle="1" w:styleId="NumboldChar">
    <w:name w:val="Num + bold Char"/>
    <w:rPr>
      <w:b/>
      <w:kern w:val="8"/>
      <w:sz w:val="24"/>
      <w:szCs w:val="24"/>
      <w:lang w:val="en-US" w:eastAsia="en-US" w:bidi="he-IL"/>
    </w:rPr>
  </w:style>
  <w:style w:type="paragraph" w:styleId="af1">
    <w:name w:val="Normal (Web)"/>
    <w:basedOn w:val="a0"/>
    <w:rsid w:val="000F2136"/>
    <w:pPr>
      <w:spacing w:before="100" w:beforeAutospacing="1" w:after="100" w:afterAutospacing="1" w:line="240" w:lineRule="auto"/>
      <w:jc w:val="left"/>
    </w:pPr>
    <w:rPr>
      <w:color w:val="000000"/>
      <w:sz w:val="24"/>
      <w:szCs w:val="24"/>
    </w:rPr>
  </w:style>
  <w:style w:type="paragraph" w:customStyle="1" w:styleId="NumberedParagraph-BulletelistLeft0Firstline0">
    <w:name w:val="Numbered Paragraph - Bullete list + Left:  0&quot; First line:  0&quot;"/>
    <w:basedOn w:val="a0"/>
    <w:rsid w:val="000F2136"/>
    <w:pPr>
      <w:numPr>
        <w:numId w:val="48"/>
      </w:numPr>
      <w:ind w:right="360"/>
    </w:pPr>
  </w:style>
  <w:style w:type="paragraph" w:customStyle="1" w:styleId="NumParaLeft">
    <w:name w:val="Num Para Left"/>
    <w:basedOn w:val="a0"/>
    <w:pPr>
      <w:tabs>
        <w:tab w:val="right" w:pos="312"/>
        <w:tab w:val="left" w:pos="480"/>
      </w:tabs>
      <w:ind w:left="540" w:hanging="540"/>
    </w:pPr>
    <w:rPr>
      <w:rFonts w:eastAsia="MS Mincho"/>
      <w:lang w:val="en-GB"/>
    </w:rPr>
  </w:style>
  <w:style w:type="character" w:customStyle="1" w:styleId="NumParaLeftChar">
    <w:name w:val="Num Para Left Char"/>
    <w:rPr>
      <w:rFonts w:eastAsia="MS Mincho"/>
      <w:kern w:val="8"/>
      <w:sz w:val="24"/>
      <w:szCs w:val="24"/>
      <w:lang w:val="en-GB" w:eastAsia="en-US" w:bidi="ar-SA"/>
    </w:rPr>
  </w:style>
  <w:style w:type="paragraph" w:styleId="af2">
    <w:name w:val="Body Text Indent"/>
    <w:basedOn w:val="a0"/>
    <w:rsid w:val="000F2136"/>
    <w:pPr>
      <w:ind w:left="720"/>
    </w:pPr>
  </w:style>
  <w:style w:type="character" w:styleId="af3">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lang w:eastAsia="ja-JP"/>
    </w:rPr>
  </w:style>
  <w:style w:type="paragraph" w:customStyle="1" w:styleId="hover">
    <w:name w:val="hover"/>
    <w:basedOn w:val="a0"/>
    <w:pPr>
      <w:spacing w:before="100" w:beforeAutospacing="1" w:after="100" w:afterAutospacing="1" w:line="240" w:lineRule="auto"/>
      <w:jc w:val="left"/>
    </w:pPr>
    <w:rPr>
      <w:rFonts w:eastAsia="MS Mincho"/>
      <w:lang w:eastAsia="ja-JP"/>
    </w:rPr>
  </w:style>
  <w:style w:type="paragraph" w:customStyle="1" w:styleId="figur1">
    <w:name w:val="figur1"/>
    <w:basedOn w:val="a0"/>
    <w:pPr>
      <w:spacing w:before="100" w:beforeAutospacing="1" w:after="100" w:afterAutospacing="1" w:line="240" w:lineRule="auto"/>
      <w:jc w:val="left"/>
    </w:pPr>
    <w:rPr>
      <w:rFonts w:eastAsia="MS Mincho"/>
      <w:lang w:eastAsia="ja-JP"/>
    </w:rPr>
  </w:style>
  <w:style w:type="character" w:customStyle="1" w:styleId="Boldparagraph">
    <w:name w:val="Bold paragraph"/>
    <w:rPr>
      <w:b/>
      <w:bCs/>
      <w:color w:val="000000"/>
    </w:rPr>
  </w:style>
  <w:style w:type="paragraph" w:styleId="32">
    <w:name w:val="Body Text 3"/>
    <w:basedOn w:val="a0"/>
    <w:rsid w:val="000F2136"/>
    <w:pPr>
      <w:widowControl w:val="0"/>
      <w:spacing w:line="240" w:lineRule="auto"/>
    </w:pPr>
    <w:rPr>
      <w:i/>
    </w:rPr>
  </w:style>
  <w:style w:type="character" w:customStyle="1" w:styleId="QuotationChar">
    <w:name w:val="Quotation Char"/>
    <w:rPr>
      <w:kern w:val="8"/>
      <w:lang w:val="en-US" w:eastAsia="en-US" w:bidi="he-IL"/>
    </w:rPr>
  </w:style>
  <w:style w:type="paragraph" w:styleId="22">
    <w:name w:val="Body Text Indent 2"/>
    <w:basedOn w:val="a0"/>
    <w:rsid w:val="000F2136"/>
    <w:pPr>
      <w:ind w:firstLine="360"/>
    </w:pPr>
  </w:style>
  <w:style w:type="paragraph" w:styleId="5">
    <w:name w:val="List Bullet 5"/>
    <w:basedOn w:val="a0"/>
    <w:pPr>
      <w:numPr>
        <w:numId w:val="2"/>
      </w:numPr>
      <w:tabs>
        <w:tab w:val="clear" w:pos="595"/>
        <w:tab w:val="num" w:pos="2976"/>
      </w:tabs>
      <w:spacing w:after="290" w:line="290" w:lineRule="atLeast"/>
      <w:ind w:left="2976"/>
      <w:jc w:val="left"/>
    </w:pPr>
    <w:rPr>
      <w:lang w:val="en-GB"/>
    </w:rPr>
  </w:style>
  <w:style w:type="paragraph" w:styleId="a">
    <w:name w:val="List Number"/>
    <w:basedOn w:val="a0"/>
    <w:pPr>
      <w:numPr>
        <w:ilvl w:val="1"/>
        <w:numId w:val="2"/>
      </w:numPr>
      <w:tabs>
        <w:tab w:val="clear" w:pos="1191"/>
        <w:tab w:val="num" w:pos="595"/>
      </w:tabs>
      <w:spacing w:after="290" w:line="290" w:lineRule="atLeast"/>
      <w:ind w:left="595"/>
      <w:jc w:val="left"/>
    </w:pPr>
    <w:rPr>
      <w:lang w:val="en-GB"/>
    </w:rPr>
  </w:style>
  <w:style w:type="paragraph" w:styleId="20">
    <w:name w:val="List Number 2"/>
    <w:basedOn w:val="a0"/>
    <w:pPr>
      <w:numPr>
        <w:ilvl w:val="2"/>
        <w:numId w:val="2"/>
      </w:numPr>
      <w:tabs>
        <w:tab w:val="clear" w:pos="1786"/>
        <w:tab w:val="num" w:pos="1191"/>
      </w:tabs>
      <w:spacing w:after="290" w:line="290" w:lineRule="atLeast"/>
      <w:ind w:left="1191"/>
      <w:jc w:val="left"/>
    </w:pPr>
    <w:rPr>
      <w:lang w:val="en-GB"/>
    </w:rPr>
  </w:style>
  <w:style w:type="paragraph" w:styleId="3">
    <w:name w:val="List Number 3"/>
    <w:basedOn w:val="a0"/>
    <w:pPr>
      <w:numPr>
        <w:ilvl w:val="3"/>
        <w:numId w:val="2"/>
      </w:numPr>
      <w:tabs>
        <w:tab w:val="clear" w:pos="2381"/>
        <w:tab w:val="num" w:pos="1786"/>
      </w:tabs>
      <w:spacing w:after="290" w:line="290" w:lineRule="atLeast"/>
      <w:ind w:left="1786"/>
      <w:jc w:val="left"/>
    </w:pPr>
    <w:rPr>
      <w:lang w:val="en-GB"/>
    </w:rPr>
  </w:style>
  <w:style w:type="paragraph" w:styleId="4">
    <w:name w:val="List Number 4"/>
    <w:basedOn w:val="a0"/>
    <w:pPr>
      <w:numPr>
        <w:ilvl w:val="4"/>
        <w:numId w:val="2"/>
      </w:numPr>
      <w:tabs>
        <w:tab w:val="clear" w:pos="2976"/>
        <w:tab w:val="num" w:pos="2381"/>
      </w:tabs>
      <w:spacing w:after="290" w:line="290" w:lineRule="atLeast"/>
      <w:ind w:left="2381"/>
      <w:jc w:val="left"/>
    </w:pPr>
    <w:rPr>
      <w:lang w:val="en-GB"/>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ind w:left="960" w:hanging="480"/>
    </w:pPr>
    <w:rPr>
      <w:rFonts w:eastAsia="MS Mincho"/>
    </w:rPr>
  </w:style>
  <w:style w:type="character" w:customStyle="1" w:styleId="IndentCharCharCharCharCharCharCharCharCharCharCharCharCharCharCharCharChar">
    <w:name w:val="Indent Char Char Char Char Char Char Char Char Char Char Char Char Char Char Char Char Char"/>
    <w:rPr>
      <w:rFonts w:eastAsia="MS Mincho"/>
      <w:kern w:val="8"/>
      <w:sz w:val="24"/>
      <w:szCs w:val="24"/>
      <w:lang w:val="en-US" w:eastAsia="en-US" w:bidi="ar-SA"/>
    </w:rPr>
  </w:style>
  <w:style w:type="paragraph" w:customStyle="1" w:styleId="Text2">
    <w:name w:val="Text 2"/>
    <w:basedOn w:val="a0"/>
    <w:pPr>
      <w:tabs>
        <w:tab w:val="left" w:pos="2160"/>
      </w:tabs>
      <w:spacing w:after="240" w:line="240" w:lineRule="auto"/>
      <w:ind w:left="1077"/>
    </w:pPr>
    <w:rPr>
      <w:lang w:val="en-GB"/>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customStyle="1" w:styleId="numberedparagraph">
    <w:name w:val="numbered paragraph"/>
    <w:basedOn w:val="a0"/>
    <w:rsid w:val="000F2136"/>
    <w:pPr>
      <w:numPr>
        <w:numId w:val="38"/>
      </w:numPr>
    </w:pPr>
    <w:rPr>
      <w:kern w:val="8"/>
    </w:rPr>
  </w:style>
  <w:style w:type="paragraph" w:customStyle="1" w:styleId="bulleted">
    <w:name w:val="bulleted"/>
    <w:basedOn w:val="a0"/>
    <w:rsid w:val="000F2136"/>
    <w:pPr>
      <w:numPr>
        <w:numId w:val="17"/>
      </w:numPr>
    </w:pPr>
  </w:style>
  <w:style w:type="paragraph" w:styleId="af4">
    <w:name w:val="Title"/>
    <w:basedOn w:val="a0"/>
    <w:next w:val="a0"/>
    <w:qFormat/>
    <w:rsid w:val="000F2136"/>
    <w:pPr>
      <w:spacing w:line="500" w:lineRule="exact"/>
      <w:ind w:right="567"/>
    </w:pPr>
    <w:rPr>
      <w:b/>
      <w:sz w:val="50"/>
    </w:rPr>
  </w:style>
  <w:style w:type="character" w:customStyle="1" w:styleId="FootnoteTextCharChar1">
    <w:name w:val="Footnote Text Char Char1"/>
    <w:aliases w:val="Footnote Text Char2 Char Char,Footnote Text Char1 Char Char Char,Footnote Text Char Char Char Char Char,ARM footnote Text Char Char Char Char,Footnote Text Char Char1 Char Char,ARM footnote Text Char1 Char Char"/>
    <w:rsid w:val="000F2136"/>
    <w:rPr>
      <w:sz w:val="16"/>
      <w:lang w:val="en-US" w:eastAsia="en-US" w:bidi="ar-SA"/>
    </w:rPr>
  </w:style>
  <w:style w:type="paragraph" w:customStyle="1" w:styleId="NumberedParagraphChar0">
    <w:name w:val="Numbered Paragraph Char"/>
    <w:basedOn w:val="a0"/>
    <w:pPr>
      <w:tabs>
        <w:tab w:val="right" w:pos="312"/>
        <w:tab w:val="left" w:pos="480"/>
      </w:tabs>
      <w:ind w:left="480" w:hanging="480"/>
    </w:pPr>
  </w:style>
  <w:style w:type="paragraph" w:customStyle="1" w:styleId="Contents">
    <w:name w:val="Contents"/>
    <w:basedOn w:val="a0"/>
    <w:rsid w:val="000F2136"/>
    <w:pPr>
      <w:tabs>
        <w:tab w:val="left" w:pos="360"/>
        <w:tab w:val="right" w:leader="dot" w:pos="5760"/>
      </w:tabs>
      <w:ind w:left="360" w:hanging="360"/>
      <w:jc w:val="left"/>
    </w:pPr>
    <w:rPr>
      <w:kern w:val="8"/>
    </w:rPr>
  </w:style>
  <w:style w:type="paragraph" w:customStyle="1" w:styleId="Contentshead">
    <w:name w:val="Contents head"/>
    <w:basedOn w:val="a0"/>
    <w:rsid w:val="000F2136"/>
    <w:pPr>
      <w:pBdr>
        <w:bottom w:val="single" w:sz="4" w:space="10" w:color="auto"/>
      </w:pBdr>
      <w:spacing w:after="120" w:line="220" w:lineRule="exact"/>
      <w:jc w:val="center"/>
    </w:pPr>
    <w:rPr>
      <w:b/>
    </w:rPr>
  </w:style>
  <w:style w:type="paragraph" w:customStyle="1" w:styleId="Paragraph">
    <w:name w:val="Paragraph"/>
    <w:basedOn w:val="Contents"/>
    <w:rsid w:val="000F2136"/>
    <w:pPr>
      <w:tabs>
        <w:tab w:val="clear" w:pos="360"/>
        <w:tab w:val="clear" w:pos="5760"/>
        <w:tab w:val="left" w:leader="dot" w:pos="5660"/>
        <w:tab w:val="center" w:pos="6020"/>
      </w:tabs>
      <w:spacing w:before="240" w:after="120" w:line="220" w:lineRule="exact"/>
      <w:ind w:right="360"/>
      <w:jc w:val="right"/>
    </w:pPr>
    <w:rPr>
      <w:kern w:val="0"/>
    </w:rPr>
  </w:style>
  <w:style w:type="paragraph" w:customStyle="1" w:styleId="Contents-Intro">
    <w:name w:val="Contents-Intro"/>
    <w:basedOn w:val="Contents"/>
    <w:rsid w:val="000F2136"/>
    <w:pPr>
      <w:tabs>
        <w:tab w:val="clear" w:pos="360"/>
        <w:tab w:val="clear" w:pos="5760"/>
        <w:tab w:val="left" w:pos="1166"/>
        <w:tab w:val="left" w:leader="dot" w:pos="5660"/>
        <w:tab w:val="center" w:pos="6020"/>
      </w:tabs>
      <w:spacing w:after="120" w:line="220" w:lineRule="exact"/>
      <w:ind w:right="1540"/>
    </w:pPr>
    <w:rPr>
      <w:kern w:val="0"/>
    </w:rPr>
  </w:style>
  <w:style w:type="paragraph" w:styleId="23">
    <w:name w:val="Body Text 2"/>
    <w:basedOn w:val="a0"/>
    <w:rsid w:val="000F2136"/>
    <w:pPr>
      <w:jc w:val="left"/>
    </w:pPr>
  </w:style>
  <w:style w:type="paragraph" w:customStyle="1" w:styleId="Block">
    <w:name w:val="Block"/>
    <w:basedOn w:val="af5"/>
    <w:pPr>
      <w:overflowPunct w:val="0"/>
      <w:autoSpaceDE w:val="0"/>
      <w:autoSpaceDN w:val="0"/>
      <w:adjustRightInd w:val="0"/>
      <w:spacing w:before="240"/>
      <w:ind w:left="0"/>
      <w:textAlignment w:val="baseline"/>
    </w:pPr>
  </w:style>
  <w:style w:type="paragraph" w:customStyle="1" w:styleId="TEXTNUMBERED">
    <w:name w:val="TEXT NUMBERED"/>
    <w:basedOn w:val="a0"/>
    <w:next w:val="a0"/>
    <w:pPr>
      <w:tabs>
        <w:tab w:val="left" w:pos="504"/>
      </w:tabs>
      <w:spacing w:after="240"/>
    </w:pPr>
    <w:rPr>
      <w:rFonts w:ascii="Arial" w:hAnsi="Arial"/>
    </w:rPr>
  </w:style>
  <w:style w:type="paragraph" w:styleId="af5">
    <w:name w:val="Normal Indent"/>
    <w:basedOn w:val="a0"/>
    <w:rsid w:val="000F2136"/>
    <w:pPr>
      <w:spacing w:line="200" w:lineRule="exact"/>
      <w:ind w:left="851"/>
    </w:pPr>
    <w:rPr>
      <w:lang w:val="en-AU"/>
    </w:rPr>
  </w:style>
  <w:style w:type="character" w:styleId="af6">
    <w:name w:val="page number"/>
    <w:basedOn w:val="a1"/>
    <w:rsid w:val="000F2136"/>
  </w:style>
  <w:style w:type="paragraph" w:customStyle="1" w:styleId="CommentPara">
    <w:name w:val="Comment Para"/>
    <w:basedOn w:val="a0"/>
    <w:rsid w:val="000F2136"/>
    <w:pPr>
      <w:tabs>
        <w:tab w:val="right" w:pos="360"/>
        <w:tab w:val="left" w:pos="720"/>
      </w:tabs>
      <w:ind w:left="720" w:hanging="720"/>
    </w:pPr>
    <w:rPr>
      <w:lang w:val="en-AU"/>
    </w:rPr>
  </w:style>
  <w:style w:type="paragraph" w:customStyle="1" w:styleId="10">
    <w:name w:val="Список литературы1"/>
    <w:basedOn w:val="a0"/>
    <w:rsid w:val="000F2136"/>
    <w:pPr>
      <w:ind w:left="202" w:hanging="202"/>
    </w:pPr>
    <w:rPr>
      <w:kern w:val="20"/>
    </w:rPr>
  </w:style>
  <w:style w:type="paragraph" w:customStyle="1" w:styleId="Preface1">
    <w:name w:val="Preface1"/>
    <w:basedOn w:val="a0"/>
    <w:rsid w:val="000F2136"/>
    <w:pPr>
      <w:spacing w:after="360" w:line="240" w:lineRule="auto"/>
      <w:jc w:val="center"/>
    </w:pPr>
    <w:rPr>
      <w:b/>
      <w:sz w:val="32"/>
      <w:lang w:val="en-AU"/>
    </w:rPr>
  </w:style>
  <w:style w:type="paragraph" w:styleId="af7">
    <w:name w:val="Bibliography"/>
    <w:basedOn w:val="a0"/>
    <w:rsid w:val="000F2136"/>
    <w:pPr>
      <w:ind w:left="200" w:hanging="200"/>
    </w:pPr>
  </w:style>
  <w:style w:type="paragraph" w:styleId="33">
    <w:name w:val="Body Text Indent 3"/>
    <w:basedOn w:val="a0"/>
    <w:rsid w:val="000F2136"/>
    <w:pPr>
      <w:spacing w:before="60"/>
      <w:ind w:left="360" w:hanging="360"/>
      <w:jc w:val="left"/>
    </w:pPr>
    <w:rPr>
      <w:lang w:val="fr-FR"/>
    </w:rPr>
  </w:style>
  <w:style w:type="paragraph" w:customStyle="1" w:styleId="Preface2">
    <w:name w:val="Preface2"/>
    <w:basedOn w:val="a5"/>
    <w:rsid w:val="000F2136"/>
    <w:pPr>
      <w:widowControl w:val="0"/>
      <w:spacing w:after="240" w:line="240" w:lineRule="auto"/>
    </w:pPr>
    <w:rPr>
      <w:b/>
      <w:sz w:val="28"/>
    </w:rPr>
  </w:style>
  <w:style w:type="character" w:customStyle="1" w:styleId="Char2">
    <w:name w:val="Char2"/>
    <w:rsid w:val="000F2136"/>
    <w:rPr>
      <w:rFonts w:cs="Arial"/>
      <w:b/>
      <w:bCs/>
      <w:iCs/>
      <w:kern w:val="12"/>
      <w:sz w:val="28"/>
      <w:szCs w:val="28"/>
      <w:lang w:val="en-US" w:eastAsia="en-US" w:bidi="ar-SA"/>
    </w:rPr>
  </w:style>
  <w:style w:type="paragraph" w:customStyle="1" w:styleId="definition">
    <w:name w:val="definition"/>
    <w:basedOn w:val="a0"/>
    <w:rsid w:val="000F2136"/>
    <w:pPr>
      <w:tabs>
        <w:tab w:val="left" w:pos="2520"/>
      </w:tabs>
      <w:ind w:left="2520" w:hanging="2520"/>
    </w:pPr>
    <w:rPr>
      <w:kern w:val="8"/>
    </w:rPr>
  </w:style>
  <w:style w:type="character" w:customStyle="1" w:styleId="Char">
    <w:name w:val="Char"/>
    <w:rsid w:val="000F2136"/>
    <w:rPr>
      <w:rFonts w:cs="Arial"/>
      <w:b/>
      <w:bCs/>
      <w:kern w:val="20"/>
      <w:szCs w:val="26"/>
      <w:lang w:val="en-US" w:eastAsia="en-US" w:bidi="ar-SA"/>
    </w:rPr>
  </w:style>
  <w:style w:type="paragraph" w:customStyle="1" w:styleId="After6Char">
    <w:name w:val="After 6 Char"/>
    <w:basedOn w:val="level1CharChar"/>
    <w:rsid w:val="000F2136"/>
    <w:pPr>
      <w:spacing w:after="120"/>
    </w:pPr>
  </w:style>
  <w:style w:type="paragraph" w:customStyle="1" w:styleId="level1CharChar">
    <w:name w:val="level 1 Char Char"/>
    <w:basedOn w:val="a0"/>
    <w:rsid w:val="000F2136"/>
    <w:pPr>
      <w:tabs>
        <w:tab w:val="right" w:pos="360"/>
        <w:tab w:val="left" w:pos="720"/>
      </w:tabs>
      <w:spacing w:after="240"/>
      <w:ind w:left="720" w:hanging="720"/>
    </w:pPr>
  </w:style>
  <w:style w:type="character" w:customStyle="1" w:styleId="level1CharCharChar">
    <w:name w:val="level 1 Char Char Char"/>
    <w:rsid w:val="000F2136"/>
    <w:rPr>
      <w:kern w:val="28"/>
      <w:lang w:val="en-US" w:eastAsia="en-US" w:bidi="ar-SA"/>
    </w:rPr>
  </w:style>
  <w:style w:type="character" w:customStyle="1" w:styleId="After6CharChar">
    <w:name w:val="After 6 Char Char"/>
    <w:rsid w:val="000F2136"/>
    <w:rPr>
      <w:kern w:val="28"/>
      <w:lang w:val="en-US" w:eastAsia="en-US" w:bidi="ar-SA"/>
    </w:rPr>
  </w:style>
  <w:style w:type="paragraph" w:customStyle="1" w:styleId="Normalindented">
    <w:name w:val="Normal indented"/>
    <w:basedOn w:val="a0"/>
    <w:rsid w:val="000F2136"/>
    <w:pPr>
      <w:ind w:left="360"/>
    </w:pPr>
  </w:style>
  <w:style w:type="paragraph" w:customStyle="1" w:styleId="CommentIndentPoint">
    <w:name w:val="Comment Indent Point"/>
    <w:basedOn w:val="CommentPara"/>
    <w:rsid w:val="000F2136"/>
    <w:pPr>
      <w:spacing w:after="200" w:line="240" w:lineRule="auto"/>
      <w:ind w:left="2127" w:hanging="709"/>
    </w:pPr>
  </w:style>
  <w:style w:type="paragraph" w:customStyle="1" w:styleId="After120">
    <w:name w:val="After 12"/>
    <w:basedOn w:val="bulletedStudy14CharChar"/>
    <w:rsid w:val="000F2136"/>
    <w:pPr>
      <w:numPr>
        <w:numId w:val="0"/>
      </w:numPr>
      <w:tabs>
        <w:tab w:val="num" w:pos="1080"/>
      </w:tabs>
      <w:spacing w:after="240"/>
      <w:ind w:left="1080" w:hanging="360"/>
    </w:pPr>
  </w:style>
  <w:style w:type="paragraph" w:customStyle="1" w:styleId="bulletedStudy14CharChar">
    <w:name w:val="bulleted Study 14 Char Char"/>
    <w:basedOn w:val="a0"/>
    <w:rsid w:val="000F2136"/>
    <w:pPr>
      <w:numPr>
        <w:numId w:val="31"/>
      </w:numPr>
      <w:spacing w:after="120"/>
    </w:pPr>
  </w:style>
  <w:style w:type="paragraph" w:customStyle="1" w:styleId="CommentPoint">
    <w:name w:val="Comment Point"/>
    <w:basedOn w:val="CommentPara"/>
    <w:rsid w:val="000F2136"/>
    <w:pPr>
      <w:spacing w:line="240" w:lineRule="auto"/>
      <w:ind w:left="1412" w:hanging="706"/>
    </w:pPr>
  </w:style>
  <w:style w:type="paragraph" w:customStyle="1" w:styleId="Style1">
    <w:name w:val="Style1"/>
    <w:basedOn w:val="a5"/>
    <w:autoRedefine/>
    <w:rsid w:val="000F2136"/>
    <w:pPr>
      <w:numPr>
        <w:ilvl w:val="1"/>
        <w:numId w:val="44"/>
      </w:numPr>
      <w:spacing w:before="130" w:after="130" w:line="260" w:lineRule="atLeast"/>
    </w:pPr>
    <w:rPr>
      <w:sz w:val="22"/>
    </w:rPr>
  </w:style>
  <w:style w:type="paragraph" w:customStyle="1" w:styleId="sub-bullet0">
    <w:name w:val="sub-bullet"/>
    <w:basedOn w:val="a0"/>
    <w:rsid w:val="000F2136"/>
  </w:style>
  <w:style w:type="paragraph" w:customStyle="1" w:styleId="bulleted1">
    <w:name w:val="bulleted1"/>
    <w:basedOn w:val="a0"/>
    <w:rsid w:val="000F2136"/>
    <w:pPr>
      <w:tabs>
        <w:tab w:val="num" w:pos="1656"/>
      </w:tabs>
      <w:ind w:left="1656" w:hanging="360"/>
    </w:pPr>
  </w:style>
  <w:style w:type="paragraph" w:customStyle="1" w:styleId="ContentsPlain">
    <w:name w:val="Contents Plain"/>
    <w:basedOn w:val="a0"/>
    <w:rsid w:val="000F2136"/>
    <w:pPr>
      <w:spacing w:after="120" w:line="240" w:lineRule="auto"/>
      <w:ind w:left="562"/>
      <w:jc w:val="left"/>
    </w:pPr>
    <w:rPr>
      <w:lang w:val="en-AU"/>
    </w:rPr>
  </w:style>
  <w:style w:type="paragraph" w:styleId="11">
    <w:name w:val="toc 1"/>
    <w:basedOn w:val="a0"/>
    <w:next w:val="a0"/>
    <w:autoRedefine/>
    <w:semiHidden/>
    <w:rsid w:val="000F2136"/>
    <w:pPr>
      <w:tabs>
        <w:tab w:val="left" w:pos="360"/>
        <w:tab w:val="right" w:pos="720"/>
        <w:tab w:val="right" w:leader="dot" w:pos="5760"/>
      </w:tabs>
      <w:spacing w:after="120"/>
      <w:jc w:val="left"/>
    </w:pPr>
    <w:rPr>
      <w:rFonts w:ascii="Times" w:hAnsi="Times"/>
      <w:b/>
      <w:caps/>
      <w:noProof/>
      <w:kern w:val="8"/>
    </w:rPr>
  </w:style>
  <w:style w:type="paragraph" w:styleId="24">
    <w:name w:val="toc 2"/>
    <w:basedOn w:val="a0"/>
    <w:next w:val="a0"/>
    <w:autoRedefine/>
    <w:semiHidden/>
    <w:rsid w:val="000F2136"/>
    <w:pPr>
      <w:tabs>
        <w:tab w:val="left" w:pos="720"/>
        <w:tab w:val="right" w:leader="dot" w:pos="9360"/>
      </w:tabs>
      <w:ind w:left="720" w:hanging="720"/>
      <w:jc w:val="left"/>
    </w:pPr>
    <w:rPr>
      <w:b/>
      <w:caps/>
      <w:noProof/>
    </w:rPr>
  </w:style>
  <w:style w:type="paragraph" w:styleId="34">
    <w:name w:val="toc 3"/>
    <w:basedOn w:val="40"/>
    <w:next w:val="a0"/>
    <w:autoRedefine/>
    <w:semiHidden/>
    <w:rsid w:val="000F2136"/>
    <w:pPr>
      <w:tabs>
        <w:tab w:val="right" w:leader="dot" w:pos="9360"/>
      </w:tabs>
      <w:spacing w:before="0" w:after="0"/>
      <w:ind w:left="720"/>
      <w:jc w:val="left"/>
    </w:pPr>
    <w:rPr>
      <w:b/>
      <w:smallCaps/>
      <w:noProof/>
      <w:sz w:val="24"/>
      <w:szCs w:val="24"/>
    </w:rPr>
  </w:style>
  <w:style w:type="paragraph" w:styleId="41">
    <w:name w:val="toc 4"/>
    <w:basedOn w:val="a0"/>
    <w:next w:val="a0"/>
    <w:autoRedefine/>
    <w:semiHidden/>
    <w:rsid w:val="000F2136"/>
    <w:pPr>
      <w:tabs>
        <w:tab w:val="right" w:leader="dot" w:pos="9360"/>
      </w:tabs>
      <w:spacing w:line="280" w:lineRule="atLeast"/>
      <w:ind w:left="1440"/>
      <w:jc w:val="left"/>
    </w:pPr>
    <w:rPr>
      <w:lang w:val="de-DE"/>
    </w:rPr>
  </w:style>
  <w:style w:type="paragraph" w:customStyle="1" w:styleId="TOC4">
    <w:name w:val="TOC4"/>
    <w:basedOn w:val="41"/>
    <w:rsid w:val="000F2136"/>
    <w:pPr>
      <w:tabs>
        <w:tab w:val="left" w:pos="1680"/>
      </w:tabs>
    </w:pPr>
  </w:style>
  <w:style w:type="paragraph" w:customStyle="1" w:styleId="After6andboldChar">
    <w:name w:val="After 6 and bold Char"/>
    <w:basedOn w:val="After6Char"/>
    <w:rsid w:val="000F2136"/>
    <w:rPr>
      <w:b/>
    </w:rPr>
  </w:style>
  <w:style w:type="paragraph" w:customStyle="1" w:styleId="After6andbullet">
    <w:name w:val="After 6 and bullet"/>
    <w:basedOn w:val="level2"/>
    <w:rsid w:val="000F2136"/>
    <w:pPr>
      <w:numPr>
        <w:numId w:val="18"/>
      </w:numPr>
      <w:spacing w:after="120"/>
    </w:pPr>
  </w:style>
  <w:style w:type="paragraph" w:customStyle="1" w:styleId="level2">
    <w:name w:val="level 2"/>
    <w:basedOn w:val="level1CharChar"/>
    <w:rsid w:val="000F2136"/>
    <w:pPr>
      <w:ind w:left="360" w:hanging="360"/>
    </w:pPr>
  </w:style>
  <w:style w:type="paragraph" w:customStyle="1" w:styleId="ContentsHeader">
    <w:name w:val="Contents Header"/>
    <w:basedOn w:val="ContentsPlain"/>
    <w:rsid w:val="000F2136"/>
    <w:pPr>
      <w:keepNext/>
      <w:spacing w:after="240"/>
      <w:ind w:left="0"/>
    </w:pPr>
    <w:rPr>
      <w:b/>
      <w:sz w:val="32"/>
    </w:rPr>
  </w:style>
  <w:style w:type="paragraph" w:customStyle="1" w:styleId="OutlineStyleChar">
    <w:name w:val="Outline Style Char"/>
    <w:basedOn w:val="a0"/>
    <w:rsid w:val="000F2136"/>
    <w:pPr>
      <w:numPr>
        <w:numId w:val="14"/>
      </w:numPr>
      <w:spacing w:before="140"/>
    </w:pPr>
    <w:rPr>
      <w:kern w:val="8"/>
    </w:rPr>
  </w:style>
  <w:style w:type="paragraph" w:customStyle="1" w:styleId="SubsetOutlineChar">
    <w:name w:val="Subset Outline Char"/>
    <w:basedOn w:val="OutlineStyleChar"/>
    <w:rsid w:val="000F2136"/>
    <w:pPr>
      <w:numPr>
        <w:numId w:val="0"/>
      </w:numPr>
      <w:spacing w:before="0" w:after="120"/>
    </w:pPr>
  </w:style>
  <w:style w:type="paragraph" w:customStyle="1" w:styleId="ContentsTitle">
    <w:name w:val="Contents Title"/>
    <w:basedOn w:val="a0"/>
    <w:rsid w:val="000F2136"/>
    <w:pPr>
      <w:spacing w:line="240" w:lineRule="auto"/>
    </w:pPr>
    <w:rPr>
      <w:b/>
      <w:sz w:val="24"/>
      <w:lang w:val="en-AU"/>
    </w:rPr>
  </w:style>
  <w:style w:type="paragraph" w:customStyle="1" w:styleId="ContentsBold">
    <w:name w:val="ContentsBold"/>
    <w:basedOn w:val="a0"/>
    <w:rsid w:val="000F2136"/>
    <w:pPr>
      <w:spacing w:after="120" w:line="240" w:lineRule="auto"/>
    </w:pPr>
    <w:rPr>
      <w:b/>
      <w:lang w:val="en-AU"/>
    </w:rPr>
  </w:style>
  <w:style w:type="paragraph" w:customStyle="1" w:styleId="StdHeader1">
    <w:name w:val="StdHeader1"/>
    <w:basedOn w:val="a0"/>
    <w:rsid w:val="000F2136"/>
    <w:pPr>
      <w:keepNext/>
      <w:spacing w:after="360" w:line="240" w:lineRule="auto"/>
      <w:jc w:val="left"/>
    </w:pPr>
    <w:rPr>
      <w:b/>
      <w:sz w:val="28"/>
      <w:lang w:val="en-AU"/>
    </w:rPr>
  </w:style>
  <w:style w:type="paragraph" w:customStyle="1" w:styleId="StdHeader2">
    <w:name w:val="StdHeader2"/>
    <w:basedOn w:val="a0"/>
    <w:rsid w:val="000F2136"/>
    <w:pPr>
      <w:keepNext/>
      <w:spacing w:after="320" w:line="320" w:lineRule="exact"/>
      <w:jc w:val="left"/>
    </w:pPr>
    <w:rPr>
      <w:b/>
      <w:sz w:val="32"/>
      <w:lang w:val="en-AU"/>
    </w:rPr>
  </w:style>
  <w:style w:type="paragraph" w:styleId="25">
    <w:name w:val="Quote"/>
    <w:basedOn w:val="a0"/>
    <w:qFormat/>
    <w:rsid w:val="000F2136"/>
    <w:pPr>
      <w:ind w:left="1080" w:right="1080"/>
    </w:pPr>
  </w:style>
  <w:style w:type="paragraph" w:customStyle="1" w:styleId="bulletedS14andboldital">
    <w:name w:val="bulleted S 14 and bold ital"/>
    <w:basedOn w:val="bulletedStudy14CharChar"/>
    <w:rsid w:val="000F2136"/>
    <w:pPr>
      <w:numPr>
        <w:numId w:val="20"/>
      </w:numPr>
    </w:pPr>
    <w:rPr>
      <w:kern w:val="8"/>
    </w:rPr>
  </w:style>
  <w:style w:type="paragraph" w:customStyle="1" w:styleId="bullet">
    <w:name w:val="bullet"/>
    <w:basedOn w:val="a0"/>
    <w:rsid w:val="000F2136"/>
    <w:pPr>
      <w:numPr>
        <w:numId w:val="16"/>
      </w:numPr>
      <w:tabs>
        <w:tab w:val="left" w:pos="540"/>
      </w:tabs>
      <w:spacing w:after="120"/>
    </w:pPr>
  </w:style>
  <w:style w:type="paragraph" w:customStyle="1" w:styleId="StdHeader3">
    <w:name w:val="StdHeader3"/>
    <w:basedOn w:val="a0"/>
    <w:rsid w:val="000F2136"/>
    <w:pPr>
      <w:keepNext/>
      <w:spacing w:after="200" w:line="240" w:lineRule="auto"/>
      <w:jc w:val="left"/>
    </w:pPr>
    <w:rPr>
      <w:b/>
      <w:sz w:val="28"/>
      <w:lang w:val="en-AU"/>
    </w:rPr>
  </w:style>
  <w:style w:type="paragraph" w:customStyle="1" w:styleId="Stdintro">
    <w:name w:val="Stdintro"/>
    <w:basedOn w:val="a0"/>
    <w:rsid w:val="000F2136"/>
    <w:pPr>
      <w:spacing w:after="200" w:line="240" w:lineRule="auto"/>
    </w:pPr>
    <w:rPr>
      <w:i/>
      <w:lang w:val="en-AU"/>
    </w:rPr>
  </w:style>
  <w:style w:type="paragraph" w:customStyle="1" w:styleId="TextPoint">
    <w:name w:val="Text Point"/>
    <w:basedOn w:val="a0"/>
    <w:rsid w:val="000F2136"/>
    <w:pPr>
      <w:spacing w:after="120"/>
      <w:ind w:left="720" w:hanging="720"/>
    </w:pPr>
    <w:rPr>
      <w:lang w:val="en-AU"/>
    </w:rPr>
  </w:style>
  <w:style w:type="paragraph" w:customStyle="1" w:styleId="level3">
    <w:name w:val="level 3"/>
    <w:basedOn w:val="a0"/>
    <w:rsid w:val="000F2136"/>
    <w:pPr>
      <w:ind w:left="1440" w:hanging="432"/>
    </w:pPr>
  </w:style>
  <w:style w:type="paragraph" w:customStyle="1" w:styleId="level4">
    <w:name w:val="level 4"/>
    <w:basedOn w:val="a0"/>
    <w:rsid w:val="000F2136"/>
    <w:pPr>
      <w:ind w:left="2304" w:hanging="576"/>
    </w:pPr>
  </w:style>
  <w:style w:type="paragraph" w:customStyle="1" w:styleId="StylebulletedStudy14Kernat4ptCharChar">
    <w:name w:val="Style bulleted Study 14 + Kern at 4 pt Char Char"/>
    <w:basedOn w:val="bulletedStudy14CharChar"/>
    <w:rsid w:val="000F2136"/>
    <w:pPr>
      <w:numPr>
        <w:numId w:val="37"/>
      </w:numPr>
    </w:pPr>
    <w:rPr>
      <w:kern w:val="8"/>
    </w:rPr>
  </w:style>
  <w:style w:type="character" w:customStyle="1" w:styleId="bulletedStudy14CharCharChar">
    <w:name w:val="bulleted Study 14 Char Char Char"/>
    <w:rsid w:val="000F2136"/>
    <w:rPr>
      <w:rFonts w:eastAsia="Batang"/>
      <w:kern w:val="28"/>
      <w:lang w:val="en-US" w:eastAsia="en-US" w:bidi="ar-SA"/>
    </w:rPr>
  </w:style>
  <w:style w:type="character" w:customStyle="1" w:styleId="StylebulletedStudy14Kernat4ptCharCharChar">
    <w:name w:val="Style bulleted Study 14 + Kern at 4 pt Char Char Char"/>
    <w:rsid w:val="000F2136"/>
    <w:rPr>
      <w:rFonts w:eastAsia="Batang"/>
      <w:kern w:val="8"/>
      <w:lang w:val="en-US" w:eastAsia="en-US" w:bidi="ar-SA"/>
    </w:rPr>
  </w:style>
  <w:style w:type="paragraph" w:customStyle="1" w:styleId="ChaptHead">
    <w:name w:val="Chapt Head"/>
    <w:basedOn w:val="a0"/>
    <w:rsid w:val="000F2136"/>
    <w:pPr>
      <w:spacing w:after="480" w:line="480" w:lineRule="atLeast"/>
      <w:jc w:val="center"/>
    </w:pPr>
    <w:rPr>
      <w:rFonts w:ascii="Arial" w:hAnsi="Arial"/>
      <w:b/>
      <w:kern w:val="24"/>
      <w:sz w:val="34"/>
    </w:rPr>
  </w:style>
  <w:style w:type="paragraph" w:customStyle="1" w:styleId="ChaptHead1">
    <w:name w:val="Chapt Head 1"/>
    <w:basedOn w:val="a0"/>
    <w:next w:val="ChaptHead"/>
    <w:rsid w:val="000F2136"/>
    <w:pPr>
      <w:spacing w:line="360" w:lineRule="atLeast"/>
      <w:ind w:left="720" w:right="720"/>
      <w:jc w:val="right"/>
    </w:pPr>
    <w:rPr>
      <w:sz w:val="32"/>
      <w:lang w:val="en-AU"/>
    </w:rPr>
  </w:style>
  <w:style w:type="paragraph" w:customStyle="1" w:styleId="bullet2">
    <w:name w:val="bullet 2"/>
    <w:basedOn w:val="level2"/>
    <w:rsid w:val="000F2136"/>
    <w:pPr>
      <w:tabs>
        <w:tab w:val="left" w:pos="792"/>
      </w:tabs>
      <w:ind w:left="792" w:hanging="216"/>
    </w:pPr>
  </w:style>
  <w:style w:type="paragraph" w:customStyle="1" w:styleId="bandiand12">
    <w:name w:val="b and i and 12"/>
    <w:basedOn w:val="StylebulletedStudy14Kernat4ptCharChar"/>
    <w:rsid w:val="000F2136"/>
    <w:pPr>
      <w:spacing w:after="240"/>
    </w:pPr>
  </w:style>
  <w:style w:type="paragraph" w:customStyle="1" w:styleId="Lev1Char">
    <w:name w:val="Lev1 Char"/>
    <w:basedOn w:val="level1CharChar"/>
    <w:rsid w:val="000F2136"/>
    <w:pPr>
      <w:tabs>
        <w:tab w:val="clear" w:pos="360"/>
      </w:tabs>
      <w:ind w:left="432" w:hanging="432"/>
    </w:pPr>
  </w:style>
  <w:style w:type="paragraph" w:customStyle="1" w:styleId="bullet4">
    <w:name w:val="bullet 4"/>
    <w:basedOn w:val="level4"/>
    <w:rsid w:val="000F2136"/>
    <w:pPr>
      <w:ind w:left="1656" w:hanging="216"/>
    </w:pPr>
  </w:style>
  <w:style w:type="paragraph" w:customStyle="1" w:styleId="Lev2">
    <w:name w:val="Lev2"/>
    <w:basedOn w:val="a0"/>
    <w:rsid w:val="000F2136"/>
    <w:pPr>
      <w:ind w:left="864" w:hanging="432"/>
    </w:pPr>
  </w:style>
  <w:style w:type="paragraph" w:customStyle="1" w:styleId="bullet3">
    <w:name w:val="bullet 3"/>
    <w:basedOn w:val="bullet4"/>
    <w:rsid w:val="000F2136"/>
    <w:pPr>
      <w:ind w:left="1224"/>
    </w:pPr>
  </w:style>
  <w:style w:type="paragraph" w:customStyle="1" w:styleId="Lev3">
    <w:name w:val="Lev3"/>
    <w:basedOn w:val="a0"/>
    <w:rsid w:val="000F2136"/>
    <w:pPr>
      <w:ind w:left="1296" w:hanging="432"/>
    </w:pPr>
  </w:style>
  <w:style w:type="paragraph" w:customStyle="1" w:styleId="Lev4">
    <w:name w:val="Lev4"/>
    <w:basedOn w:val="a0"/>
    <w:rsid w:val="000F2136"/>
    <w:pPr>
      <w:tabs>
        <w:tab w:val="right" w:pos="1620"/>
      </w:tabs>
      <w:ind w:left="1872" w:hanging="576"/>
    </w:pPr>
  </w:style>
  <w:style w:type="paragraph" w:customStyle="1" w:styleId="Lev5">
    <w:name w:val="Lev5"/>
    <w:basedOn w:val="Lev3"/>
    <w:rsid w:val="000F2136"/>
    <w:pPr>
      <w:ind w:left="2304"/>
    </w:pPr>
  </w:style>
  <w:style w:type="paragraph" w:customStyle="1" w:styleId="ChaptHead2">
    <w:name w:val="Chapt Head 2"/>
    <w:basedOn w:val="a0"/>
    <w:rsid w:val="000F2136"/>
    <w:pPr>
      <w:spacing w:after="220" w:line="440" w:lineRule="exact"/>
      <w:ind w:left="720" w:right="720"/>
      <w:jc w:val="right"/>
    </w:pPr>
    <w:rPr>
      <w:sz w:val="40"/>
      <w:lang w:val="en-AU"/>
    </w:rPr>
  </w:style>
  <w:style w:type="paragraph" w:customStyle="1" w:styleId="level3i">
    <w:name w:val="level 3 (i)"/>
    <w:basedOn w:val="level3"/>
    <w:rsid w:val="000F2136"/>
    <w:pPr>
      <w:tabs>
        <w:tab w:val="right" w:pos="1296"/>
      </w:tabs>
      <w:ind w:hanging="576"/>
    </w:pPr>
  </w:style>
  <w:style w:type="paragraph" w:customStyle="1" w:styleId="ChaptHead3">
    <w:name w:val="Chapt Head 3"/>
    <w:basedOn w:val="a0"/>
    <w:next w:val="ChaptHead"/>
    <w:rsid w:val="000F2136"/>
    <w:pPr>
      <w:spacing w:line="360" w:lineRule="exact"/>
      <w:ind w:left="720" w:right="720"/>
      <w:jc w:val="right"/>
    </w:pPr>
    <w:rPr>
      <w:rFonts w:ascii="Arial" w:hAnsi="Arial"/>
      <w:b/>
      <w:kern w:val="24"/>
      <w:sz w:val="18"/>
      <w:lang w:val="en-AU"/>
    </w:rPr>
  </w:style>
  <w:style w:type="paragraph" w:customStyle="1" w:styleId="ChaptHead4">
    <w:name w:val="Chapt Head 4"/>
    <w:basedOn w:val="a0"/>
    <w:rsid w:val="000F2136"/>
    <w:pPr>
      <w:spacing w:after="120" w:line="240" w:lineRule="auto"/>
    </w:pPr>
    <w:rPr>
      <w:sz w:val="32"/>
      <w:lang w:val="en-AU"/>
    </w:rPr>
  </w:style>
  <w:style w:type="paragraph" w:customStyle="1" w:styleId="heading3italic">
    <w:name w:val="heading 3 italic"/>
    <w:basedOn w:val="30"/>
    <w:rsid w:val="000F2136"/>
    <w:rPr>
      <w:b w:val="0"/>
      <w:i/>
      <w:kern w:val="8"/>
    </w:rPr>
  </w:style>
  <w:style w:type="paragraph" w:customStyle="1" w:styleId="ChaptHead5">
    <w:name w:val="Chapt Head 5"/>
    <w:basedOn w:val="a0"/>
    <w:rsid w:val="000F2136"/>
    <w:pPr>
      <w:spacing w:after="120" w:line="240" w:lineRule="auto"/>
    </w:pPr>
    <w:rPr>
      <w:rFonts w:ascii="Arial" w:hAnsi="Arial"/>
      <w:sz w:val="18"/>
      <w:lang w:val="en-AU"/>
    </w:rPr>
  </w:style>
  <w:style w:type="paragraph" w:customStyle="1" w:styleId="level1hyph">
    <w:name w:val="level 1 hyph"/>
    <w:basedOn w:val="level1CharChar"/>
    <w:rsid w:val="000F2136"/>
    <w:pPr>
      <w:tabs>
        <w:tab w:val="clear" w:pos="360"/>
        <w:tab w:val="left" w:pos="620"/>
      </w:tabs>
      <w:spacing w:after="0"/>
      <w:ind w:hanging="216"/>
    </w:pPr>
  </w:style>
  <w:style w:type="paragraph" w:customStyle="1" w:styleId="normal8pt">
    <w:name w:val="normal8pt"/>
    <w:basedOn w:val="a0"/>
    <w:rsid w:val="000F2136"/>
    <w:pPr>
      <w:spacing w:line="240" w:lineRule="auto"/>
      <w:jc w:val="center"/>
    </w:pPr>
    <w:rPr>
      <w:sz w:val="16"/>
      <w:lang w:val="en-AU"/>
    </w:rPr>
  </w:style>
  <w:style w:type="paragraph" w:customStyle="1" w:styleId="after12bold">
    <w:name w:val="after 12 bold"/>
    <w:basedOn w:val="After120"/>
    <w:rsid w:val="000F2136"/>
    <w:rPr>
      <w:b/>
      <w:kern w:val="8"/>
    </w:rPr>
  </w:style>
  <w:style w:type="paragraph" w:customStyle="1" w:styleId="Level1">
    <w:name w:val="Level 1"/>
    <w:basedOn w:val="a0"/>
    <w:rsid w:val="000F2136"/>
    <w:pPr>
      <w:numPr>
        <w:numId w:val="15"/>
      </w:numPr>
      <w:spacing w:line="240" w:lineRule="auto"/>
      <w:ind w:left="720" w:hanging="720"/>
      <w:jc w:val="left"/>
      <w:outlineLvl w:val="0"/>
    </w:pPr>
    <w:rPr>
      <w:snapToGrid w:val="0"/>
      <w:sz w:val="22"/>
    </w:rPr>
  </w:style>
  <w:style w:type="paragraph" w:customStyle="1" w:styleId="a12bi">
    <w:name w:val="a 12 b i"/>
    <w:basedOn w:val="StylebulletedStudy14Kernat4ptCharChar"/>
    <w:rsid w:val="000F2136"/>
    <w:pPr>
      <w:numPr>
        <w:numId w:val="0"/>
      </w:numPr>
      <w:spacing w:after="240"/>
    </w:pPr>
  </w:style>
  <w:style w:type="paragraph" w:customStyle="1" w:styleId="Stylelevel1BoldItalicChar">
    <w:name w:val="Style level 1 + Bold Italic Char"/>
    <w:basedOn w:val="level1CharChar"/>
    <w:rsid w:val="000F2136"/>
    <w:rPr>
      <w:b/>
      <w:bCs/>
      <w:i/>
      <w:iCs/>
    </w:rPr>
  </w:style>
  <w:style w:type="paragraph" w:customStyle="1" w:styleId="Page">
    <w:name w:val="Page"/>
    <w:basedOn w:val="a0"/>
    <w:rsid w:val="000F2136"/>
    <w:pPr>
      <w:tabs>
        <w:tab w:val="center" w:pos="6020"/>
      </w:tabs>
      <w:spacing w:before="240" w:after="120" w:line="220" w:lineRule="exact"/>
      <w:ind w:left="360" w:right="360" w:hanging="360"/>
      <w:jc w:val="right"/>
    </w:pPr>
    <w:rPr>
      <w:b/>
    </w:rPr>
  </w:style>
  <w:style w:type="character" w:customStyle="1" w:styleId="Stylelevel1BoldItalicCharChar">
    <w:name w:val="Style level 1 + Bold Italic Char Char"/>
    <w:rsid w:val="000F2136"/>
    <w:rPr>
      <w:b/>
      <w:bCs/>
      <w:i/>
      <w:iCs/>
      <w:kern w:val="28"/>
      <w:lang w:val="en-US" w:eastAsia="en-US" w:bidi="ar-SA"/>
    </w:rPr>
  </w:style>
  <w:style w:type="paragraph" w:customStyle="1" w:styleId="StyleLev1BoldItalicChar">
    <w:name w:val="Style Lev1 + Bold Italic Char"/>
    <w:basedOn w:val="Lev1Char"/>
    <w:rsid w:val="000F2136"/>
    <w:pPr>
      <w:ind w:left="720" w:hanging="720"/>
    </w:pPr>
    <w:rPr>
      <w:b/>
      <w:bCs/>
      <w:i/>
      <w:iCs/>
    </w:rPr>
  </w:style>
  <w:style w:type="character" w:customStyle="1" w:styleId="StyleLev1BoldItalicCharChar">
    <w:name w:val="Style Lev1 + Bold Italic Char Char"/>
    <w:rsid w:val="000F2136"/>
    <w:rPr>
      <w:b/>
      <w:bCs/>
      <w:i/>
      <w:iCs/>
      <w:kern w:val="28"/>
      <w:lang w:val="en-US" w:eastAsia="en-US" w:bidi="ar-SA"/>
    </w:rPr>
  </w:style>
  <w:style w:type="character" w:customStyle="1" w:styleId="Lev1CharChar">
    <w:name w:val="Lev1 Char Char"/>
    <w:rsid w:val="000F2136"/>
    <w:rPr>
      <w:kern w:val="28"/>
      <w:lang w:val="en-US" w:eastAsia="en-US" w:bidi="ar-SA"/>
    </w:rPr>
  </w:style>
  <w:style w:type="paragraph" w:customStyle="1" w:styleId="Appendices">
    <w:name w:val="Appendices"/>
    <w:basedOn w:val="a0"/>
    <w:rsid w:val="000F2136"/>
    <w:pPr>
      <w:spacing w:before="100"/>
      <w:ind w:left="851" w:hanging="397"/>
    </w:pPr>
    <w:rPr>
      <w:sz w:val="22"/>
      <w:lang w:val="en-AU"/>
    </w:rPr>
  </w:style>
  <w:style w:type="paragraph" w:customStyle="1" w:styleId="StyleItalLev2Firstline01Before0ptAfter6pt">
    <w:name w:val="Style Ital Lev 2 + First line:  0.1&quot; Before:  0 pt After:  6 pt ..."/>
    <w:basedOn w:val="a0"/>
    <w:rsid w:val="000F2136"/>
    <w:pPr>
      <w:keepNext/>
      <w:spacing w:after="120"/>
      <w:ind w:left="720"/>
    </w:pPr>
    <w:rPr>
      <w:i/>
      <w:iCs/>
      <w:kern w:val="8"/>
    </w:rPr>
  </w:style>
  <w:style w:type="paragraph" w:customStyle="1" w:styleId="a6biCharChar">
    <w:name w:val="a 6 b i Char Char"/>
    <w:basedOn w:val="After6andboldChar"/>
    <w:rsid w:val="000F2136"/>
    <w:rPr>
      <w:b w:val="0"/>
      <w:kern w:val="8"/>
    </w:rPr>
  </w:style>
  <w:style w:type="paragraph" w:customStyle="1" w:styleId="Stylelevel2BoldItalic">
    <w:name w:val="Style level 2 + Bold Italic"/>
    <w:basedOn w:val="level2"/>
    <w:rsid w:val="000F2136"/>
    <w:pPr>
      <w:ind w:left="936"/>
    </w:pPr>
    <w:rPr>
      <w:b/>
      <w:bCs/>
      <w:i/>
      <w:iCs/>
    </w:rPr>
  </w:style>
  <w:style w:type="paragraph" w:customStyle="1" w:styleId="Stylelevel3iBoldItalic">
    <w:name w:val="Style level 3 (i) + Bold Italic"/>
    <w:basedOn w:val="level3i"/>
    <w:rsid w:val="000F2136"/>
    <w:pPr>
      <w:ind w:left="360" w:hanging="360"/>
    </w:pPr>
    <w:rPr>
      <w:b/>
      <w:bCs/>
      <w:i/>
      <w:iCs/>
    </w:rPr>
  </w:style>
  <w:style w:type="paragraph" w:customStyle="1" w:styleId="StyleStylebulletedStudy14BoldItalicKernat4ptBoldIt">
    <w:name w:val="Style Style bulleted Study 14 + Bold Italic Kern at 4 pt + Bold It..."/>
    <w:basedOn w:val="StylebulletedStudy14BoldItalicKernat4pt"/>
    <w:rsid w:val="000F2136"/>
    <w:pPr>
      <w:numPr>
        <w:numId w:val="0"/>
      </w:numPr>
    </w:pPr>
    <w:rPr>
      <w:b/>
      <w:i/>
    </w:rPr>
  </w:style>
  <w:style w:type="paragraph" w:customStyle="1" w:styleId="StylebulletedStudy14BoldItalicKernat4pt">
    <w:name w:val="Style bulleted Study 14 + Bold Italic Kern at 4 pt"/>
    <w:basedOn w:val="bulletedStudy14CharChar"/>
    <w:rsid w:val="000F2136"/>
    <w:rPr>
      <w:bCs/>
      <w:iCs/>
      <w:kern w:val="8"/>
    </w:rPr>
  </w:style>
  <w:style w:type="paragraph" w:customStyle="1" w:styleId="StylebulletedStudy14After12ptKernat4pt">
    <w:name w:val="Style bulleted Study 14 + After:  12 pt Kern at 4 pt"/>
    <w:basedOn w:val="bulletedStudy14CharChar"/>
    <w:rsid w:val="000F2136"/>
    <w:pPr>
      <w:numPr>
        <w:numId w:val="21"/>
      </w:numPr>
      <w:spacing w:after="240"/>
    </w:pPr>
    <w:rPr>
      <w:kern w:val="8"/>
    </w:rPr>
  </w:style>
  <w:style w:type="paragraph" w:customStyle="1" w:styleId="StylebulletedStudy14Kernat4pt1">
    <w:name w:val="Style bulleted Study 14 + Kern at 4 pt1"/>
    <w:basedOn w:val="bulletedStudy14CharChar"/>
    <w:rsid w:val="000F2136"/>
    <w:pPr>
      <w:numPr>
        <w:numId w:val="22"/>
      </w:numPr>
    </w:pPr>
    <w:rPr>
      <w:kern w:val="8"/>
    </w:rPr>
  </w:style>
  <w:style w:type="character" w:customStyle="1" w:styleId="After6andboldCharChar">
    <w:name w:val="After 6 and bold Char Char"/>
    <w:rsid w:val="000F2136"/>
    <w:rPr>
      <w:b/>
      <w:kern w:val="28"/>
      <w:lang w:val="en-US" w:eastAsia="en-US" w:bidi="ar-SA"/>
    </w:rPr>
  </w:style>
  <w:style w:type="character" w:customStyle="1" w:styleId="a6biCharCharChar">
    <w:name w:val="a 6 b i Char Char Char"/>
    <w:rsid w:val="000F2136"/>
    <w:rPr>
      <w:b/>
      <w:kern w:val="8"/>
      <w:lang w:val="en-US" w:eastAsia="en-US" w:bidi="ar-SA"/>
    </w:rPr>
  </w:style>
  <w:style w:type="paragraph" w:customStyle="1" w:styleId="a6binopara">
    <w:name w:val="a 6 b i no para"/>
    <w:basedOn w:val="a0"/>
    <w:rsid w:val="000F2136"/>
    <w:pPr>
      <w:spacing w:after="120"/>
    </w:pPr>
  </w:style>
  <w:style w:type="paragraph" w:customStyle="1" w:styleId="StylebulletedStudy14BoldItalicAfter12ptKernat4pt">
    <w:name w:val="Style bulleted Study 14 + Bold Italic After:  12 pt Kern at 4 pt"/>
    <w:basedOn w:val="bulletedStudy14CharChar"/>
    <w:rsid w:val="000F2136"/>
    <w:pPr>
      <w:spacing w:after="240"/>
    </w:pPr>
    <w:rPr>
      <w:bCs/>
      <w:iCs/>
      <w:kern w:val="8"/>
    </w:rPr>
  </w:style>
  <w:style w:type="paragraph" w:customStyle="1" w:styleId="Stylelevel1BoldItalicKernat4ptChar">
    <w:name w:val="Style level 1 + Bold Italic Kern at 4 pt Char"/>
    <w:basedOn w:val="level1CharChar"/>
    <w:rsid w:val="000F2136"/>
    <w:rPr>
      <w:bCs/>
      <w:iCs/>
      <w:kern w:val="8"/>
    </w:rPr>
  </w:style>
  <w:style w:type="paragraph" w:customStyle="1" w:styleId="StylebulletedStudy14Kernat4pt2">
    <w:name w:val="Style bulleted Study 14 + Kern at 4 pt2"/>
    <w:basedOn w:val="bulletedStudy14CharChar"/>
    <w:rsid w:val="000F2136"/>
    <w:pPr>
      <w:numPr>
        <w:numId w:val="23"/>
      </w:numPr>
    </w:pPr>
    <w:rPr>
      <w:kern w:val="8"/>
    </w:rPr>
  </w:style>
  <w:style w:type="paragraph" w:customStyle="1" w:styleId="StylebulletedStudy14Kernat4pt3">
    <w:name w:val="Style bulleted Study 14 + Kern at 4 pt3"/>
    <w:basedOn w:val="bulletedStudy14CharChar"/>
    <w:rsid w:val="000F2136"/>
    <w:pPr>
      <w:numPr>
        <w:numId w:val="27"/>
      </w:numPr>
    </w:pPr>
    <w:rPr>
      <w:kern w:val="8"/>
    </w:rPr>
  </w:style>
  <w:style w:type="character" w:customStyle="1" w:styleId="Stylelevel1BoldItalicKernat4ptCharChar">
    <w:name w:val="Style level 1 + Bold Italic Kern at 4 pt Char Char"/>
    <w:rsid w:val="000F2136"/>
    <w:rPr>
      <w:bCs/>
      <w:iCs/>
      <w:kern w:val="8"/>
      <w:lang w:val="en-US" w:eastAsia="en-US" w:bidi="ar-SA"/>
    </w:rPr>
  </w:style>
  <w:style w:type="paragraph" w:customStyle="1" w:styleId="StyleLev1BoldItalicKernat4ptChar">
    <w:name w:val="Style Lev1 + Bold Italic Kern at 4 pt Char"/>
    <w:basedOn w:val="Lev1Char"/>
    <w:rsid w:val="000F2136"/>
    <w:pPr>
      <w:ind w:left="720" w:hanging="720"/>
    </w:pPr>
    <w:rPr>
      <w:bCs/>
      <w:iCs/>
      <w:kern w:val="8"/>
    </w:rPr>
  </w:style>
  <w:style w:type="paragraph" w:customStyle="1" w:styleId="StylebulletedStudy14BoldItalicAfter12ptKernat4pt1">
    <w:name w:val="Style bulleted Study 14 + Bold Italic After:  12 pt Kern at 4 pt1"/>
    <w:basedOn w:val="bulletedStudy14CharChar"/>
    <w:rsid w:val="000F2136"/>
    <w:pPr>
      <w:numPr>
        <w:ilvl w:val="1"/>
        <w:numId w:val="24"/>
      </w:numPr>
    </w:pPr>
    <w:rPr>
      <w:b/>
      <w:bCs/>
      <w:i/>
      <w:iCs/>
      <w:kern w:val="8"/>
    </w:rPr>
  </w:style>
  <w:style w:type="character" w:customStyle="1" w:styleId="StyleLev1BoldItalicKernat4ptCharChar">
    <w:name w:val="Style Lev1 + Bold Italic Kern at 4 pt Char Char"/>
    <w:rsid w:val="000F2136"/>
    <w:rPr>
      <w:bCs/>
      <w:iCs/>
      <w:kern w:val="8"/>
      <w:lang w:val="en-US" w:eastAsia="en-US" w:bidi="ar-SA"/>
    </w:rPr>
  </w:style>
  <w:style w:type="paragraph" w:customStyle="1" w:styleId="StyleAfter6andboldItalicKernat4ptChar">
    <w:name w:val="Style After 6 and bold + Italic Kern at 4 pt Char"/>
    <w:basedOn w:val="After6andboldChar"/>
    <w:rsid w:val="000F2136"/>
    <w:rPr>
      <w:b w:val="0"/>
      <w:bCs/>
      <w:iCs/>
      <w:kern w:val="8"/>
    </w:rPr>
  </w:style>
  <w:style w:type="character" w:customStyle="1" w:styleId="StyleAfter6andboldItalicKernat4ptCharChar">
    <w:name w:val="Style After 6 and bold + Italic Kern at 4 pt Char Char"/>
    <w:rsid w:val="000F2136"/>
    <w:rPr>
      <w:b/>
      <w:bCs/>
      <w:iCs/>
      <w:kern w:val="8"/>
      <w:lang w:val="en-US" w:eastAsia="en-US" w:bidi="ar-SA"/>
    </w:rPr>
  </w:style>
  <w:style w:type="paragraph" w:customStyle="1" w:styleId="StyleSubsetOutlineBoldItalicCharChar">
    <w:name w:val="Style Subset Outline + Bold Italic Char Char"/>
    <w:basedOn w:val="SubsetOutlineChar"/>
    <w:rsid w:val="000F2136"/>
    <w:rPr>
      <w:bCs/>
      <w:iCs/>
    </w:rPr>
  </w:style>
  <w:style w:type="character" w:customStyle="1" w:styleId="OutlineStyleCharChar">
    <w:name w:val="Outline Style Char Char"/>
    <w:rsid w:val="000F2136"/>
    <w:rPr>
      <w:rFonts w:eastAsia="Batang"/>
      <w:kern w:val="8"/>
      <w:lang w:val="en-US" w:eastAsia="en-US" w:bidi="ar-SA"/>
    </w:rPr>
  </w:style>
  <w:style w:type="character" w:customStyle="1" w:styleId="SubsetOutlineCharChar">
    <w:name w:val="Subset Outline Char Char"/>
    <w:rsid w:val="000F2136"/>
    <w:rPr>
      <w:rFonts w:eastAsia="Batang"/>
      <w:kern w:val="8"/>
      <w:lang w:val="en-US" w:eastAsia="en-US" w:bidi="ar-SA"/>
    </w:rPr>
  </w:style>
  <w:style w:type="character" w:customStyle="1" w:styleId="StyleSubsetOutlineBoldItalicCharCharChar">
    <w:name w:val="Style Subset Outline + Bold Italic Char Char Char"/>
    <w:rsid w:val="000F2136"/>
    <w:rPr>
      <w:rFonts w:eastAsia="Batang"/>
      <w:bCs/>
      <w:iCs/>
      <w:kern w:val="8"/>
      <w:lang w:val="en-US" w:eastAsia="en-US" w:bidi="ar-SA"/>
    </w:rPr>
  </w:style>
  <w:style w:type="paragraph" w:customStyle="1" w:styleId="StyleSubsetOutlineBoldItalicAfter12pt">
    <w:name w:val="Style Subset Outline + Bold Italic After:  12 pt"/>
    <w:basedOn w:val="SubsetOutlineChar"/>
    <w:rsid w:val="000F2136"/>
    <w:pPr>
      <w:spacing w:after="240"/>
    </w:pPr>
    <w:rPr>
      <w:bCs/>
      <w:iCs/>
    </w:rPr>
  </w:style>
  <w:style w:type="paragraph" w:customStyle="1" w:styleId="StyleStylebulletedStudy14Kernat4ptBoldItalicChar">
    <w:name w:val="Style Style bulleted Study 14 + Kern at 4 pt + Bold Italic Char"/>
    <w:basedOn w:val="StylebulletedStudy14Kernat4ptCharChar"/>
    <w:rsid w:val="000F2136"/>
    <w:rPr>
      <w:bCs/>
      <w:iCs/>
    </w:rPr>
  </w:style>
  <w:style w:type="paragraph" w:customStyle="1" w:styleId="StylebulletedStudy14Kernat4pt4Char">
    <w:name w:val="Style bulleted Study 14 + Kern at 4 pt4 Char"/>
    <w:basedOn w:val="bulletedStudy14CharChar"/>
    <w:rsid w:val="000F2136"/>
    <w:pPr>
      <w:numPr>
        <w:numId w:val="26"/>
      </w:numPr>
    </w:pPr>
    <w:rPr>
      <w:kern w:val="8"/>
    </w:rPr>
  </w:style>
  <w:style w:type="character" w:customStyle="1" w:styleId="StyleStylebulletedStudy14Kernat4ptBoldItalicCharChar">
    <w:name w:val="Style Style bulleted Study 14 + Kern at 4 pt + Bold Italic Char Char"/>
    <w:rsid w:val="000F2136"/>
    <w:rPr>
      <w:rFonts w:eastAsia="Batang"/>
      <w:bCs/>
      <w:iCs/>
      <w:kern w:val="8"/>
      <w:lang w:val="en-US" w:eastAsia="en-US" w:bidi="ar-SA"/>
    </w:rPr>
  </w:style>
  <w:style w:type="character" w:customStyle="1" w:styleId="StylebulletedStudy14Kernat4pt4CharChar">
    <w:name w:val="Style bulleted Study 14 + Kern at 4 pt4 Char Char"/>
    <w:rsid w:val="000F2136"/>
    <w:rPr>
      <w:rFonts w:eastAsia="Batang"/>
      <w:kern w:val="8"/>
      <w:lang w:val="en-US" w:eastAsia="en-US" w:bidi="ar-SA"/>
    </w:rPr>
  </w:style>
  <w:style w:type="paragraph" w:customStyle="1" w:styleId="Stylelevel1BoldItalicAfter6ptKernat4pt">
    <w:name w:val="Style level 1 + Bold Italic After:  6 pt Kern at 4 pt"/>
    <w:basedOn w:val="level1CharChar"/>
    <w:rsid w:val="000F2136"/>
    <w:pPr>
      <w:spacing w:after="120"/>
    </w:pPr>
    <w:rPr>
      <w:bCs/>
      <w:iCs/>
      <w:kern w:val="8"/>
    </w:rPr>
  </w:style>
  <w:style w:type="character" w:customStyle="1" w:styleId="StyleBoldItalicKernat4pt">
    <w:name w:val="Style Bold Italic Kern at 4 pt"/>
    <w:rsid w:val="000F2136"/>
    <w:rPr>
      <w:bCs/>
      <w:iCs/>
      <w:kern w:val="8"/>
    </w:rPr>
  </w:style>
  <w:style w:type="paragraph" w:customStyle="1" w:styleId="StylebulletedStudy14Kernat4pt5">
    <w:name w:val="Style bulleted Study 14 + Kern at 4 pt5"/>
    <w:basedOn w:val="bulletedStudy14CharChar"/>
    <w:rsid w:val="000F2136"/>
    <w:pPr>
      <w:numPr>
        <w:numId w:val="43"/>
      </w:numPr>
    </w:pPr>
    <w:rPr>
      <w:kern w:val="8"/>
    </w:rPr>
  </w:style>
  <w:style w:type="paragraph" w:customStyle="1" w:styleId="StyleAfter12BoldItalic">
    <w:name w:val="Style After 12 + Bold Italic"/>
    <w:basedOn w:val="After120"/>
    <w:rsid w:val="000F2136"/>
    <w:pPr>
      <w:numPr>
        <w:numId w:val="29"/>
      </w:numPr>
    </w:pPr>
    <w:rPr>
      <w:b/>
      <w:bCs/>
      <w:i/>
      <w:iCs/>
    </w:rPr>
  </w:style>
  <w:style w:type="paragraph" w:customStyle="1" w:styleId="CommentIndent">
    <w:name w:val="Comment Indent"/>
    <w:basedOn w:val="CommentPara"/>
    <w:rsid w:val="000F2136"/>
    <w:pPr>
      <w:spacing w:after="200" w:line="240" w:lineRule="auto"/>
      <w:ind w:left="709" w:firstLine="0"/>
    </w:pPr>
    <w:rPr>
      <w:lang w:val="en-US"/>
    </w:rPr>
  </w:style>
  <w:style w:type="paragraph" w:customStyle="1" w:styleId="ContentsIndent">
    <w:name w:val="Contents Indent"/>
    <w:basedOn w:val="a0"/>
    <w:rsid w:val="000F2136"/>
    <w:pPr>
      <w:ind w:left="1701"/>
    </w:pPr>
    <w:rPr>
      <w:sz w:val="24"/>
    </w:rPr>
  </w:style>
  <w:style w:type="paragraph" w:customStyle="1" w:styleId="paraa6">
    <w:name w:val="para a 6"/>
    <w:basedOn w:val="a0"/>
    <w:rsid w:val="000F2136"/>
    <w:pPr>
      <w:spacing w:after="120"/>
    </w:pPr>
    <w:rPr>
      <w:kern w:val="8"/>
    </w:rPr>
  </w:style>
  <w:style w:type="paragraph" w:customStyle="1" w:styleId="StyleBoldItalicLeft04Kernat4pt">
    <w:name w:val="Style Bold Italic Left:  0.4&quot; Kern at 4 pt"/>
    <w:basedOn w:val="a0"/>
    <w:rsid w:val="000F2136"/>
    <w:pPr>
      <w:ind w:left="720"/>
    </w:pPr>
    <w:rPr>
      <w:bCs/>
      <w:iCs/>
      <w:kern w:val="8"/>
    </w:rPr>
  </w:style>
  <w:style w:type="paragraph" w:customStyle="1" w:styleId="Stylelevel2Kernat4pt">
    <w:name w:val="Style level 2 + Kern at 4 pt"/>
    <w:basedOn w:val="level2"/>
    <w:rsid w:val="000F2136"/>
    <w:pPr>
      <w:numPr>
        <w:numId w:val="19"/>
      </w:numPr>
    </w:pPr>
    <w:rPr>
      <w:kern w:val="8"/>
    </w:rPr>
  </w:style>
  <w:style w:type="paragraph" w:customStyle="1" w:styleId="Stylelevel1Kernat4ptCharChar">
    <w:name w:val="Style level 1 + Kern at 4 pt Char Char"/>
    <w:basedOn w:val="level1CharChar"/>
    <w:rsid w:val="000F2136"/>
    <w:rPr>
      <w:kern w:val="8"/>
    </w:rPr>
  </w:style>
  <w:style w:type="paragraph" w:customStyle="1" w:styleId="ContentsAppendix">
    <w:name w:val="ContentsAppendix"/>
    <w:basedOn w:val="ContentsPlain"/>
    <w:rsid w:val="000F2136"/>
    <w:pPr>
      <w:spacing w:after="0"/>
      <w:ind w:left="0"/>
    </w:pPr>
    <w:rPr>
      <w:lang w:val="en-US"/>
    </w:rPr>
  </w:style>
  <w:style w:type="paragraph" w:customStyle="1" w:styleId="CoverED">
    <w:name w:val="CoverED"/>
    <w:basedOn w:val="1"/>
    <w:rsid w:val="000F2136"/>
    <w:pPr>
      <w:keepNext w:val="0"/>
      <w:keepLines w:val="0"/>
      <w:tabs>
        <w:tab w:val="num" w:pos="1080"/>
      </w:tabs>
      <w:spacing w:before="240" w:after="0" w:line="200" w:lineRule="exact"/>
      <w:ind w:left="1080" w:hanging="360"/>
      <w:jc w:val="right"/>
      <w:outlineLvl w:val="9"/>
    </w:pPr>
    <w:rPr>
      <w:rFonts w:ascii="Arial" w:hAnsi="Arial"/>
      <w:iCs w:val="0"/>
      <w:caps w:val="0"/>
      <w:u w:val="single"/>
    </w:rPr>
  </w:style>
  <w:style w:type="paragraph" w:customStyle="1" w:styleId="CoverIFAC">
    <w:name w:val="CoverIFAC"/>
    <w:basedOn w:val="a0"/>
    <w:rsid w:val="000F2136"/>
    <w:pPr>
      <w:spacing w:line="240" w:lineRule="auto"/>
      <w:jc w:val="right"/>
    </w:pPr>
    <w:rPr>
      <w:b/>
      <w:i/>
      <w:sz w:val="28"/>
    </w:rPr>
  </w:style>
  <w:style w:type="paragraph" w:customStyle="1" w:styleId="CoverIPSAS">
    <w:name w:val="CoverIPSAS"/>
    <w:basedOn w:val="a0"/>
    <w:rsid w:val="000F2136"/>
    <w:pPr>
      <w:spacing w:line="240" w:lineRule="auto"/>
      <w:jc w:val="right"/>
    </w:pPr>
    <w:rPr>
      <w:sz w:val="36"/>
    </w:rPr>
  </w:style>
  <w:style w:type="character" w:customStyle="1" w:styleId="Stylelevel1Kernat4ptCharCharChar">
    <w:name w:val="Style level 1 + Kern at 4 pt Char Char Char"/>
    <w:rsid w:val="000F2136"/>
    <w:rPr>
      <w:kern w:val="8"/>
      <w:lang w:val="en-US" w:eastAsia="en-US" w:bidi="ar-SA"/>
    </w:rPr>
  </w:style>
  <w:style w:type="paragraph" w:customStyle="1" w:styleId="Stylelevel1After5ptKernat4pt">
    <w:name w:val="Style level 1 + After:  5 pt Kern at 4 pt"/>
    <w:basedOn w:val="level1CharChar"/>
    <w:rsid w:val="000F2136"/>
    <w:rPr>
      <w:kern w:val="8"/>
    </w:rPr>
  </w:style>
  <w:style w:type="paragraph" w:customStyle="1" w:styleId="StyleLeft05Kernat4pt">
    <w:name w:val="Style Left:  0.5&quot; Kern at 4 pt"/>
    <w:basedOn w:val="a0"/>
    <w:rsid w:val="000F2136"/>
    <w:pPr>
      <w:ind w:left="720"/>
    </w:pPr>
    <w:rPr>
      <w:kern w:val="8"/>
    </w:rPr>
  </w:style>
  <w:style w:type="paragraph" w:customStyle="1" w:styleId="CoverTitle">
    <w:name w:val="CoverTitle"/>
    <w:basedOn w:val="a0"/>
    <w:rsid w:val="000F2136"/>
    <w:pPr>
      <w:spacing w:line="240" w:lineRule="auto"/>
      <w:jc w:val="right"/>
    </w:pPr>
    <w:rPr>
      <w:b/>
      <w:sz w:val="36"/>
    </w:rPr>
  </w:style>
  <w:style w:type="paragraph" w:customStyle="1" w:styleId="StyleLeft07Kernat4pt">
    <w:name w:val="Style Left:  0.7&quot; Kern at 4 pt"/>
    <w:basedOn w:val="a0"/>
    <w:rsid w:val="000F2136"/>
    <w:pPr>
      <w:ind w:left="720"/>
    </w:pPr>
    <w:rPr>
      <w:kern w:val="8"/>
    </w:rPr>
  </w:style>
  <w:style w:type="paragraph" w:customStyle="1" w:styleId="DefinePara">
    <w:name w:val="Define Para"/>
    <w:basedOn w:val="a0"/>
    <w:rsid w:val="000F2136"/>
    <w:pPr>
      <w:spacing w:after="200" w:line="200" w:lineRule="exact"/>
      <w:ind w:left="1077" w:hanging="369"/>
    </w:pPr>
    <w:rPr>
      <w:b/>
    </w:rPr>
  </w:style>
  <w:style w:type="paragraph" w:customStyle="1" w:styleId="LezasfeetnotesCharChar">
    <w:name w:val="Leza's feetnotes Char Char"/>
    <w:basedOn w:val="a7"/>
    <w:rsid w:val="000F2136"/>
    <w:pPr>
      <w:ind w:left="202"/>
    </w:pPr>
  </w:style>
  <w:style w:type="character" w:customStyle="1" w:styleId="LezasfeetnotesCharCharChar">
    <w:name w:val="Leza's feetnotes Char Char Char"/>
    <w:rsid w:val="000F2136"/>
    <w:rPr>
      <w:sz w:val="16"/>
      <w:lang w:val="en-US" w:eastAsia="en-US" w:bidi="ar-SA"/>
    </w:rPr>
  </w:style>
  <w:style w:type="paragraph" w:customStyle="1" w:styleId="DefineIndent">
    <w:name w:val="Define Indent"/>
    <w:basedOn w:val="DefinePara"/>
    <w:rsid w:val="000F2136"/>
    <w:pPr>
      <w:ind w:firstLine="0"/>
    </w:pPr>
  </w:style>
  <w:style w:type="character" w:customStyle="1" w:styleId="Heading6CharChar">
    <w:name w:val="Heading 6 Char Char"/>
    <w:aliases w:val="Legal Level 1. Char Char"/>
    <w:rsid w:val="000F2136"/>
    <w:rPr>
      <w:b/>
      <w:kern w:val="28"/>
      <w:sz w:val="16"/>
      <w:lang w:val="en-AU" w:eastAsia="en-US" w:bidi="ar-SA"/>
    </w:rPr>
  </w:style>
  <w:style w:type="paragraph" w:customStyle="1" w:styleId="Numberedparagraph1">
    <w:name w:val="Numbered paragraph"/>
    <w:basedOn w:val="a0"/>
    <w:rsid w:val="000F2136"/>
    <w:pPr>
      <w:tabs>
        <w:tab w:val="right" w:pos="360"/>
        <w:tab w:val="left" w:pos="720"/>
      </w:tabs>
      <w:ind w:left="720" w:hanging="720"/>
    </w:pPr>
  </w:style>
  <w:style w:type="paragraph" w:customStyle="1" w:styleId="StyleStylebulletedStudy14Kernat4ptBoldItalic1Char">
    <w:name w:val="Style Style bulleted Study 14 + Kern at 4 pt + Bold Italic1 Char"/>
    <w:basedOn w:val="StylebulletedStudy14Kernat4ptCharChar"/>
    <w:rsid w:val="000F2136"/>
    <w:pPr>
      <w:numPr>
        <w:numId w:val="28"/>
      </w:numPr>
    </w:pPr>
    <w:rPr>
      <w:b/>
      <w:bCs/>
      <w:i/>
      <w:iCs/>
    </w:rPr>
  </w:style>
  <w:style w:type="character" w:customStyle="1" w:styleId="StyleStylebulletedStudy14Kernat4ptBoldItalic1CharChar">
    <w:name w:val="Style Style bulleted Study 14 + Kern at 4 pt + Bold Italic1 Char Char"/>
    <w:rsid w:val="000F2136"/>
    <w:rPr>
      <w:rFonts w:eastAsia="Batang"/>
      <w:b/>
      <w:bCs/>
      <w:i/>
      <w:iCs/>
      <w:kern w:val="8"/>
      <w:lang w:val="en-US" w:eastAsia="en-US" w:bidi="ar-SA"/>
    </w:rPr>
  </w:style>
  <w:style w:type="paragraph" w:customStyle="1" w:styleId="StyleStyleStylebulletedStudy14Kernat4ptBoldItalicChar">
    <w:name w:val="Style Style Style bulleted Study 14 + Kern at 4 pt + Bold Italic + ... Char"/>
    <w:basedOn w:val="StyleStylebulletedStudy14Kernat4ptBoldItalicChar"/>
    <w:rsid w:val="000F2136"/>
    <w:pPr>
      <w:numPr>
        <w:numId w:val="49"/>
      </w:numPr>
    </w:pPr>
    <w:rPr>
      <w:b/>
      <w:i/>
    </w:rPr>
  </w:style>
  <w:style w:type="character" w:customStyle="1" w:styleId="StyleStyleStylebulletedStudy14Kernat4ptBoldItalicCharChar">
    <w:name w:val="Style Style Style bulleted Study 14 + Kern at 4 pt + Bold Italic + ... Char Char"/>
    <w:rsid w:val="000F2136"/>
    <w:rPr>
      <w:rFonts w:eastAsia="Batang"/>
      <w:b/>
      <w:bCs/>
      <w:i/>
      <w:iCs/>
      <w:kern w:val="8"/>
      <w:lang w:val="en-US" w:eastAsia="en-US" w:bidi="ar-SA"/>
    </w:rPr>
  </w:style>
  <w:style w:type="paragraph" w:customStyle="1" w:styleId="Stylebandiand12BoldItalic">
    <w:name w:val="Style b and i and 12 + Bold Italic"/>
    <w:basedOn w:val="bandiand12"/>
    <w:rsid w:val="000F2136"/>
    <w:pPr>
      <w:numPr>
        <w:numId w:val="50"/>
      </w:numPr>
    </w:pPr>
    <w:rPr>
      <w:b/>
      <w:bCs/>
      <w:i/>
      <w:iCs/>
    </w:rPr>
  </w:style>
  <w:style w:type="paragraph" w:customStyle="1" w:styleId="410">
    <w:name w:val="Заголовок 41"/>
    <w:basedOn w:val="a0"/>
    <w:rsid w:val="000F2136"/>
    <w:pPr>
      <w:keepNext/>
    </w:pPr>
    <w:rPr>
      <w:i/>
      <w:kern w:val="8"/>
    </w:rPr>
  </w:style>
  <w:style w:type="paragraph" w:customStyle="1" w:styleId="StyleItalheadKernat4pt">
    <w:name w:val="Style Ital head + Kern at 4 pt"/>
    <w:basedOn w:val="a0"/>
    <w:rsid w:val="000F2136"/>
    <w:pPr>
      <w:keepNext/>
    </w:pPr>
    <w:rPr>
      <w:i/>
      <w:iCs/>
      <w:kern w:val="8"/>
    </w:rPr>
  </w:style>
  <w:style w:type="character" w:customStyle="1" w:styleId="Char3">
    <w:name w:val="Char3"/>
    <w:rsid w:val="000F2136"/>
    <w:rPr>
      <w:rFonts w:ascii="Times" w:eastAsia="Batang" w:hAnsi="Times"/>
      <w:b/>
      <w:iCs/>
      <w:caps/>
      <w:kern w:val="28"/>
      <w:sz w:val="24"/>
      <w:szCs w:val="24"/>
      <w:lang w:val="en-US" w:eastAsia="en-US" w:bidi="ar-SA"/>
    </w:rPr>
  </w:style>
  <w:style w:type="paragraph" w:customStyle="1" w:styleId="DefinePoint">
    <w:name w:val="Define Point"/>
    <w:basedOn w:val="DefinePara"/>
    <w:rsid w:val="000F2136"/>
    <w:pPr>
      <w:ind w:left="1701" w:hanging="624"/>
    </w:pPr>
  </w:style>
  <w:style w:type="paragraph" w:customStyle="1" w:styleId="iafter6">
    <w:name w:val="i after 6"/>
    <w:basedOn w:val="level1CharChar"/>
    <w:rsid w:val="000F2136"/>
    <w:pPr>
      <w:spacing w:after="120"/>
    </w:pPr>
    <w:rPr>
      <w:i/>
      <w:kern w:val="8"/>
    </w:rPr>
  </w:style>
  <w:style w:type="paragraph" w:customStyle="1" w:styleId="StylebulletedStudy14BoldItalic">
    <w:name w:val="Style bulleted Study 14 + Bold Italic"/>
    <w:basedOn w:val="bulletedStudy14CharChar"/>
    <w:rsid w:val="000F2136"/>
    <w:pPr>
      <w:numPr>
        <w:ilvl w:val="3"/>
        <w:numId w:val="25"/>
      </w:numPr>
    </w:pPr>
    <w:rPr>
      <w:b/>
      <w:bCs/>
      <w:i/>
      <w:iCs/>
    </w:rPr>
  </w:style>
  <w:style w:type="paragraph" w:customStyle="1" w:styleId="StandardParaChar">
    <w:name w:val="Standard Para Char"/>
    <w:basedOn w:val="a0"/>
    <w:rsid w:val="000F2136"/>
    <w:pPr>
      <w:tabs>
        <w:tab w:val="right" w:pos="360"/>
        <w:tab w:val="left" w:pos="720"/>
      </w:tabs>
      <w:ind w:left="720" w:hanging="720"/>
    </w:pPr>
    <w:rPr>
      <w:b/>
      <w:i/>
      <w:lang w:val="en-AU"/>
    </w:rPr>
  </w:style>
  <w:style w:type="paragraph" w:customStyle="1" w:styleId="EDNumber">
    <w:name w:val="ED Number"/>
    <w:basedOn w:val="a0"/>
    <w:rsid w:val="000F2136"/>
    <w:pPr>
      <w:tabs>
        <w:tab w:val="right" w:pos="6237"/>
      </w:tabs>
      <w:spacing w:line="240" w:lineRule="auto"/>
    </w:pPr>
  </w:style>
  <w:style w:type="paragraph" w:customStyle="1" w:styleId="StandardIndentChar">
    <w:name w:val="Standard Indent Char"/>
    <w:basedOn w:val="StandardParaChar"/>
    <w:rsid w:val="000F2136"/>
    <w:pPr>
      <w:spacing w:after="240"/>
      <w:ind w:firstLine="0"/>
    </w:pPr>
  </w:style>
  <w:style w:type="paragraph" w:customStyle="1" w:styleId="StandardPoint">
    <w:name w:val="Standard Point"/>
    <w:basedOn w:val="StandardParaChar"/>
    <w:rsid w:val="000F2136"/>
    <w:pPr>
      <w:spacing w:after="120"/>
      <w:ind w:left="0" w:firstLine="0"/>
    </w:pPr>
  </w:style>
  <w:style w:type="paragraph" w:customStyle="1" w:styleId="HangingIndent">
    <w:name w:val="Hanging Indent"/>
    <w:rsid w:val="000F2136"/>
    <w:pPr>
      <w:tabs>
        <w:tab w:val="left" w:pos="1008"/>
      </w:tabs>
      <w:spacing w:line="240" w:lineRule="exact"/>
      <w:ind w:left="1008" w:hanging="1008"/>
      <w:jc w:val="both"/>
    </w:pPr>
    <w:rPr>
      <w:rFonts w:ascii="Times" w:eastAsia="Batang" w:hAnsi="Times"/>
      <w:sz w:val="24"/>
      <w:lang w:val="en-AU" w:eastAsia="en-US"/>
    </w:rPr>
  </w:style>
  <w:style w:type="paragraph" w:customStyle="1" w:styleId="OmniPage2">
    <w:name w:val="OmniPage #2"/>
    <w:basedOn w:val="a0"/>
    <w:rsid w:val="000F2136"/>
    <w:pPr>
      <w:tabs>
        <w:tab w:val="right" w:pos="1540"/>
      </w:tabs>
      <w:spacing w:line="331" w:lineRule="auto"/>
      <w:jc w:val="left"/>
    </w:pPr>
    <w:rPr>
      <w:rFonts w:ascii="Times" w:hAnsi="Times"/>
      <w:sz w:val="24"/>
    </w:rPr>
  </w:style>
  <w:style w:type="paragraph" w:customStyle="1" w:styleId="OmniPage9">
    <w:name w:val="OmniPage #9"/>
    <w:basedOn w:val="a0"/>
    <w:rsid w:val="000F2136"/>
    <w:pPr>
      <w:tabs>
        <w:tab w:val="right" w:pos="4800"/>
      </w:tabs>
      <w:spacing w:line="215" w:lineRule="auto"/>
      <w:ind w:right="1500"/>
      <w:jc w:val="left"/>
    </w:pPr>
    <w:rPr>
      <w:rFonts w:ascii="Times" w:hAnsi="Times"/>
      <w:sz w:val="24"/>
    </w:rPr>
  </w:style>
  <w:style w:type="paragraph" w:customStyle="1" w:styleId="BodyPara">
    <w:name w:val="Body Para"/>
    <w:basedOn w:val="a0"/>
    <w:rsid w:val="000F2136"/>
    <w:pPr>
      <w:spacing w:after="160" w:line="240" w:lineRule="auto"/>
    </w:pPr>
    <w:rPr>
      <w:lang w:val="en-AU"/>
    </w:rPr>
  </w:style>
  <w:style w:type="paragraph" w:customStyle="1" w:styleId="PointsAfter2ndInd">
    <w:name w:val="Points After 2nd Ind"/>
    <w:rsid w:val="000F2136"/>
    <w:pPr>
      <w:tabs>
        <w:tab w:val="left" w:pos="2016"/>
      </w:tabs>
      <w:spacing w:line="240" w:lineRule="exact"/>
      <w:ind w:left="2016" w:hanging="288"/>
      <w:jc w:val="both"/>
    </w:pPr>
    <w:rPr>
      <w:rFonts w:ascii="Times" w:eastAsia="Batang" w:hAnsi="Times"/>
      <w:sz w:val="24"/>
      <w:lang w:val="en-AU" w:eastAsia="en-US"/>
    </w:rPr>
  </w:style>
  <w:style w:type="paragraph" w:customStyle="1" w:styleId="SecondHangingInden">
    <w:name w:val="Second Hanging Inden"/>
    <w:rsid w:val="000F2136"/>
    <w:pPr>
      <w:tabs>
        <w:tab w:val="left" w:pos="1728"/>
      </w:tabs>
      <w:spacing w:line="240" w:lineRule="exact"/>
      <w:ind w:left="1728" w:hanging="720"/>
      <w:jc w:val="both"/>
    </w:pPr>
    <w:rPr>
      <w:rFonts w:ascii="Times" w:eastAsia="Batang" w:hAnsi="Times"/>
      <w:sz w:val="24"/>
      <w:lang w:val="en-AU" w:eastAsia="en-US"/>
    </w:rPr>
  </w:style>
  <w:style w:type="paragraph" w:customStyle="1" w:styleId="StandardIndentPoint">
    <w:name w:val="Standard Indent Point"/>
    <w:basedOn w:val="StandardParaChar"/>
    <w:rsid w:val="000F2136"/>
    <w:pPr>
      <w:spacing w:after="200" w:line="240" w:lineRule="auto"/>
      <w:ind w:left="2127" w:hanging="709"/>
    </w:pPr>
    <w:rPr>
      <w:lang w:val="en-US"/>
    </w:rPr>
  </w:style>
  <w:style w:type="paragraph" w:customStyle="1" w:styleId="StdHeader4">
    <w:name w:val="StdHeader4"/>
    <w:basedOn w:val="StdHeader3"/>
    <w:rsid w:val="000F2136"/>
    <w:pPr>
      <w:keepNext w:val="0"/>
    </w:pPr>
    <w:rPr>
      <w:sz w:val="20"/>
      <w:lang w:val="en-US"/>
    </w:rPr>
  </w:style>
  <w:style w:type="paragraph" w:customStyle="1" w:styleId="TextPara">
    <w:name w:val="Text Para"/>
    <w:basedOn w:val="a0"/>
    <w:rsid w:val="000F2136"/>
    <w:pPr>
      <w:spacing w:after="200" w:line="240" w:lineRule="auto"/>
      <w:ind w:left="709" w:hanging="709"/>
    </w:pPr>
  </w:style>
  <w:style w:type="paragraph" w:customStyle="1" w:styleId="TopHeading1">
    <w:name w:val="Top Heading 1"/>
    <w:basedOn w:val="a0"/>
    <w:rsid w:val="000F2136"/>
    <w:pPr>
      <w:spacing w:after="200" w:line="240" w:lineRule="auto"/>
      <w:jc w:val="left"/>
    </w:pPr>
    <w:rPr>
      <w:b/>
      <w:sz w:val="24"/>
    </w:rPr>
  </w:style>
  <w:style w:type="paragraph" w:customStyle="1" w:styleId="TopHeading2">
    <w:name w:val="Top Heading 2"/>
    <w:basedOn w:val="TopHeading1"/>
    <w:rsid w:val="000F2136"/>
    <w:rPr>
      <w:caps/>
    </w:rPr>
  </w:style>
  <w:style w:type="paragraph" w:customStyle="1" w:styleId="textbox">
    <w:name w:val="textbox"/>
    <w:basedOn w:val="a0"/>
    <w:rsid w:val="000F2136"/>
    <w:pPr>
      <w:framePr w:hSpace="187" w:vSpace="187" w:wrap="around" w:vAnchor="text" w:hAnchor="text" w:y="1"/>
      <w:spacing w:line="160" w:lineRule="exact"/>
      <w:ind w:left="90" w:hanging="90"/>
    </w:pPr>
    <w:rPr>
      <w:smallCaps/>
      <w:sz w:val="16"/>
    </w:rPr>
  </w:style>
  <w:style w:type="character" w:styleId="af8">
    <w:name w:val="line number"/>
    <w:basedOn w:val="a1"/>
    <w:rsid w:val="000F2136"/>
  </w:style>
  <w:style w:type="paragraph" w:customStyle="1" w:styleId="StandardPointLast">
    <w:name w:val="Standard Point Last"/>
    <w:basedOn w:val="StandardPoint"/>
    <w:rsid w:val="000F2136"/>
    <w:pPr>
      <w:spacing w:after="240"/>
    </w:pPr>
    <w:rPr>
      <w:lang w:val="en-US"/>
    </w:rPr>
  </w:style>
  <w:style w:type="paragraph" w:customStyle="1" w:styleId="StandardParaPrePoint">
    <w:name w:val="Standard Para Pre Point"/>
    <w:basedOn w:val="StandardParaChar"/>
    <w:rsid w:val="000F2136"/>
    <w:pPr>
      <w:spacing w:after="120"/>
    </w:pPr>
    <w:rPr>
      <w:lang w:val="en-US"/>
    </w:rPr>
  </w:style>
  <w:style w:type="paragraph" w:customStyle="1" w:styleId="StandardIndentPrePoint">
    <w:name w:val="Standard Indent Pre Point"/>
    <w:basedOn w:val="StandardIndentChar"/>
    <w:rsid w:val="000F2136"/>
    <w:pPr>
      <w:spacing w:after="120"/>
    </w:pPr>
    <w:rPr>
      <w:lang w:val="en-US"/>
    </w:rPr>
  </w:style>
  <w:style w:type="paragraph" w:customStyle="1" w:styleId="IASPage2">
    <w:name w:val="IASPage2"/>
    <w:basedOn w:val="a0"/>
    <w:rsid w:val="000F2136"/>
    <w:pPr>
      <w:spacing w:line="240" w:lineRule="atLeast"/>
    </w:pPr>
    <w:rPr>
      <w:rFonts w:ascii="TimesNewRomanPS" w:hAnsi="TimesNewRomanPS"/>
      <w:b/>
      <w:lang w:val="en-GB"/>
    </w:rPr>
  </w:style>
  <w:style w:type="paragraph" w:customStyle="1" w:styleId="StandardIndentIndentedPointChar">
    <w:name w:val="Standard Indent Indented Point Char"/>
    <w:basedOn w:val="StandardIndentChar"/>
    <w:rsid w:val="000F2136"/>
    <w:pPr>
      <w:spacing w:after="120"/>
      <w:ind w:left="1440" w:hanging="720"/>
    </w:pPr>
    <w:rPr>
      <w:lang w:val="en-US"/>
    </w:rPr>
  </w:style>
  <w:style w:type="paragraph" w:customStyle="1" w:styleId="StandardIndentIndentedPointLastChar">
    <w:name w:val="Standard Indent Indented Point Last Char"/>
    <w:basedOn w:val="StandardIndentIndentedPointChar"/>
    <w:rsid w:val="000F2136"/>
    <w:pPr>
      <w:spacing w:after="240"/>
      <w:ind w:left="720"/>
    </w:pPr>
  </w:style>
  <w:style w:type="paragraph" w:customStyle="1" w:styleId="IASC">
    <w:name w:val="IASC"/>
    <w:basedOn w:val="a0"/>
    <w:rsid w:val="000F2136"/>
    <w:pPr>
      <w:spacing w:line="240" w:lineRule="atLeast"/>
      <w:jc w:val="left"/>
    </w:pPr>
    <w:rPr>
      <w:rFonts w:ascii="TimesNewRomanPS" w:hAnsi="TimesNewRomanPS"/>
      <w:b/>
      <w:sz w:val="24"/>
      <w:lang w:val="en-GB"/>
    </w:rPr>
  </w:style>
  <w:style w:type="paragraph" w:styleId="af9">
    <w:name w:val="envelope address"/>
    <w:basedOn w:val="a0"/>
    <w:rsid w:val="000F2136"/>
    <w:pPr>
      <w:framePr w:hSpace="181" w:wrap="auto" w:vAnchor="text" w:hAnchor="text" w:y="1"/>
      <w:spacing w:line="240" w:lineRule="auto"/>
      <w:jc w:val="left"/>
    </w:pPr>
    <w:rPr>
      <w:sz w:val="24"/>
      <w:lang w:val="en-GB"/>
    </w:rPr>
  </w:style>
  <w:style w:type="paragraph" w:customStyle="1" w:styleId="Title2">
    <w:name w:val="Title2"/>
    <w:basedOn w:val="af4"/>
    <w:rsid w:val="000F2136"/>
    <w:pPr>
      <w:tabs>
        <w:tab w:val="left" w:pos="6480"/>
      </w:tabs>
      <w:spacing w:line="240" w:lineRule="atLeast"/>
      <w:ind w:right="0"/>
    </w:pPr>
    <w:rPr>
      <w:rFonts w:ascii="TimesNewRomanPS" w:hAnsi="TimesNewRomanPS"/>
      <w:sz w:val="24"/>
      <w:lang w:val="en-GB"/>
    </w:rPr>
  </w:style>
  <w:style w:type="paragraph" w:styleId="afa">
    <w:name w:val="Block Text"/>
    <w:basedOn w:val="a0"/>
    <w:rsid w:val="000F2136"/>
    <w:pPr>
      <w:pBdr>
        <w:top w:val="single" w:sz="4" w:space="10" w:color="auto"/>
        <w:left w:val="single" w:sz="4" w:space="10" w:color="auto"/>
        <w:bottom w:val="single" w:sz="4" w:space="10" w:color="auto"/>
        <w:right w:val="single" w:sz="4" w:space="10" w:color="auto"/>
      </w:pBdr>
      <w:spacing w:line="240" w:lineRule="auto"/>
      <w:ind w:left="180" w:right="144"/>
    </w:pPr>
  </w:style>
  <w:style w:type="paragraph" w:customStyle="1" w:styleId="AppHead1">
    <w:name w:val="App Head 1"/>
    <w:basedOn w:val="a0"/>
    <w:autoRedefine/>
    <w:rsid w:val="000F2136"/>
    <w:pPr>
      <w:spacing w:line="240" w:lineRule="auto"/>
    </w:pPr>
    <w:rPr>
      <w:b/>
      <w:sz w:val="16"/>
    </w:rPr>
  </w:style>
  <w:style w:type="paragraph" w:customStyle="1" w:styleId="aindent">
    <w:name w:val="(a) indent"/>
    <w:basedOn w:val="a0"/>
    <w:rsid w:val="000F2136"/>
    <w:pPr>
      <w:spacing w:line="360" w:lineRule="atLeast"/>
      <w:ind w:left="720" w:hanging="720"/>
    </w:pPr>
    <w:rPr>
      <w:color w:val="000000"/>
      <w:sz w:val="24"/>
    </w:rPr>
  </w:style>
  <w:style w:type="paragraph" w:customStyle="1" w:styleId="Normal-Bold">
    <w:name w:val="Normal - Bold"/>
    <w:basedOn w:val="a0"/>
    <w:rsid w:val="000F2136"/>
    <w:pPr>
      <w:spacing w:line="360" w:lineRule="atLeast"/>
    </w:pPr>
    <w:rPr>
      <w:b/>
      <w:color w:val="000000"/>
      <w:sz w:val="24"/>
    </w:rPr>
  </w:style>
  <w:style w:type="paragraph" w:customStyle="1" w:styleId="aindent-Bold">
    <w:name w:val="(a) indent - Bold"/>
    <w:basedOn w:val="aindent"/>
    <w:rsid w:val="000F2136"/>
    <w:rPr>
      <w:b/>
    </w:rPr>
  </w:style>
  <w:style w:type="paragraph" w:customStyle="1" w:styleId="Normal-Bold-Italics">
    <w:name w:val="Normal - Bold - Italics"/>
    <w:basedOn w:val="a0"/>
    <w:rsid w:val="000F2136"/>
    <w:pPr>
      <w:spacing w:line="360" w:lineRule="atLeast"/>
    </w:pPr>
    <w:rPr>
      <w:b/>
      <w:i/>
      <w:color w:val="000000"/>
      <w:sz w:val="24"/>
    </w:rPr>
  </w:style>
  <w:style w:type="paragraph" w:customStyle="1" w:styleId="aindent-Bold-Ital">
    <w:name w:val="(a) indent - Bold - Ital"/>
    <w:basedOn w:val="aindent-Bold"/>
    <w:rsid w:val="000F2136"/>
    <w:rPr>
      <w:i/>
    </w:rPr>
  </w:style>
  <w:style w:type="paragraph" w:customStyle="1" w:styleId="oindent">
    <w:name w:val="o indent"/>
    <w:basedOn w:val="a0"/>
    <w:rsid w:val="000F2136"/>
    <w:pPr>
      <w:tabs>
        <w:tab w:val="right" w:pos="9360"/>
      </w:tabs>
      <w:spacing w:line="360" w:lineRule="atLeast"/>
      <w:ind w:left="260" w:hanging="260"/>
    </w:pPr>
    <w:rPr>
      <w:color w:val="000000"/>
      <w:sz w:val="24"/>
    </w:rPr>
  </w:style>
  <w:style w:type="paragraph" w:customStyle="1" w:styleId="Normal-Contents">
    <w:name w:val="Normal - Contents"/>
    <w:basedOn w:val="a0"/>
    <w:rsid w:val="000F2136"/>
    <w:pPr>
      <w:spacing w:line="240" w:lineRule="auto"/>
      <w:jc w:val="left"/>
    </w:pPr>
    <w:rPr>
      <w:color w:val="000000"/>
      <w:sz w:val="24"/>
    </w:rPr>
  </w:style>
  <w:style w:type="paragraph" w:customStyle="1" w:styleId="Contents-paragraphs">
    <w:name w:val="Contents-paragraph #s"/>
    <w:basedOn w:val="Normal-Contents"/>
    <w:rsid w:val="000F2136"/>
    <w:pPr>
      <w:tabs>
        <w:tab w:val="right" w:pos="900"/>
        <w:tab w:val="right" w:pos="1260"/>
        <w:tab w:val="right" w:pos="1800"/>
      </w:tabs>
      <w:spacing w:line="360" w:lineRule="atLeast"/>
    </w:pPr>
  </w:style>
  <w:style w:type="paragraph" w:customStyle="1" w:styleId="Spacer">
    <w:name w:val="Spacer"/>
    <w:basedOn w:val="Normal-Contents"/>
    <w:rsid w:val="000F2136"/>
    <w:pPr>
      <w:spacing w:line="80" w:lineRule="exact"/>
      <w:ind w:left="180" w:hanging="180"/>
    </w:pPr>
  </w:style>
  <w:style w:type="paragraph" w:styleId="80">
    <w:name w:val="toc 8"/>
    <w:basedOn w:val="a0"/>
    <w:next w:val="a0"/>
    <w:autoRedefine/>
    <w:semiHidden/>
    <w:rsid w:val="000F2136"/>
    <w:pPr>
      <w:tabs>
        <w:tab w:val="left" w:leader="dot" w:pos="8280"/>
        <w:tab w:val="right" w:pos="8640"/>
      </w:tabs>
      <w:spacing w:line="240" w:lineRule="atLeast"/>
      <w:ind w:left="5040" w:right="720"/>
    </w:pPr>
    <w:rPr>
      <w:rFonts w:ascii="TimesNewRomanPS" w:hAnsi="TimesNewRomanPS"/>
      <w:lang w:val="en-GB"/>
    </w:rPr>
  </w:style>
  <w:style w:type="paragraph" w:styleId="70">
    <w:name w:val="toc 7"/>
    <w:basedOn w:val="a0"/>
    <w:next w:val="a0"/>
    <w:autoRedefine/>
    <w:semiHidden/>
    <w:rsid w:val="000F2136"/>
    <w:pPr>
      <w:tabs>
        <w:tab w:val="left" w:leader="dot" w:pos="8280"/>
        <w:tab w:val="right" w:pos="8640"/>
      </w:tabs>
      <w:spacing w:line="240" w:lineRule="atLeast"/>
      <w:ind w:left="4320" w:right="720"/>
    </w:pPr>
    <w:rPr>
      <w:rFonts w:ascii="TimesNewRomanPS" w:hAnsi="TimesNewRomanPS"/>
      <w:lang w:val="en-GB"/>
    </w:rPr>
  </w:style>
  <w:style w:type="paragraph" w:styleId="60">
    <w:name w:val="toc 6"/>
    <w:basedOn w:val="a0"/>
    <w:next w:val="a0"/>
    <w:autoRedefine/>
    <w:semiHidden/>
    <w:rsid w:val="000F2136"/>
    <w:pPr>
      <w:tabs>
        <w:tab w:val="left" w:leader="dot" w:pos="8280"/>
        <w:tab w:val="right" w:pos="8640"/>
      </w:tabs>
      <w:spacing w:line="240" w:lineRule="atLeast"/>
      <w:ind w:left="3600" w:right="720"/>
    </w:pPr>
    <w:rPr>
      <w:rFonts w:ascii="TimesNewRomanPS" w:hAnsi="TimesNewRomanPS"/>
      <w:lang w:val="en-GB"/>
    </w:rPr>
  </w:style>
  <w:style w:type="paragraph" w:styleId="51">
    <w:name w:val="toc 5"/>
    <w:basedOn w:val="a0"/>
    <w:next w:val="a0"/>
    <w:autoRedefine/>
    <w:semiHidden/>
    <w:rsid w:val="000F2136"/>
    <w:pPr>
      <w:tabs>
        <w:tab w:val="left" w:leader="dot" w:pos="8280"/>
        <w:tab w:val="right" w:pos="8640"/>
      </w:tabs>
      <w:spacing w:line="240" w:lineRule="atLeast"/>
      <w:ind w:left="2880" w:right="720"/>
    </w:pPr>
    <w:rPr>
      <w:rFonts w:ascii="TimesNewRomanPS" w:hAnsi="TimesNewRomanPS"/>
      <w:lang w:val="en-GB"/>
    </w:rPr>
  </w:style>
  <w:style w:type="paragraph" w:styleId="71">
    <w:name w:val="index 7"/>
    <w:basedOn w:val="a0"/>
    <w:next w:val="a0"/>
    <w:autoRedefine/>
    <w:semiHidden/>
    <w:rsid w:val="000F2136"/>
    <w:pPr>
      <w:spacing w:line="240" w:lineRule="atLeast"/>
      <w:ind w:left="2160"/>
    </w:pPr>
    <w:rPr>
      <w:rFonts w:ascii="TimesNewRomanPS" w:hAnsi="TimesNewRomanPS"/>
      <w:lang w:val="en-GB"/>
    </w:rPr>
  </w:style>
  <w:style w:type="paragraph" w:styleId="61">
    <w:name w:val="index 6"/>
    <w:basedOn w:val="a0"/>
    <w:next w:val="a0"/>
    <w:autoRedefine/>
    <w:semiHidden/>
    <w:rsid w:val="000F2136"/>
    <w:pPr>
      <w:spacing w:line="240" w:lineRule="atLeast"/>
      <w:ind w:left="1800"/>
    </w:pPr>
    <w:rPr>
      <w:rFonts w:ascii="TimesNewRomanPS" w:hAnsi="TimesNewRomanPS"/>
      <w:lang w:val="en-GB"/>
    </w:rPr>
  </w:style>
  <w:style w:type="paragraph" w:styleId="52">
    <w:name w:val="index 5"/>
    <w:basedOn w:val="a0"/>
    <w:next w:val="a0"/>
    <w:autoRedefine/>
    <w:semiHidden/>
    <w:rsid w:val="000F2136"/>
    <w:pPr>
      <w:spacing w:line="240" w:lineRule="atLeast"/>
      <w:ind w:left="1440"/>
    </w:pPr>
    <w:rPr>
      <w:rFonts w:ascii="TimesNewRomanPS" w:hAnsi="TimesNewRomanPS"/>
      <w:lang w:val="en-GB"/>
    </w:rPr>
  </w:style>
  <w:style w:type="paragraph" w:styleId="42">
    <w:name w:val="index 4"/>
    <w:basedOn w:val="a0"/>
    <w:next w:val="a0"/>
    <w:autoRedefine/>
    <w:semiHidden/>
    <w:rsid w:val="000F2136"/>
    <w:pPr>
      <w:spacing w:line="240" w:lineRule="atLeast"/>
      <w:ind w:left="1080"/>
    </w:pPr>
    <w:rPr>
      <w:rFonts w:ascii="TimesNewRomanPS" w:hAnsi="TimesNewRomanPS"/>
      <w:lang w:val="en-GB"/>
    </w:rPr>
  </w:style>
  <w:style w:type="paragraph" w:styleId="35">
    <w:name w:val="index 3"/>
    <w:basedOn w:val="a0"/>
    <w:next w:val="a0"/>
    <w:autoRedefine/>
    <w:semiHidden/>
    <w:rsid w:val="000F2136"/>
    <w:pPr>
      <w:spacing w:line="240" w:lineRule="atLeast"/>
      <w:ind w:left="720"/>
    </w:pPr>
    <w:rPr>
      <w:rFonts w:ascii="TimesNewRomanPS" w:hAnsi="TimesNewRomanPS"/>
      <w:lang w:val="en-GB"/>
    </w:rPr>
  </w:style>
  <w:style w:type="paragraph" w:styleId="26">
    <w:name w:val="index 2"/>
    <w:basedOn w:val="a0"/>
    <w:next w:val="a0"/>
    <w:autoRedefine/>
    <w:semiHidden/>
    <w:rsid w:val="000F2136"/>
    <w:pPr>
      <w:spacing w:line="240" w:lineRule="atLeast"/>
      <w:ind w:left="360"/>
    </w:pPr>
    <w:rPr>
      <w:rFonts w:ascii="TimesNewRomanPS" w:hAnsi="TimesNewRomanPS"/>
      <w:lang w:val="en-GB"/>
    </w:rPr>
  </w:style>
  <w:style w:type="paragraph" w:styleId="12">
    <w:name w:val="index 1"/>
    <w:basedOn w:val="a0"/>
    <w:next w:val="a0"/>
    <w:autoRedefine/>
    <w:semiHidden/>
    <w:rsid w:val="000F2136"/>
    <w:pPr>
      <w:spacing w:line="240" w:lineRule="atLeast"/>
    </w:pPr>
    <w:rPr>
      <w:rFonts w:ascii="TimesNewRomanPS" w:hAnsi="TimesNewRomanPS"/>
      <w:lang w:val="en-GB"/>
    </w:rPr>
  </w:style>
  <w:style w:type="paragraph" w:customStyle="1" w:styleId="Quoteindent">
    <w:name w:val="Quote indent"/>
    <w:basedOn w:val="a0"/>
    <w:rsid w:val="000F2136"/>
    <w:pPr>
      <w:spacing w:line="240" w:lineRule="auto"/>
      <w:ind w:left="540" w:hanging="280"/>
    </w:pPr>
    <w:rPr>
      <w:color w:val="000000"/>
      <w:sz w:val="24"/>
    </w:rPr>
  </w:style>
  <w:style w:type="paragraph" w:styleId="afb">
    <w:name w:val="index heading"/>
    <w:basedOn w:val="a0"/>
    <w:next w:val="12"/>
    <w:semiHidden/>
    <w:rsid w:val="000F2136"/>
    <w:pPr>
      <w:spacing w:line="240" w:lineRule="atLeast"/>
    </w:pPr>
    <w:rPr>
      <w:rFonts w:ascii="TimesNewRomanPS" w:hAnsi="TimesNewRomanPS"/>
      <w:lang w:val="en-GB"/>
    </w:rPr>
  </w:style>
  <w:style w:type="paragraph" w:customStyle="1" w:styleId="paragraph0">
    <w:name w:val="paragraph"/>
    <w:basedOn w:val="a0"/>
    <w:rsid w:val="000F2136"/>
    <w:pPr>
      <w:tabs>
        <w:tab w:val="left" w:pos="720"/>
      </w:tabs>
      <w:spacing w:line="240" w:lineRule="atLeast"/>
    </w:pPr>
    <w:rPr>
      <w:rFonts w:ascii="TimesNewRomanPS" w:hAnsi="TimesNewRomanPS"/>
      <w:lang w:val="en-GB"/>
    </w:rPr>
  </w:style>
  <w:style w:type="paragraph" w:customStyle="1" w:styleId="outline">
    <w:name w:val="outline"/>
    <w:basedOn w:val="a0"/>
    <w:rsid w:val="000F2136"/>
    <w:pPr>
      <w:tabs>
        <w:tab w:val="left" w:pos="720"/>
      </w:tabs>
      <w:spacing w:line="240" w:lineRule="atLeast"/>
      <w:ind w:left="720" w:hanging="720"/>
    </w:pPr>
    <w:rPr>
      <w:rFonts w:ascii="TimesNewRomanPS" w:hAnsi="TimesNewRomanPS"/>
      <w:lang w:val="en-GB"/>
    </w:rPr>
  </w:style>
  <w:style w:type="paragraph" w:customStyle="1" w:styleId="journalentry">
    <w:name w:val="journal entry"/>
    <w:basedOn w:val="a0"/>
    <w:rsid w:val="000F2136"/>
    <w:pPr>
      <w:tabs>
        <w:tab w:val="left" w:pos="1080"/>
        <w:tab w:val="left" w:pos="1620"/>
        <w:tab w:val="right" w:pos="7380"/>
        <w:tab w:val="right" w:pos="9000"/>
      </w:tabs>
      <w:spacing w:line="360" w:lineRule="atLeast"/>
      <w:ind w:left="720" w:hanging="720"/>
    </w:pPr>
    <w:rPr>
      <w:color w:val="000000"/>
      <w:sz w:val="24"/>
    </w:rPr>
  </w:style>
  <w:style w:type="paragraph" w:customStyle="1" w:styleId="Standard">
    <w:name w:val="Standard"/>
    <w:basedOn w:val="a0"/>
    <w:rsid w:val="000F2136"/>
    <w:pPr>
      <w:spacing w:line="240" w:lineRule="atLeast"/>
    </w:pPr>
    <w:rPr>
      <w:rFonts w:ascii="TimesNewRomanPS" w:hAnsi="TimesNewRomanPS"/>
      <w:i/>
      <w:lang w:val="en-GB"/>
    </w:rPr>
  </w:style>
  <w:style w:type="paragraph" w:customStyle="1" w:styleId="Title1">
    <w:name w:val="Title 1"/>
    <w:basedOn w:val="a0"/>
    <w:rsid w:val="000F2136"/>
    <w:pPr>
      <w:spacing w:line="360" w:lineRule="atLeast"/>
    </w:pPr>
    <w:rPr>
      <w:b/>
      <w:color w:val="000000"/>
      <w:sz w:val="36"/>
    </w:rPr>
  </w:style>
  <w:style w:type="paragraph" w:customStyle="1" w:styleId="StandardParagraph">
    <w:name w:val="Standard Paragraph"/>
    <w:basedOn w:val="paragraph0"/>
    <w:rsid w:val="000F2136"/>
    <w:rPr>
      <w:b/>
      <w:i/>
    </w:rPr>
  </w:style>
  <w:style w:type="paragraph" w:customStyle="1" w:styleId="AppendixFigures">
    <w:name w:val="Appendix Figures"/>
    <w:basedOn w:val="a0"/>
    <w:rsid w:val="000F2136"/>
    <w:pPr>
      <w:spacing w:line="240" w:lineRule="atLeast"/>
    </w:pPr>
    <w:rPr>
      <w:rFonts w:ascii="TimesNewRomanPS" w:hAnsi="TimesNewRomanPS"/>
      <w:sz w:val="16"/>
      <w:lang w:val="en-GB"/>
    </w:rPr>
  </w:style>
  <w:style w:type="paragraph" w:customStyle="1" w:styleId="Title20">
    <w:name w:val="Title 2"/>
    <w:basedOn w:val="Normal-Bold-Italics"/>
    <w:rsid w:val="000F2136"/>
    <w:rPr>
      <w:i w:val="0"/>
      <w:sz w:val="28"/>
    </w:rPr>
  </w:style>
  <w:style w:type="paragraph" w:customStyle="1" w:styleId="Title3">
    <w:name w:val="Title 3"/>
    <w:basedOn w:val="a0"/>
    <w:rsid w:val="000F2136"/>
    <w:pPr>
      <w:spacing w:line="360" w:lineRule="atLeast"/>
    </w:pPr>
    <w:rPr>
      <w:color w:val="000000"/>
      <w:sz w:val="28"/>
    </w:rPr>
  </w:style>
  <w:style w:type="paragraph" w:styleId="afc">
    <w:name w:val="Document Map"/>
    <w:basedOn w:val="a0"/>
    <w:semiHidden/>
    <w:rsid w:val="000F2136"/>
    <w:pPr>
      <w:shd w:val="clear" w:color="auto" w:fill="000080"/>
      <w:spacing w:line="240" w:lineRule="auto"/>
    </w:pPr>
    <w:rPr>
      <w:rFonts w:ascii="Tahoma" w:hAnsi="Tahoma"/>
    </w:rPr>
  </w:style>
  <w:style w:type="paragraph" w:customStyle="1" w:styleId="TOCTitle1">
    <w:name w:val="TOC Title 1"/>
    <w:basedOn w:val="a0"/>
    <w:rsid w:val="000F2136"/>
    <w:pPr>
      <w:spacing w:line="360" w:lineRule="atLeast"/>
    </w:pPr>
    <w:rPr>
      <w:b/>
      <w:color w:val="000000"/>
      <w:sz w:val="24"/>
    </w:rPr>
  </w:style>
  <w:style w:type="paragraph" w:customStyle="1" w:styleId="Title4">
    <w:name w:val="Title 4"/>
    <w:basedOn w:val="a0"/>
    <w:rsid w:val="000F2136"/>
    <w:pPr>
      <w:spacing w:line="360" w:lineRule="atLeast"/>
    </w:pPr>
    <w:rPr>
      <w:b/>
      <w:color w:val="000000"/>
      <w:sz w:val="24"/>
    </w:rPr>
  </w:style>
  <w:style w:type="paragraph" w:customStyle="1" w:styleId="StandardParagraphs">
    <w:name w:val="Standard Paragraphs"/>
    <w:basedOn w:val="a0"/>
    <w:rsid w:val="000F2136"/>
    <w:pPr>
      <w:tabs>
        <w:tab w:val="left" w:pos="432"/>
      </w:tabs>
      <w:spacing w:line="240" w:lineRule="atLeast"/>
      <w:ind w:left="720" w:hanging="720"/>
    </w:pPr>
    <w:rPr>
      <w:rFonts w:ascii="TimesNewRomanPS" w:hAnsi="TimesNewRomanPS"/>
      <w:b/>
      <w:i/>
      <w:lang w:val="en-GB"/>
    </w:rPr>
  </w:style>
  <w:style w:type="paragraph" w:customStyle="1" w:styleId="Title5">
    <w:name w:val="Title 5"/>
    <w:basedOn w:val="a0"/>
    <w:rsid w:val="000F2136"/>
    <w:pPr>
      <w:spacing w:line="360" w:lineRule="atLeast"/>
    </w:pPr>
    <w:rPr>
      <w:i/>
      <w:color w:val="000000"/>
      <w:sz w:val="24"/>
    </w:rPr>
  </w:style>
  <w:style w:type="paragraph" w:customStyle="1" w:styleId="boldoutlinelast">
    <w:name w:val="bold outline last"/>
    <w:basedOn w:val="a0"/>
    <w:rsid w:val="000F2136"/>
    <w:pPr>
      <w:tabs>
        <w:tab w:val="left" w:pos="720"/>
      </w:tabs>
      <w:spacing w:after="200" w:line="240" w:lineRule="atLeast"/>
      <w:ind w:left="720" w:hanging="360"/>
    </w:pPr>
    <w:rPr>
      <w:rFonts w:ascii="TimesNewRomanPS" w:hAnsi="TimesNewRomanPS"/>
      <w:b/>
      <w:i/>
      <w:lang w:val="en-GB"/>
    </w:rPr>
  </w:style>
  <w:style w:type="paragraph" w:customStyle="1" w:styleId="Bullet0">
    <w:name w:val="Bullet"/>
    <w:basedOn w:val="a0"/>
    <w:rsid w:val="000F2136"/>
    <w:pPr>
      <w:tabs>
        <w:tab w:val="left" w:pos="720"/>
      </w:tabs>
      <w:spacing w:after="120" w:line="240" w:lineRule="atLeast"/>
      <w:ind w:left="720" w:hanging="720"/>
    </w:pPr>
    <w:rPr>
      <w:lang w:val="en-GB"/>
    </w:rPr>
  </w:style>
  <w:style w:type="paragraph" w:customStyle="1" w:styleId="boldoutline">
    <w:name w:val="bold outline"/>
    <w:basedOn w:val="outline"/>
    <w:rsid w:val="000F2136"/>
    <w:pPr>
      <w:tabs>
        <w:tab w:val="clear" w:pos="720"/>
        <w:tab w:val="left" w:pos="432"/>
      </w:tabs>
      <w:spacing w:after="120" w:line="240" w:lineRule="auto"/>
      <w:ind w:left="864" w:hanging="432"/>
    </w:pPr>
    <w:rPr>
      <w:rFonts w:ascii="Times New Roman" w:hAnsi="Times New Roman"/>
      <w:b/>
      <w:i/>
    </w:rPr>
  </w:style>
  <w:style w:type="paragraph" w:customStyle="1" w:styleId="indent0">
    <w:name w:val="indent"/>
    <w:basedOn w:val="a0"/>
    <w:rsid w:val="000F2136"/>
    <w:pPr>
      <w:tabs>
        <w:tab w:val="left" w:pos="425"/>
        <w:tab w:val="left" w:pos="851"/>
        <w:tab w:val="left" w:pos="1276"/>
      </w:tabs>
      <w:spacing w:line="240" w:lineRule="auto"/>
      <w:ind w:left="425"/>
      <w:jc w:val="left"/>
    </w:pPr>
    <w:rPr>
      <w:sz w:val="18"/>
      <w:lang w:val="en-GB"/>
    </w:rPr>
  </w:style>
  <w:style w:type="paragraph" w:customStyle="1" w:styleId="NoteHeading">
    <w:name w:val="NoteHeading"/>
    <w:basedOn w:val="a0"/>
    <w:rsid w:val="000F2136"/>
    <w:pPr>
      <w:spacing w:after="120" w:line="240" w:lineRule="auto"/>
      <w:jc w:val="left"/>
    </w:pPr>
    <w:rPr>
      <w:b/>
      <w:sz w:val="28"/>
      <w:lang w:val="en-GB"/>
    </w:rPr>
  </w:style>
  <w:style w:type="paragraph" w:customStyle="1" w:styleId="Reference">
    <w:name w:val="Reference"/>
    <w:basedOn w:val="a0"/>
    <w:rsid w:val="000F2136"/>
    <w:pPr>
      <w:spacing w:line="240" w:lineRule="auto"/>
      <w:jc w:val="left"/>
    </w:pPr>
    <w:rPr>
      <w:sz w:val="14"/>
      <w:lang w:val="en-GB"/>
    </w:rPr>
  </w:style>
  <w:style w:type="paragraph" w:customStyle="1" w:styleId="comsubheading">
    <w:name w:val="comsubheading"/>
    <w:basedOn w:val="a0"/>
    <w:rsid w:val="000F2136"/>
    <w:pPr>
      <w:spacing w:before="60" w:after="60" w:line="240" w:lineRule="auto"/>
      <w:jc w:val="left"/>
    </w:pPr>
    <w:rPr>
      <w:b/>
      <w:sz w:val="18"/>
      <w:lang w:val="en-GB"/>
    </w:rPr>
  </w:style>
  <w:style w:type="paragraph" w:customStyle="1" w:styleId="ResetNumberedList">
    <w:name w:val="Reset Numbered List"/>
    <w:basedOn w:val="a0"/>
    <w:next w:val="a0"/>
    <w:rsid w:val="000F2136"/>
    <w:pPr>
      <w:spacing w:line="290" w:lineRule="atLeast"/>
      <w:jc w:val="left"/>
      <w:outlineLvl w:val="1"/>
    </w:pPr>
    <w:rPr>
      <w:sz w:val="24"/>
      <w:lang w:val="en-GB"/>
    </w:rPr>
  </w:style>
  <w:style w:type="paragraph" w:customStyle="1" w:styleId="BulletedList1">
    <w:name w:val="Bulleted List 1"/>
    <w:basedOn w:val="a0"/>
    <w:rsid w:val="000F2136"/>
    <w:pPr>
      <w:tabs>
        <w:tab w:val="num" w:pos="720"/>
      </w:tabs>
      <w:spacing w:line="290" w:lineRule="atLeast"/>
      <w:ind w:left="720" w:hanging="720"/>
      <w:jc w:val="left"/>
    </w:pPr>
    <w:rPr>
      <w:sz w:val="24"/>
      <w:lang w:val="en-GB"/>
    </w:rPr>
  </w:style>
  <w:style w:type="paragraph" w:customStyle="1" w:styleId="BulletedList2">
    <w:name w:val="Bulleted List 2"/>
    <w:basedOn w:val="a0"/>
    <w:rsid w:val="000F2136"/>
    <w:pPr>
      <w:tabs>
        <w:tab w:val="num" w:pos="1440"/>
      </w:tabs>
      <w:spacing w:line="290" w:lineRule="atLeast"/>
      <w:ind w:left="1440" w:hanging="720"/>
      <w:jc w:val="left"/>
    </w:pPr>
    <w:rPr>
      <w:sz w:val="24"/>
      <w:lang w:val="en-GB"/>
    </w:rPr>
  </w:style>
  <w:style w:type="paragraph" w:customStyle="1" w:styleId="ParaHeading4">
    <w:name w:val="Para Heading 4"/>
    <w:basedOn w:val="a0"/>
    <w:next w:val="CommentPara"/>
    <w:rsid w:val="000F2136"/>
    <w:pPr>
      <w:keepNext/>
      <w:keepLines/>
      <w:spacing w:after="200"/>
      <w:jc w:val="left"/>
    </w:pPr>
    <w:rPr>
      <w:b/>
      <w:sz w:val="24"/>
      <w:lang w:val="en-AU"/>
    </w:rPr>
  </w:style>
  <w:style w:type="paragraph" w:customStyle="1" w:styleId="CommentIndentPointLast">
    <w:name w:val="Comment Indent Point Last"/>
    <w:basedOn w:val="CommentIndentPoint"/>
    <w:rsid w:val="000F2136"/>
    <w:pPr>
      <w:tabs>
        <w:tab w:val="num" w:pos="360"/>
      </w:tabs>
      <w:ind w:left="357" w:hanging="357"/>
      <w:jc w:val="left"/>
    </w:pPr>
    <w:rPr>
      <w:sz w:val="16"/>
      <w:lang w:val="en-US"/>
    </w:rPr>
  </w:style>
  <w:style w:type="paragraph" w:customStyle="1" w:styleId="CommentPointLast">
    <w:name w:val="Comment Point Last"/>
    <w:basedOn w:val="CommentPoint"/>
    <w:rsid w:val="000F2136"/>
    <w:pPr>
      <w:tabs>
        <w:tab w:val="num" w:pos="360"/>
      </w:tabs>
      <w:ind w:left="360" w:hanging="360"/>
      <w:jc w:val="left"/>
    </w:pPr>
    <w:rPr>
      <w:sz w:val="16"/>
      <w:lang w:val="en-US"/>
    </w:rPr>
  </w:style>
  <w:style w:type="paragraph" w:customStyle="1" w:styleId="StdHeader5">
    <w:name w:val="StdHeader 5"/>
    <w:basedOn w:val="BodyPara"/>
    <w:rsid w:val="000F2136"/>
    <w:pPr>
      <w:spacing w:after="120"/>
      <w:jc w:val="left"/>
    </w:pPr>
    <w:rPr>
      <w:i/>
      <w:sz w:val="16"/>
      <w:lang w:val="en-US"/>
    </w:rPr>
  </w:style>
  <w:style w:type="paragraph" w:customStyle="1" w:styleId="TOCTitle2">
    <w:name w:val="TOC Title 2"/>
    <w:basedOn w:val="a0"/>
    <w:rsid w:val="000F2136"/>
    <w:pPr>
      <w:spacing w:line="360" w:lineRule="atLeast"/>
    </w:pPr>
    <w:rPr>
      <w:color w:val="000000"/>
      <w:sz w:val="24"/>
    </w:rPr>
  </w:style>
  <w:style w:type="paragraph" w:customStyle="1" w:styleId="TOCTitle3">
    <w:name w:val="TOC Title 3"/>
    <w:basedOn w:val="a0"/>
    <w:rsid w:val="000F2136"/>
    <w:pPr>
      <w:spacing w:line="360" w:lineRule="atLeast"/>
      <w:ind w:left="360"/>
    </w:pPr>
    <w:rPr>
      <w:color w:val="000000"/>
      <w:sz w:val="24"/>
    </w:rPr>
  </w:style>
  <w:style w:type="paragraph" w:customStyle="1" w:styleId="TOCTitle4">
    <w:name w:val="TOC Title 4"/>
    <w:basedOn w:val="a0"/>
    <w:rsid w:val="000F2136"/>
    <w:pPr>
      <w:spacing w:line="360" w:lineRule="atLeast"/>
      <w:ind w:left="720"/>
    </w:pPr>
    <w:rPr>
      <w:color w:val="000000"/>
    </w:rPr>
  </w:style>
  <w:style w:type="paragraph" w:customStyle="1" w:styleId="TOCTitle5">
    <w:name w:val="TOC Title 5"/>
    <w:basedOn w:val="a0"/>
    <w:rsid w:val="000F2136"/>
    <w:pPr>
      <w:spacing w:line="360" w:lineRule="atLeast"/>
      <w:ind w:left="1080"/>
    </w:pPr>
    <w:rPr>
      <w:i/>
      <w:color w:val="000000"/>
    </w:rPr>
  </w:style>
  <w:style w:type="paragraph" w:customStyle="1" w:styleId="Numbers">
    <w:name w:val="Numbers"/>
    <w:basedOn w:val="a0"/>
    <w:rsid w:val="000F2136"/>
    <w:pPr>
      <w:spacing w:line="280" w:lineRule="atLeast"/>
      <w:ind w:left="540" w:hanging="540"/>
    </w:pPr>
    <w:rPr>
      <w:color w:val="000000"/>
    </w:rPr>
  </w:style>
  <w:style w:type="paragraph" w:customStyle="1" w:styleId="Commentparaprepoint">
    <w:name w:val="Comment para pre point"/>
    <w:basedOn w:val="CommentPara"/>
    <w:rsid w:val="000F2136"/>
    <w:pPr>
      <w:spacing w:after="120" w:line="240" w:lineRule="auto"/>
      <w:ind w:left="709" w:hanging="709"/>
      <w:jc w:val="left"/>
    </w:pPr>
    <w:rPr>
      <w:sz w:val="16"/>
      <w:lang w:val="en-US"/>
    </w:rPr>
  </w:style>
  <w:style w:type="paragraph" w:customStyle="1" w:styleId="outlinelast">
    <w:name w:val="outline last"/>
    <w:basedOn w:val="outline"/>
    <w:next w:val="a0"/>
    <w:rsid w:val="000F2136"/>
    <w:pPr>
      <w:tabs>
        <w:tab w:val="clear" w:pos="720"/>
        <w:tab w:val="left" w:pos="432"/>
      </w:tabs>
      <w:spacing w:after="200"/>
      <w:ind w:hanging="432"/>
    </w:pPr>
  </w:style>
  <w:style w:type="paragraph" w:customStyle="1" w:styleId="StyleStandardParagraphsTimesNewRomanLeft0Hanging0">
    <w:name w:val="Style Standard Paragraphs + Times New Roman Left:  0&quot; Hanging:  0..."/>
    <w:basedOn w:val="StandardParagraphs"/>
    <w:rsid w:val="000F2136"/>
    <w:pPr>
      <w:spacing w:after="160"/>
    </w:pPr>
    <w:rPr>
      <w:rFonts w:ascii="Times New Roman" w:hAnsi="Times New Roman"/>
      <w:bCs/>
      <w:iCs/>
    </w:rPr>
  </w:style>
  <w:style w:type="paragraph" w:customStyle="1" w:styleId="StyleLeft049">
    <w:name w:val="Style Left:  0.49&quot;"/>
    <w:basedOn w:val="a0"/>
    <w:rsid w:val="000F2136"/>
    <w:pPr>
      <w:ind w:left="720"/>
    </w:pPr>
  </w:style>
  <w:style w:type="paragraph" w:customStyle="1" w:styleId="Definitions">
    <w:name w:val="Definitions"/>
    <w:basedOn w:val="a0"/>
    <w:rsid w:val="000F2136"/>
    <w:pPr>
      <w:tabs>
        <w:tab w:val="left" w:pos="720"/>
      </w:tabs>
      <w:spacing w:line="240" w:lineRule="auto"/>
      <w:ind w:left="432"/>
    </w:pPr>
    <w:rPr>
      <w:lang w:val="en-GB"/>
    </w:rPr>
  </w:style>
  <w:style w:type="paragraph" w:customStyle="1" w:styleId="DefinitionsIndent">
    <w:name w:val="Definitions Indent"/>
    <w:basedOn w:val="Definitions"/>
    <w:rsid w:val="000F2136"/>
    <w:pPr>
      <w:ind w:left="1008" w:hanging="576"/>
    </w:pPr>
    <w:rPr>
      <w:b/>
      <w:i/>
    </w:rPr>
  </w:style>
  <w:style w:type="paragraph" w:customStyle="1" w:styleId="VAText">
    <w:name w:val="VAText"/>
    <w:basedOn w:val="a0"/>
    <w:rsid w:val="000F2136"/>
    <w:pPr>
      <w:tabs>
        <w:tab w:val="left" w:pos="425"/>
        <w:tab w:val="left" w:pos="851"/>
        <w:tab w:val="left" w:pos="1276"/>
      </w:tabs>
      <w:spacing w:line="240" w:lineRule="auto"/>
      <w:jc w:val="left"/>
    </w:pPr>
    <w:rPr>
      <w:sz w:val="18"/>
      <w:lang w:val="en-GB"/>
    </w:rPr>
  </w:style>
  <w:style w:type="paragraph" w:customStyle="1" w:styleId="ParagraphIndent2">
    <w:name w:val="Paragraph Indent 2"/>
    <w:basedOn w:val="a0"/>
    <w:rsid w:val="000F2136"/>
    <w:pPr>
      <w:spacing w:line="240" w:lineRule="auto"/>
      <w:ind w:left="1440" w:hanging="432"/>
    </w:pPr>
    <w:rPr>
      <w:lang w:val="en-GB"/>
    </w:rPr>
  </w:style>
  <w:style w:type="paragraph" w:customStyle="1" w:styleId="indent2">
    <w:name w:val="indent2"/>
    <w:basedOn w:val="a0"/>
    <w:rsid w:val="000F2136"/>
    <w:pPr>
      <w:tabs>
        <w:tab w:val="left" w:pos="425"/>
        <w:tab w:val="left" w:pos="851"/>
        <w:tab w:val="left" w:pos="1276"/>
      </w:tabs>
      <w:spacing w:line="240" w:lineRule="auto"/>
      <w:ind w:left="851"/>
      <w:jc w:val="left"/>
    </w:pPr>
    <w:rPr>
      <w:sz w:val="18"/>
      <w:lang w:val="en-GB"/>
    </w:rPr>
  </w:style>
  <w:style w:type="paragraph" w:customStyle="1" w:styleId="StandardIndent2">
    <w:name w:val="Standard Indent 2"/>
    <w:basedOn w:val="StandardIndentChar"/>
    <w:rsid w:val="000F2136"/>
    <w:pPr>
      <w:spacing w:after="0" w:line="240" w:lineRule="auto"/>
      <w:ind w:left="1440" w:hanging="432"/>
    </w:pPr>
    <w:rPr>
      <w:rFonts w:ascii="TimesNewRomanPS" w:hAnsi="TimesNewRomanPS"/>
      <w:lang w:val="en-GB"/>
    </w:rPr>
  </w:style>
  <w:style w:type="paragraph" w:customStyle="1" w:styleId="StyleStandardParagraphLeft0Hanging05">
    <w:name w:val="Style Standard Paragraph + Left:  0&quot; Hanging:  0.5&quot;"/>
    <w:basedOn w:val="StandardParagraph"/>
    <w:rsid w:val="000F2136"/>
    <w:pPr>
      <w:tabs>
        <w:tab w:val="right" w:pos="360"/>
        <w:tab w:val="right" w:pos="720"/>
      </w:tabs>
      <w:spacing w:after="240"/>
      <w:ind w:left="720" w:hanging="720"/>
    </w:pPr>
    <w:rPr>
      <w:bCs/>
      <w:iCs/>
    </w:rPr>
  </w:style>
  <w:style w:type="paragraph" w:customStyle="1" w:styleId="NumberedList">
    <w:name w:val="Numbered List"/>
    <w:basedOn w:val="a0"/>
    <w:rsid w:val="000F2136"/>
    <w:pPr>
      <w:tabs>
        <w:tab w:val="num" w:pos="720"/>
      </w:tabs>
      <w:spacing w:line="240" w:lineRule="auto"/>
      <w:ind w:left="720" w:hanging="720"/>
    </w:pPr>
  </w:style>
  <w:style w:type="paragraph" w:customStyle="1" w:styleId="CommentParaPrePoint0">
    <w:name w:val="Comment Para Pre Point"/>
    <w:basedOn w:val="CommentPara"/>
    <w:rsid w:val="000F2136"/>
    <w:pPr>
      <w:spacing w:after="120" w:line="240" w:lineRule="auto"/>
    </w:pPr>
    <w:rPr>
      <w:lang w:val="en-US"/>
    </w:rPr>
  </w:style>
  <w:style w:type="paragraph" w:customStyle="1" w:styleId="contentsnumbers">
    <w:name w:val="contentsnumbers"/>
    <w:basedOn w:val="ContentsBold"/>
    <w:rsid w:val="000F2136"/>
    <w:pPr>
      <w:jc w:val="right"/>
    </w:pPr>
    <w:rPr>
      <w:b w:val="0"/>
    </w:rPr>
  </w:style>
  <w:style w:type="paragraph" w:customStyle="1" w:styleId="StandardIndentPointLast">
    <w:name w:val="Standard Indent Point Last"/>
    <w:basedOn w:val="StandardIndentPoint"/>
    <w:rsid w:val="000F2136"/>
    <w:pPr>
      <w:tabs>
        <w:tab w:val="num" w:pos="1162"/>
      </w:tabs>
      <w:ind w:left="1162" w:hanging="453"/>
    </w:pPr>
  </w:style>
  <w:style w:type="paragraph" w:customStyle="1" w:styleId="StyleLeft0491">
    <w:name w:val="Style Left:  0.49&quot;1"/>
    <w:basedOn w:val="a0"/>
    <w:rsid w:val="000F2136"/>
    <w:pPr>
      <w:ind w:left="720"/>
    </w:pPr>
  </w:style>
  <w:style w:type="paragraph" w:customStyle="1" w:styleId="Standardparaprepoint0">
    <w:name w:val="Standard para pre point"/>
    <w:basedOn w:val="StandardParaChar"/>
    <w:rsid w:val="000F2136"/>
    <w:pPr>
      <w:spacing w:after="120"/>
      <w:jc w:val="left"/>
    </w:pPr>
    <w:rPr>
      <w:sz w:val="16"/>
      <w:lang w:val="en-US"/>
    </w:rPr>
  </w:style>
  <w:style w:type="paragraph" w:customStyle="1" w:styleId="StandardIndentprepoint0">
    <w:name w:val="Standard Indent pre point"/>
    <w:basedOn w:val="StandardIndentChar"/>
    <w:rsid w:val="000F2136"/>
    <w:pPr>
      <w:spacing w:after="120"/>
      <w:jc w:val="left"/>
    </w:pPr>
    <w:rPr>
      <w:sz w:val="16"/>
      <w:lang w:val="en-US"/>
    </w:rPr>
  </w:style>
  <w:style w:type="paragraph" w:customStyle="1" w:styleId="StyleLeft0492">
    <w:name w:val="Style Left:  0.49&quot;2"/>
    <w:basedOn w:val="a0"/>
    <w:rsid w:val="000F2136"/>
    <w:pPr>
      <w:ind w:left="720"/>
    </w:pPr>
  </w:style>
  <w:style w:type="paragraph" w:customStyle="1" w:styleId="StyleStandardParaLeft0Hanging05">
    <w:name w:val="Style Standard Para + Left:  0&quot; Hanging:  0.5&quot;"/>
    <w:basedOn w:val="StandardParaChar"/>
    <w:rsid w:val="000F2136"/>
    <w:rPr>
      <w:bCs/>
      <w:iCs/>
    </w:rPr>
  </w:style>
  <w:style w:type="paragraph" w:customStyle="1" w:styleId="Stylelevel1PatternClearPaleBlue">
    <w:name w:val="Style level 1 + Pattern: Clear (Pale Blue)"/>
    <w:basedOn w:val="level1CharChar"/>
    <w:rsid w:val="000F2136"/>
    <w:pPr>
      <w:shd w:val="clear" w:color="auto" w:fill="99CCFF"/>
    </w:pPr>
  </w:style>
  <w:style w:type="paragraph" w:customStyle="1" w:styleId="StyleLeft05PatternClearPaleBlue">
    <w:name w:val="Style Left:  0.5&quot; Pattern: Clear (Pale Blue)"/>
    <w:basedOn w:val="a0"/>
    <w:rsid w:val="000F2136"/>
    <w:pPr>
      <w:shd w:val="clear" w:color="auto" w:fill="99CCFF"/>
      <w:ind w:left="720"/>
    </w:pPr>
  </w:style>
  <w:style w:type="paragraph" w:customStyle="1" w:styleId="StyleItalheadLeft038PatternClearPaleBlue">
    <w:name w:val="Style Ital head + Left:  0.38&quot; Pattern: Clear (Pale Blue)"/>
    <w:basedOn w:val="a0"/>
    <w:rsid w:val="000F2136"/>
    <w:pPr>
      <w:keepNext/>
      <w:shd w:val="clear" w:color="auto" w:fill="99CCFF"/>
      <w:spacing w:after="120"/>
      <w:ind w:left="720"/>
    </w:pPr>
    <w:rPr>
      <w:i/>
      <w:iCs/>
    </w:rPr>
  </w:style>
  <w:style w:type="paragraph" w:customStyle="1" w:styleId="BodyPara1">
    <w:name w:val="Body Para 1"/>
    <w:basedOn w:val="BodyPara"/>
    <w:rsid w:val="000F2136"/>
    <w:pPr>
      <w:numPr>
        <w:numId w:val="30"/>
      </w:numPr>
      <w:spacing w:after="0"/>
      <w:ind w:hanging="720"/>
    </w:pPr>
    <w:rPr>
      <w:lang w:val="en-US"/>
    </w:rPr>
  </w:style>
  <w:style w:type="paragraph" w:customStyle="1" w:styleId="CommentPara1">
    <w:name w:val="Comment Para 1"/>
    <w:basedOn w:val="CommentPara"/>
    <w:rsid w:val="000F2136"/>
    <w:pPr>
      <w:tabs>
        <w:tab w:val="left" w:pos="176"/>
      </w:tabs>
      <w:spacing w:line="180" w:lineRule="atLeast"/>
      <w:ind w:left="0" w:firstLine="0"/>
      <w:jc w:val="left"/>
    </w:pPr>
    <w:rPr>
      <w:b/>
      <w:i/>
      <w:sz w:val="16"/>
      <w:lang w:val="en-US"/>
    </w:rPr>
  </w:style>
  <w:style w:type="paragraph" w:customStyle="1" w:styleId="0after">
    <w:name w:val="0 after"/>
    <w:basedOn w:val="a0"/>
    <w:rsid w:val="000F2136"/>
  </w:style>
  <w:style w:type="paragraph" w:customStyle="1" w:styleId="BULLETLIST">
    <w:name w:val="BULLETLIST"/>
    <w:basedOn w:val="TextPara"/>
    <w:rsid w:val="000F2136"/>
    <w:pPr>
      <w:spacing w:after="0"/>
      <w:ind w:left="1418"/>
    </w:pPr>
    <w:rPr>
      <w:lang w:val="en-AU"/>
    </w:rPr>
  </w:style>
  <w:style w:type="character" w:customStyle="1" w:styleId="Char1">
    <w:name w:val="Char1"/>
    <w:rsid w:val="000F2136"/>
    <w:rPr>
      <w:b/>
      <w:iCs/>
      <w:caps/>
      <w:kern w:val="28"/>
      <w:sz w:val="24"/>
      <w:lang w:val="en-US" w:eastAsia="en-US" w:bidi="ar-SA"/>
    </w:rPr>
  </w:style>
  <w:style w:type="character" w:customStyle="1" w:styleId="Char20">
    <w:name w:val="Char2"/>
    <w:rsid w:val="000F2136"/>
    <w:rPr>
      <w:rFonts w:ascii="Arial" w:hAnsi="Arial" w:cs="Arial"/>
      <w:b/>
      <w:bCs/>
      <w:iCs/>
      <w:kern w:val="12"/>
      <w:sz w:val="28"/>
      <w:szCs w:val="28"/>
      <w:lang w:val="en-US" w:eastAsia="en-US" w:bidi="ar-SA"/>
    </w:rPr>
  </w:style>
  <w:style w:type="character" w:customStyle="1" w:styleId="Char0">
    <w:name w:val="Char"/>
    <w:rsid w:val="000F2136"/>
    <w:rPr>
      <w:rFonts w:ascii="Arial" w:hAnsi="Arial" w:cs="Arial"/>
      <w:b/>
      <w:bCs/>
      <w:kern w:val="20"/>
      <w:szCs w:val="26"/>
      <w:lang w:val="en-US" w:eastAsia="en-US" w:bidi="ar-SA"/>
    </w:rPr>
  </w:style>
  <w:style w:type="paragraph" w:customStyle="1" w:styleId="bulletedStudy14">
    <w:name w:val="bulleted Study 14"/>
    <w:basedOn w:val="a0"/>
    <w:rsid w:val="000F2136"/>
    <w:pPr>
      <w:tabs>
        <w:tab w:val="num" w:pos="1440"/>
      </w:tabs>
      <w:spacing w:after="120"/>
      <w:ind w:left="1440" w:hanging="360"/>
    </w:pPr>
  </w:style>
  <w:style w:type="paragraph" w:customStyle="1" w:styleId="level10">
    <w:name w:val="level 1"/>
    <w:basedOn w:val="a0"/>
    <w:rsid w:val="000F2136"/>
    <w:pPr>
      <w:tabs>
        <w:tab w:val="right" w:pos="360"/>
        <w:tab w:val="left" w:pos="720"/>
      </w:tabs>
      <w:ind w:left="720" w:hanging="720"/>
    </w:pPr>
    <w:rPr>
      <w:sz w:val="24"/>
    </w:rPr>
  </w:style>
  <w:style w:type="paragraph" w:customStyle="1" w:styleId="StylebulletedStudy14Kernat4pt">
    <w:name w:val="Style bulleted Study 14 + Kern at 4 pt"/>
    <w:basedOn w:val="bulletedStudy14"/>
    <w:rsid w:val="000F2136"/>
    <w:pPr>
      <w:tabs>
        <w:tab w:val="num" w:pos="360"/>
      </w:tabs>
    </w:pPr>
    <w:rPr>
      <w:kern w:val="8"/>
      <w:sz w:val="24"/>
    </w:rPr>
  </w:style>
  <w:style w:type="paragraph" w:customStyle="1" w:styleId="a6bi">
    <w:name w:val="a 6 b i"/>
    <w:basedOn w:val="a0"/>
    <w:rsid w:val="000F2136"/>
    <w:pPr>
      <w:tabs>
        <w:tab w:val="right" w:pos="360"/>
        <w:tab w:val="left" w:pos="720"/>
      </w:tabs>
      <w:spacing w:after="120"/>
      <w:ind w:left="720" w:hanging="720"/>
    </w:pPr>
    <w:rPr>
      <w:b/>
      <w:kern w:val="8"/>
      <w:sz w:val="24"/>
    </w:rPr>
  </w:style>
  <w:style w:type="paragraph" w:customStyle="1" w:styleId="StyleSubsetOutlineBoldItalic">
    <w:name w:val="Style Subset Outline + Bold Italic"/>
    <w:basedOn w:val="SubsetOutlineChar"/>
    <w:rsid w:val="000F2136"/>
    <w:rPr>
      <w:bCs/>
      <w:iCs/>
      <w:sz w:val="24"/>
    </w:rPr>
  </w:style>
  <w:style w:type="paragraph" w:customStyle="1" w:styleId="Stylelevel1Kernat4pt">
    <w:name w:val="Style level 1 + Kern at 4 pt"/>
    <w:basedOn w:val="level10"/>
    <w:rsid w:val="000F2136"/>
    <w:rPr>
      <w:kern w:val="8"/>
    </w:rPr>
  </w:style>
  <w:style w:type="paragraph" w:customStyle="1" w:styleId="LezasfeetnotesChar1">
    <w:name w:val="Leza's feetnotes Char1"/>
    <w:basedOn w:val="a7"/>
    <w:rsid w:val="000F2136"/>
    <w:pPr>
      <w:tabs>
        <w:tab w:val="left" w:pos="360"/>
      </w:tabs>
      <w:ind w:left="202"/>
    </w:pPr>
    <w:rPr>
      <w:kern w:val="28"/>
    </w:rPr>
  </w:style>
  <w:style w:type="paragraph" w:customStyle="1" w:styleId="Subhead">
    <w:name w:val="Subhead"/>
    <w:basedOn w:val="a0"/>
    <w:rsid w:val="000F2136"/>
    <w:pPr>
      <w:keepNext/>
      <w:tabs>
        <w:tab w:val="center" w:pos="4320"/>
        <w:tab w:val="right" w:pos="8640"/>
      </w:tabs>
      <w:spacing w:before="200" w:after="120" w:line="220" w:lineRule="exact"/>
      <w:jc w:val="left"/>
    </w:pPr>
    <w:rPr>
      <w:b/>
    </w:rPr>
  </w:style>
  <w:style w:type="paragraph" w:styleId="afd">
    <w:name w:val="Date"/>
    <w:basedOn w:val="a0"/>
    <w:rsid w:val="000F2136"/>
    <w:pPr>
      <w:tabs>
        <w:tab w:val="center" w:pos="5660"/>
      </w:tabs>
      <w:spacing w:after="720" w:line="240" w:lineRule="auto"/>
      <w:jc w:val="left"/>
    </w:pPr>
    <w:rPr>
      <w:rFonts w:ascii="Arial" w:hAnsi="Arial"/>
      <w:b/>
      <w:sz w:val="24"/>
    </w:rPr>
  </w:style>
  <w:style w:type="paragraph" w:customStyle="1" w:styleId="Subject">
    <w:name w:val="Subject"/>
    <w:basedOn w:val="a0"/>
    <w:rsid w:val="000F2136"/>
    <w:pPr>
      <w:tabs>
        <w:tab w:val="center" w:pos="5660"/>
      </w:tabs>
      <w:spacing w:line="220" w:lineRule="exact"/>
      <w:jc w:val="left"/>
    </w:pPr>
    <w:rPr>
      <w:rFonts w:ascii="Times" w:hAnsi="Times"/>
      <w:sz w:val="24"/>
    </w:rPr>
  </w:style>
  <w:style w:type="paragraph" w:customStyle="1" w:styleId="Caphead">
    <w:name w:val="Cap head"/>
    <w:basedOn w:val="Subhead"/>
    <w:rsid w:val="000F2136"/>
    <w:pPr>
      <w:spacing w:before="360" w:after="160"/>
      <w:jc w:val="center"/>
    </w:pPr>
  </w:style>
  <w:style w:type="paragraph" w:customStyle="1" w:styleId="Attachment">
    <w:name w:val="Attachment"/>
    <w:basedOn w:val="Subject"/>
    <w:rsid w:val="000F2136"/>
    <w:pPr>
      <w:spacing w:after="320" w:line="240" w:lineRule="auto"/>
      <w:jc w:val="right"/>
    </w:pPr>
    <w:rPr>
      <w:rFonts w:ascii="Arial" w:hAnsi="Arial"/>
      <w:b/>
    </w:rPr>
  </w:style>
  <w:style w:type="paragraph" w:customStyle="1" w:styleId="hyphen">
    <w:name w:val="hyphen"/>
    <w:basedOn w:val="bullet4"/>
    <w:rsid w:val="000F2136"/>
    <w:pPr>
      <w:spacing w:line="220" w:lineRule="exact"/>
      <w:ind w:left="1224"/>
    </w:pPr>
  </w:style>
  <w:style w:type="paragraph" w:customStyle="1" w:styleId="Multi-normal">
    <w:name w:val="Multi-normal"/>
    <w:basedOn w:val="a0"/>
    <w:rsid w:val="000F2136"/>
    <w:pPr>
      <w:spacing w:after="120" w:line="220" w:lineRule="exact"/>
    </w:pPr>
  </w:style>
  <w:style w:type="paragraph" w:customStyle="1" w:styleId="indenteddefinition">
    <w:name w:val="indented definition"/>
    <w:basedOn w:val="a0"/>
    <w:rsid w:val="000F2136"/>
    <w:pPr>
      <w:numPr>
        <w:numId w:val="32"/>
      </w:numPr>
      <w:tabs>
        <w:tab w:val="left" w:pos="2520"/>
      </w:tabs>
    </w:pPr>
    <w:rPr>
      <w:kern w:val="8"/>
    </w:rPr>
  </w:style>
  <w:style w:type="paragraph" w:customStyle="1" w:styleId="bulleteddefinition">
    <w:name w:val="bulleted definition"/>
    <w:basedOn w:val="a0"/>
    <w:rsid w:val="000F2136"/>
    <w:pPr>
      <w:numPr>
        <w:numId w:val="34"/>
      </w:numPr>
    </w:pPr>
    <w:rPr>
      <w:kern w:val="8"/>
    </w:rPr>
  </w:style>
  <w:style w:type="paragraph" w:customStyle="1" w:styleId="outlinebullets">
    <w:name w:val="outline bullets"/>
    <w:basedOn w:val="a0"/>
    <w:rsid w:val="000F2136"/>
    <w:pPr>
      <w:numPr>
        <w:ilvl w:val="1"/>
        <w:numId w:val="33"/>
      </w:numPr>
      <w:spacing w:before="60" w:after="60"/>
    </w:pPr>
    <w:rPr>
      <w:kern w:val="8"/>
    </w:rPr>
  </w:style>
  <w:style w:type="paragraph" w:customStyle="1" w:styleId="letteredlist0">
    <w:name w:val="lettered list"/>
    <w:basedOn w:val="a0"/>
    <w:rsid w:val="000F2136"/>
    <w:pPr>
      <w:numPr>
        <w:numId w:val="42"/>
      </w:numPr>
      <w:tabs>
        <w:tab w:val="right" w:pos="360"/>
        <w:tab w:val="left" w:pos="576"/>
      </w:tabs>
      <w:autoSpaceDE w:val="0"/>
      <w:autoSpaceDN w:val="0"/>
      <w:spacing w:after="120"/>
    </w:pPr>
    <w:rPr>
      <w:kern w:val="24"/>
    </w:rPr>
  </w:style>
  <w:style w:type="paragraph" w:customStyle="1" w:styleId="Sub-bullet">
    <w:name w:val="Sub-bullet"/>
    <w:basedOn w:val="a0"/>
    <w:rsid w:val="000F2136"/>
    <w:pPr>
      <w:numPr>
        <w:numId w:val="35"/>
      </w:numPr>
    </w:pPr>
    <w:rPr>
      <w:kern w:val="8"/>
    </w:rPr>
  </w:style>
  <w:style w:type="paragraph" w:customStyle="1" w:styleId="Numberedparagraphwithsection">
    <w:name w:val="Numbered paragraph with section"/>
    <w:basedOn w:val="numberedparagraph"/>
    <w:rsid w:val="000F2136"/>
    <w:pPr>
      <w:numPr>
        <w:numId w:val="0"/>
      </w:numPr>
      <w:tabs>
        <w:tab w:val="left" w:pos="720"/>
      </w:tabs>
    </w:pPr>
  </w:style>
  <w:style w:type="paragraph" w:customStyle="1" w:styleId="Sub-letteredlist">
    <w:name w:val="Sub-lettered list"/>
    <w:basedOn w:val="a0"/>
    <w:rsid w:val="000F2136"/>
    <w:pPr>
      <w:numPr>
        <w:numId w:val="36"/>
      </w:numPr>
      <w:spacing w:after="120"/>
    </w:pPr>
    <w:rPr>
      <w:kern w:val="8"/>
    </w:rPr>
  </w:style>
  <w:style w:type="character" w:customStyle="1" w:styleId="LezasfeetnotesChar1Char">
    <w:name w:val="Leza's feetnotes Char1 Char"/>
    <w:rsid w:val="000F2136"/>
    <w:rPr>
      <w:kern w:val="28"/>
      <w:sz w:val="16"/>
      <w:lang w:val="en-US" w:eastAsia="en-US" w:bidi="ar-SA"/>
    </w:rPr>
  </w:style>
  <w:style w:type="paragraph" w:customStyle="1" w:styleId="Stylea12biAfter6pt">
    <w:name w:val="Style a 12 b i + After:  6 pt"/>
    <w:basedOn w:val="a12bi"/>
    <w:rsid w:val="000F2136"/>
    <w:pPr>
      <w:spacing w:after="120"/>
    </w:pPr>
  </w:style>
  <w:style w:type="paragraph" w:customStyle="1" w:styleId="StyleCommentPointAfter6pt">
    <w:name w:val="Style Comment Point + After:  6 pt"/>
    <w:basedOn w:val="CommentPoint"/>
    <w:rsid w:val="000F2136"/>
    <w:pPr>
      <w:spacing w:after="120" w:line="240" w:lineRule="exact"/>
    </w:pPr>
  </w:style>
  <w:style w:type="paragraph" w:customStyle="1" w:styleId="Chapter">
    <w:name w:val="Chapter"/>
    <w:basedOn w:val="a0"/>
    <w:rsid w:val="000F2136"/>
    <w:pPr>
      <w:tabs>
        <w:tab w:val="center" w:pos="5660"/>
      </w:tabs>
      <w:spacing w:after="120" w:line="240" w:lineRule="auto"/>
      <w:jc w:val="left"/>
    </w:pPr>
    <w:rPr>
      <w:rFonts w:ascii="Arial" w:hAnsi="Arial"/>
      <w:b/>
      <w:sz w:val="72"/>
    </w:rPr>
  </w:style>
  <w:style w:type="paragraph" w:customStyle="1" w:styleId="after12">
    <w:name w:val="after 12"/>
    <w:basedOn w:val="letteredlist0"/>
    <w:rsid w:val="000F2136"/>
    <w:pPr>
      <w:numPr>
        <w:numId w:val="39"/>
      </w:numPr>
      <w:tabs>
        <w:tab w:val="clear" w:pos="360"/>
      </w:tabs>
      <w:spacing w:after="240"/>
    </w:pPr>
  </w:style>
  <w:style w:type="paragraph" w:customStyle="1" w:styleId="after6">
    <w:name w:val="after 6"/>
    <w:basedOn w:val="a0"/>
    <w:rsid w:val="000F2136"/>
    <w:pPr>
      <w:spacing w:after="120"/>
    </w:pPr>
  </w:style>
  <w:style w:type="character" w:customStyle="1" w:styleId="Char10">
    <w:name w:val="Char1"/>
    <w:rsid w:val="000F2136"/>
    <w:rPr>
      <w:rFonts w:ascii="Times" w:eastAsia="Batang" w:hAnsi="Times"/>
      <w:b/>
      <w:iCs/>
      <w:caps/>
      <w:kern w:val="28"/>
      <w:sz w:val="24"/>
      <w:szCs w:val="24"/>
      <w:lang w:val="en-US" w:eastAsia="en-US" w:bidi="ar-SA"/>
    </w:rPr>
  </w:style>
  <w:style w:type="paragraph" w:customStyle="1" w:styleId="StyleStandardIndentIndentedPointLastNotBoldNotItalicChar">
    <w:name w:val="Style Standard Indent Indented Point Last + Not Bold Not Italic Char"/>
    <w:basedOn w:val="StandardIndentIndentedPointLastChar"/>
    <w:rsid w:val="000F2136"/>
    <w:rPr>
      <w:b w:val="0"/>
      <w:i w:val="0"/>
    </w:rPr>
  </w:style>
  <w:style w:type="character" w:customStyle="1" w:styleId="StandardParaCharChar">
    <w:name w:val="Standard Para Char Char"/>
    <w:rsid w:val="000F2136"/>
    <w:rPr>
      <w:rFonts w:eastAsia="Batang"/>
      <w:b/>
      <w:i/>
      <w:lang w:val="en-AU" w:eastAsia="en-US" w:bidi="ar-SA"/>
    </w:rPr>
  </w:style>
  <w:style w:type="character" w:customStyle="1" w:styleId="StandardIndentCharChar">
    <w:name w:val="Standard Indent Char Char"/>
    <w:rsid w:val="000F2136"/>
    <w:rPr>
      <w:rFonts w:eastAsia="Batang"/>
      <w:b/>
      <w:i/>
      <w:lang w:val="en-AU" w:eastAsia="en-US" w:bidi="ar-SA"/>
    </w:rPr>
  </w:style>
  <w:style w:type="character" w:customStyle="1" w:styleId="StandardIndentIndentedPointCharChar">
    <w:name w:val="Standard Indent Indented Point Char Char"/>
    <w:rsid w:val="000F2136"/>
    <w:rPr>
      <w:rFonts w:eastAsia="Batang"/>
      <w:b/>
      <w:i/>
      <w:lang w:val="en-US" w:eastAsia="en-US" w:bidi="ar-SA"/>
    </w:rPr>
  </w:style>
  <w:style w:type="character" w:customStyle="1" w:styleId="StandardIndentIndentedPointLastCharChar">
    <w:name w:val="Standard Indent Indented Point Last Char Char"/>
    <w:rsid w:val="000F2136"/>
    <w:rPr>
      <w:rFonts w:eastAsia="Batang"/>
      <w:b/>
      <w:i/>
      <w:lang w:val="en-US" w:eastAsia="en-US" w:bidi="ar-SA"/>
    </w:rPr>
  </w:style>
  <w:style w:type="character" w:customStyle="1" w:styleId="StyleStandardIndentIndentedPointLastNotBoldNotItalicCharChar">
    <w:name w:val="Style Standard Indent Indented Point Last + Not Bold Not Italic Char Char"/>
    <w:rsid w:val="000F2136"/>
    <w:rPr>
      <w:rFonts w:eastAsia="Batang"/>
      <w:b/>
      <w:i/>
      <w:lang w:val="en-US" w:eastAsia="en-US" w:bidi="ar-SA"/>
    </w:rPr>
  </w:style>
  <w:style w:type="paragraph" w:customStyle="1" w:styleId="StyleStandardParaAfter6pt">
    <w:name w:val="Style Standard Para + After:  6 pt"/>
    <w:basedOn w:val="StandardParaChar"/>
    <w:rsid w:val="000F2136"/>
    <w:pPr>
      <w:spacing w:after="120"/>
    </w:pPr>
    <w:rPr>
      <w:bCs/>
      <w:iCs/>
    </w:rPr>
  </w:style>
  <w:style w:type="paragraph" w:customStyle="1" w:styleId="StyleStandardIndentIndentedPointLastNotBoldNotItalicA">
    <w:name w:val="Style Standard Indent Indented Point Last + Not Bold Not Italic A..."/>
    <w:basedOn w:val="StandardIndentIndentedPointLastChar"/>
    <w:rsid w:val="000F2136"/>
    <w:pPr>
      <w:spacing w:after="120"/>
    </w:pPr>
    <w:rPr>
      <w:b w:val="0"/>
      <w:i w:val="0"/>
    </w:rPr>
  </w:style>
  <w:style w:type="paragraph" w:customStyle="1" w:styleId="StyleStyleStandardParagraphsTimesNewRomanLeft0Hanging">
    <w:name w:val="Style Style Standard Paragraphs + Times New Roman Left:  0&quot; Hanging..."/>
    <w:basedOn w:val="StyleStandardParagraphsTimesNewRomanLeft0Hanging0"/>
    <w:rsid w:val="000F2136"/>
    <w:pPr>
      <w:tabs>
        <w:tab w:val="clear" w:pos="432"/>
        <w:tab w:val="right" w:pos="360"/>
        <w:tab w:val="left" w:pos="720"/>
      </w:tabs>
      <w:spacing w:after="120"/>
    </w:pPr>
  </w:style>
  <w:style w:type="paragraph" w:customStyle="1" w:styleId="StyleparagraphLeft0Hanging05After6pt">
    <w:name w:val="Style paragraph + Left:  0&quot; Hanging:  0.5&quot; After:  6 pt"/>
    <w:basedOn w:val="paragraph0"/>
    <w:rsid w:val="000F2136"/>
    <w:pPr>
      <w:tabs>
        <w:tab w:val="right" w:pos="360"/>
      </w:tabs>
      <w:spacing w:after="120"/>
      <w:ind w:left="720" w:hanging="720"/>
    </w:pPr>
  </w:style>
  <w:style w:type="paragraph" w:customStyle="1" w:styleId="StyleparagraphLeft0Hanging05After10pt">
    <w:name w:val="Style paragraph + Left:  0&quot; Hanging:  0.5&quot; After:  10 pt"/>
    <w:basedOn w:val="paragraph0"/>
    <w:rsid w:val="000F2136"/>
    <w:pPr>
      <w:tabs>
        <w:tab w:val="right" w:pos="360"/>
      </w:tabs>
      <w:spacing w:after="200"/>
      <w:ind w:left="720" w:hanging="720"/>
    </w:pPr>
  </w:style>
  <w:style w:type="paragraph" w:customStyle="1" w:styleId="StyleStandardParagraphLeft0Hanging05After10pt">
    <w:name w:val="Style Standard Paragraph + Left:  0&quot; Hanging:  0.5&quot; After:  10 pt"/>
    <w:basedOn w:val="StandardParagraph"/>
    <w:rsid w:val="000F2136"/>
    <w:pPr>
      <w:tabs>
        <w:tab w:val="right" w:pos="360"/>
      </w:tabs>
      <w:spacing w:after="200"/>
      <w:ind w:left="720" w:hanging="720"/>
    </w:pPr>
    <w:rPr>
      <w:bCs/>
      <w:iCs/>
    </w:rPr>
  </w:style>
  <w:style w:type="paragraph" w:customStyle="1" w:styleId="StyleStandardParagraphLeft0Hanging05After6pt">
    <w:name w:val="Style Standard Paragraph + Left:  0&quot; Hanging:  0.5&quot; After:  6 pt"/>
    <w:basedOn w:val="StandardParagraph"/>
    <w:rsid w:val="000F2136"/>
    <w:pPr>
      <w:tabs>
        <w:tab w:val="right" w:pos="360"/>
      </w:tabs>
      <w:spacing w:after="120"/>
      <w:ind w:left="720" w:hanging="720"/>
    </w:pPr>
    <w:rPr>
      <w:bCs/>
      <w:iCs/>
    </w:rPr>
  </w:style>
  <w:style w:type="paragraph" w:customStyle="1" w:styleId="StyleStandardParagraphLeft0Hanging05After6pt0">
    <w:name w:val="Style Standard Paragraph + Left:  0&quot; Hanging:  0.5&quot; After:  6 pt..."/>
    <w:basedOn w:val="StandardParagraph"/>
    <w:rsid w:val="000F2136"/>
    <w:pPr>
      <w:tabs>
        <w:tab w:val="right" w:pos="360"/>
      </w:tabs>
      <w:spacing w:after="120" w:line="240" w:lineRule="exact"/>
      <w:ind w:left="720" w:hanging="720"/>
    </w:pPr>
    <w:rPr>
      <w:bCs/>
      <w:iCs/>
    </w:rPr>
  </w:style>
  <w:style w:type="paragraph" w:customStyle="1" w:styleId="StyleparagraphBoldItalicLeft0Hanging05After">
    <w:name w:val="Style paragraph + Bold Italic Left:  0&quot; Hanging:  0.5&quot; After:  ..."/>
    <w:basedOn w:val="paragraph0"/>
    <w:rsid w:val="000F2136"/>
    <w:pPr>
      <w:tabs>
        <w:tab w:val="right" w:pos="360"/>
      </w:tabs>
      <w:spacing w:after="200"/>
      <w:ind w:left="720" w:hanging="720"/>
    </w:pPr>
    <w:rPr>
      <w:b/>
      <w:bCs/>
      <w:i/>
      <w:iCs/>
    </w:rPr>
  </w:style>
  <w:style w:type="paragraph" w:customStyle="1" w:styleId="StyleStdHeader310ptNotBoldJustifiedLeft0Hanging">
    <w:name w:val="Style StdHeader3 + 10 pt Not Bold Justified Left:  0&quot; Hanging: ..."/>
    <w:basedOn w:val="StdHeader3"/>
    <w:rsid w:val="000F2136"/>
    <w:pPr>
      <w:tabs>
        <w:tab w:val="right" w:pos="360"/>
        <w:tab w:val="left" w:pos="720"/>
      </w:tabs>
      <w:ind w:left="720" w:hanging="720"/>
      <w:jc w:val="both"/>
    </w:pPr>
    <w:rPr>
      <w:b w:val="0"/>
      <w:sz w:val="20"/>
    </w:rPr>
  </w:style>
  <w:style w:type="paragraph" w:styleId="90">
    <w:name w:val="toc 9"/>
    <w:basedOn w:val="a0"/>
    <w:next w:val="a0"/>
    <w:autoRedefine/>
    <w:semiHidden/>
    <w:rsid w:val="000F2136"/>
    <w:pPr>
      <w:spacing w:line="240" w:lineRule="auto"/>
      <w:ind w:left="1920"/>
      <w:jc w:val="left"/>
    </w:pPr>
    <w:rPr>
      <w:sz w:val="24"/>
      <w:szCs w:val="24"/>
    </w:rPr>
  </w:style>
  <w:style w:type="character" w:customStyle="1" w:styleId="Char4">
    <w:name w:val="Char4"/>
    <w:rsid w:val="000F2136"/>
    <w:rPr>
      <w:rFonts w:ascii="Times" w:eastAsia="Batang" w:hAnsi="Times"/>
      <w:b/>
      <w:iCs/>
      <w:caps/>
      <w:kern w:val="28"/>
      <w:sz w:val="24"/>
      <w:szCs w:val="24"/>
      <w:lang w:val="en-US" w:eastAsia="en-US" w:bidi="ar-SA"/>
    </w:rPr>
  </w:style>
  <w:style w:type="paragraph" w:customStyle="1" w:styleId="Sections">
    <w:name w:val="Sections"/>
    <w:basedOn w:val="30"/>
    <w:rsid w:val="000F2136"/>
    <w:pPr>
      <w:spacing w:line="240" w:lineRule="auto"/>
      <w:jc w:val="right"/>
    </w:pPr>
    <w:rPr>
      <w:b w:val="0"/>
      <w:kern w:val="8"/>
      <w:sz w:val="48"/>
      <w:szCs w:val="48"/>
    </w:rPr>
  </w:style>
  <w:style w:type="paragraph" w:customStyle="1" w:styleId="BulletedList">
    <w:name w:val="Bulleted List"/>
    <w:basedOn w:val="a0"/>
    <w:rsid w:val="000F2136"/>
    <w:pPr>
      <w:numPr>
        <w:numId w:val="41"/>
      </w:numPr>
      <w:ind w:right="360"/>
    </w:pPr>
  </w:style>
  <w:style w:type="character" w:customStyle="1" w:styleId="Char30">
    <w:name w:val="Char3"/>
    <w:rsid w:val="000F2136"/>
    <w:rPr>
      <w:rFonts w:ascii="Times" w:eastAsia="Batang" w:hAnsi="Times"/>
      <w:b/>
      <w:iCs/>
      <w:caps/>
      <w:kern w:val="28"/>
      <w:sz w:val="24"/>
      <w:szCs w:val="24"/>
      <w:lang w:val="en-US" w:eastAsia="en-US" w:bidi="ar-SA"/>
    </w:rPr>
  </w:style>
  <w:style w:type="character" w:styleId="afe">
    <w:name w:val="FollowedHyperlink"/>
    <w:rsid w:val="000F2136"/>
    <w:rPr>
      <w:color w:val="800080"/>
      <w:u w:val="single"/>
    </w:rPr>
  </w:style>
  <w:style w:type="paragraph" w:customStyle="1" w:styleId="bulletedStudy14Char">
    <w:name w:val="bulleted Study 14 Char"/>
    <w:basedOn w:val="a0"/>
    <w:rsid w:val="000F2136"/>
    <w:pPr>
      <w:tabs>
        <w:tab w:val="num" w:pos="1080"/>
      </w:tabs>
      <w:spacing w:after="120"/>
      <w:ind w:left="1080" w:hanging="360"/>
    </w:pPr>
  </w:style>
  <w:style w:type="paragraph" w:customStyle="1" w:styleId="OutlineStyle">
    <w:name w:val="Outline Style"/>
    <w:basedOn w:val="a0"/>
    <w:rsid w:val="000F2136"/>
    <w:pPr>
      <w:tabs>
        <w:tab w:val="num" w:pos="720"/>
      </w:tabs>
      <w:spacing w:before="140"/>
      <w:ind w:left="720" w:hanging="360"/>
    </w:pPr>
    <w:rPr>
      <w:kern w:val="8"/>
    </w:rPr>
  </w:style>
  <w:style w:type="paragraph" w:customStyle="1" w:styleId="SubsetOutline">
    <w:name w:val="Subset Outline"/>
    <w:basedOn w:val="OutlineStyle"/>
    <w:rsid w:val="000F2136"/>
    <w:pPr>
      <w:tabs>
        <w:tab w:val="clear" w:pos="720"/>
      </w:tabs>
      <w:spacing w:before="0" w:after="120"/>
      <w:ind w:left="0" w:firstLine="0"/>
    </w:pPr>
  </w:style>
  <w:style w:type="paragraph" w:customStyle="1" w:styleId="level1Char">
    <w:name w:val="level 1 Char"/>
    <w:basedOn w:val="a0"/>
    <w:rsid w:val="000F2136"/>
    <w:pPr>
      <w:tabs>
        <w:tab w:val="right" w:pos="360"/>
        <w:tab w:val="left" w:pos="720"/>
      </w:tabs>
      <w:ind w:left="720" w:hanging="720"/>
    </w:pPr>
  </w:style>
  <w:style w:type="paragraph" w:customStyle="1" w:styleId="StylebulletedStudy14Kernat4ptChar">
    <w:name w:val="Style bulleted Study 14 + Kern at 4 pt Char"/>
    <w:basedOn w:val="bulletedStudy14Char"/>
    <w:rsid w:val="000F2136"/>
    <w:pPr>
      <w:tabs>
        <w:tab w:val="clear" w:pos="1080"/>
        <w:tab w:val="num" w:pos="360"/>
        <w:tab w:val="num" w:pos="1260"/>
      </w:tabs>
    </w:pPr>
    <w:rPr>
      <w:kern w:val="8"/>
    </w:rPr>
  </w:style>
  <w:style w:type="paragraph" w:customStyle="1" w:styleId="Lev1">
    <w:name w:val="Lev1"/>
    <w:basedOn w:val="level1Char"/>
    <w:rsid w:val="000F2136"/>
    <w:pPr>
      <w:tabs>
        <w:tab w:val="clear" w:pos="360"/>
      </w:tabs>
      <w:ind w:left="432" w:hanging="432"/>
    </w:pPr>
  </w:style>
  <w:style w:type="paragraph" w:customStyle="1" w:styleId="Stylelevel1BoldItalic">
    <w:name w:val="Style level 1 + Bold Italic"/>
    <w:basedOn w:val="level1Char"/>
    <w:rsid w:val="000F2136"/>
    <w:rPr>
      <w:b/>
      <w:bCs/>
      <w:i/>
      <w:iCs/>
    </w:rPr>
  </w:style>
  <w:style w:type="paragraph" w:customStyle="1" w:styleId="StyleLev1BoldItalic">
    <w:name w:val="Style Lev1 + Bold Italic"/>
    <w:basedOn w:val="Lev1"/>
    <w:rsid w:val="000F2136"/>
    <w:pPr>
      <w:ind w:left="720" w:hanging="720"/>
    </w:pPr>
    <w:rPr>
      <w:b/>
      <w:bCs/>
      <w:i/>
      <w:iCs/>
    </w:rPr>
  </w:style>
  <w:style w:type="paragraph" w:customStyle="1" w:styleId="Stylelevel1BoldItalicKernat4pt">
    <w:name w:val="Style level 1 + Bold Italic Kern at 4 pt"/>
    <w:basedOn w:val="level1Char"/>
    <w:rsid w:val="000F2136"/>
    <w:rPr>
      <w:bCs/>
      <w:iCs/>
      <w:kern w:val="8"/>
    </w:rPr>
  </w:style>
  <w:style w:type="paragraph" w:customStyle="1" w:styleId="StyleLev1BoldItalicKernat4pt">
    <w:name w:val="Style Lev1 + Bold Italic Kern at 4 pt"/>
    <w:basedOn w:val="Lev1"/>
    <w:rsid w:val="000F2136"/>
    <w:pPr>
      <w:ind w:left="720" w:hanging="720"/>
    </w:pPr>
    <w:rPr>
      <w:bCs/>
      <w:iCs/>
      <w:kern w:val="8"/>
    </w:rPr>
  </w:style>
  <w:style w:type="paragraph" w:customStyle="1" w:styleId="StyleSubsetOutlineBoldItalicChar">
    <w:name w:val="Style Subset Outline + Bold Italic Char"/>
    <w:basedOn w:val="SubsetOutline"/>
    <w:rsid w:val="000F2136"/>
    <w:rPr>
      <w:bCs/>
      <w:iCs/>
    </w:rPr>
  </w:style>
  <w:style w:type="paragraph" w:customStyle="1" w:styleId="StyleStylebulletedStudy14Kernat4ptBoldItalic">
    <w:name w:val="Style Style bulleted Study 14 + Kern at 4 pt + Bold Italic"/>
    <w:basedOn w:val="StylebulletedStudy14Kernat4ptChar"/>
    <w:rsid w:val="000F2136"/>
    <w:rPr>
      <w:bCs/>
      <w:iCs/>
    </w:rPr>
  </w:style>
  <w:style w:type="paragraph" w:customStyle="1" w:styleId="StylebulletedStudy14Kernat4pt4">
    <w:name w:val="Style bulleted Study 14 + Kern at 4 pt4"/>
    <w:basedOn w:val="bulletedStudy14Char"/>
    <w:rsid w:val="000F2136"/>
    <w:pPr>
      <w:tabs>
        <w:tab w:val="num" w:pos="360"/>
      </w:tabs>
    </w:pPr>
    <w:rPr>
      <w:kern w:val="8"/>
    </w:rPr>
  </w:style>
  <w:style w:type="paragraph" w:customStyle="1" w:styleId="Stylelevel1Kernat4ptChar">
    <w:name w:val="Style level 1 + Kern at 4 pt Char"/>
    <w:basedOn w:val="level1Char"/>
    <w:rsid w:val="000F2136"/>
    <w:rPr>
      <w:kern w:val="8"/>
    </w:rPr>
  </w:style>
  <w:style w:type="paragraph" w:customStyle="1" w:styleId="LezasfeetnotesChar">
    <w:name w:val="Leza's feetnotes Char"/>
    <w:basedOn w:val="a7"/>
    <w:rsid w:val="000F2136"/>
    <w:pPr>
      <w:tabs>
        <w:tab w:val="left" w:pos="360"/>
      </w:tabs>
      <w:ind w:left="202"/>
    </w:pPr>
    <w:rPr>
      <w:kern w:val="28"/>
    </w:rPr>
  </w:style>
  <w:style w:type="paragraph" w:customStyle="1" w:styleId="StyleStylebulletedStudy14Kernat4ptBoldItalic1">
    <w:name w:val="Style Style bulleted Study 14 + Kern at 4 pt + Bold Italic1"/>
    <w:basedOn w:val="StylebulletedStudy14Kernat4ptChar"/>
    <w:rsid w:val="000F2136"/>
    <w:pPr>
      <w:tabs>
        <w:tab w:val="clear" w:pos="1260"/>
        <w:tab w:val="num" w:pos="1080"/>
      </w:tabs>
    </w:pPr>
    <w:rPr>
      <w:b/>
      <w:bCs/>
      <w:i/>
      <w:iCs/>
    </w:rPr>
  </w:style>
  <w:style w:type="paragraph" w:customStyle="1" w:styleId="StyleStyleStylebulletedStudy14Kernat4ptBoldItalic">
    <w:name w:val="Style Style Style bulleted Study 14 + Kern at 4 pt + Bold Italic + ..."/>
    <w:basedOn w:val="StyleStylebulletedStudy14Kernat4ptBoldItalic"/>
    <w:rsid w:val="000F2136"/>
    <w:pPr>
      <w:tabs>
        <w:tab w:val="clear" w:pos="1260"/>
        <w:tab w:val="num" w:pos="1080"/>
      </w:tabs>
    </w:pPr>
    <w:rPr>
      <w:b/>
      <w:i/>
    </w:rPr>
  </w:style>
  <w:style w:type="paragraph" w:customStyle="1" w:styleId="StandardPara">
    <w:name w:val="Standard Para"/>
    <w:basedOn w:val="a0"/>
    <w:rsid w:val="000F2136"/>
    <w:pPr>
      <w:tabs>
        <w:tab w:val="right" w:pos="360"/>
        <w:tab w:val="left" w:pos="720"/>
      </w:tabs>
      <w:ind w:left="720" w:hanging="720"/>
    </w:pPr>
    <w:rPr>
      <w:b/>
      <w:i/>
      <w:lang w:val="en-AU"/>
    </w:rPr>
  </w:style>
  <w:style w:type="paragraph" w:customStyle="1" w:styleId="StandardIndent">
    <w:name w:val="Standard Indent"/>
    <w:basedOn w:val="StandardPara"/>
    <w:rsid w:val="000F2136"/>
    <w:pPr>
      <w:ind w:firstLine="0"/>
    </w:pPr>
  </w:style>
  <w:style w:type="paragraph" w:customStyle="1" w:styleId="StandardIndentIndentedPoint">
    <w:name w:val="Standard Indent Indented Point"/>
    <w:basedOn w:val="StandardIndent"/>
    <w:rsid w:val="000F2136"/>
    <w:pPr>
      <w:spacing w:after="120"/>
      <w:ind w:left="1440" w:hanging="720"/>
    </w:pPr>
    <w:rPr>
      <w:lang w:val="en-US"/>
    </w:rPr>
  </w:style>
  <w:style w:type="paragraph" w:customStyle="1" w:styleId="StandardIndentIndentedPointLast">
    <w:name w:val="Standard Indent Indented Point Last"/>
    <w:basedOn w:val="StandardIndentIndentedPoint"/>
    <w:rsid w:val="000F2136"/>
    <w:pPr>
      <w:spacing w:after="240"/>
      <w:ind w:left="720"/>
    </w:pPr>
  </w:style>
  <w:style w:type="paragraph" w:customStyle="1" w:styleId="Lezasfeetnotes">
    <w:name w:val="Leza's feetnotes"/>
    <w:basedOn w:val="a7"/>
    <w:rsid w:val="000F2136"/>
    <w:pPr>
      <w:tabs>
        <w:tab w:val="left" w:pos="360"/>
      </w:tabs>
      <w:ind w:left="202"/>
    </w:pPr>
    <w:rPr>
      <w:kern w:val="28"/>
    </w:rPr>
  </w:style>
  <w:style w:type="paragraph" w:customStyle="1" w:styleId="StyleStandardIndentIndentedPointLastNotBoldNotItalic">
    <w:name w:val="Style Standard Indent Indented Point Last + Not Bold Not Italic"/>
    <w:basedOn w:val="StandardIndentIndentedPointLast"/>
    <w:rsid w:val="000F2136"/>
  </w:style>
  <w:style w:type="character" w:customStyle="1" w:styleId="Char40">
    <w:name w:val="Char4"/>
    <w:rsid w:val="000F2136"/>
    <w:rPr>
      <w:rFonts w:ascii="Times" w:eastAsia="Batang" w:hAnsi="Times" w:hint="default"/>
      <w:b/>
      <w:bCs w:val="0"/>
      <w:iCs/>
      <w:caps/>
      <w:kern w:val="28"/>
      <w:sz w:val="24"/>
      <w:szCs w:val="24"/>
      <w:lang w:val="en-US" w:eastAsia="en-US" w:bidi="ar-SA"/>
    </w:rPr>
  </w:style>
  <w:style w:type="paragraph" w:customStyle="1" w:styleId="numberedparagraph2">
    <w:name w:val="numbered paragraph2"/>
    <w:basedOn w:val="a0"/>
    <w:rsid w:val="000F2136"/>
    <w:pPr>
      <w:tabs>
        <w:tab w:val="num" w:pos="360"/>
      </w:tabs>
      <w:ind w:left="360" w:hanging="360"/>
    </w:pPr>
    <w:rPr>
      <w:kern w:val="8"/>
    </w:rPr>
  </w:style>
  <w:style w:type="paragraph" w:customStyle="1" w:styleId="CommentPara2">
    <w:name w:val="Comment Para2"/>
    <w:basedOn w:val="a0"/>
    <w:rsid w:val="000F2136"/>
    <w:pPr>
      <w:tabs>
        <w:tab w:val="right" w:pos="360"/>
        <w:tab w:val="left" w:pos="720"/>
      </w:tabs>
      <w:ind w:left="720" w:hanging="720"/>
    </w:pPr>
    <w:rPr>
      <w:lang w:val="en-AU"/>
    </w:rPr>
  </w:style>
  <w:style w:type="paragraph" w:customStyle="1" w:styleId="Contents2">
    <w:name w:val="Contents2"/>
    <w:basedOn w:val="a0"/>
    <w:rsid w:val="000F2136"/>
    <w:pPr>
      <w:tabs>
        <w:tab w:val="left" w:pos="360"/>
        <w:tab w:val="right" w:leader="dot" w:pos="5760"/>
      </w:tabs>
      <w:ind w:left="360" w:hanging="360"/>
      <w:jc w:val="left"/>
    </w:pPr>
    <w:rPr>
      <w:kern w:val="8"/>
    </w:rPr>
  </w:style>
  <w:style w:type="paragraph" w:customStyle="1" w:styleId="After122">
    <w:name w:val="After 122"/>
    <w:basedOn w:val="bulletedStudy14CharChar"/>
    <w:rsid w:val="000F2136"/>
    <w:pPr>
      <w:numPr>
        <w:numId w:val="0"/>
      </w:numPr>
      <w:tabs>
        <w:tab w:val="num" w:pos="1080"/>
      </w:tabs>
      <w:spacing w:after="240"/>
      <w:ind w:left="1080" w:hanging="360"/>
    </w:pPr>
  </w:style>
  <w:style w:type="paragraph" w:customStyle="1" w:styleId="CommentPoint2">
    <w:name w:val="Comment Point2"/>
    <w:basedOn w:val="CommentPara"/>
    <w:rsid w:val="000F2136"/>
    <w:pPr>
      <w:spacing w:line="240" w:lineRule="auto"/>
      <w:ind w:left="1412" w:hanging="706"/>
    </w:pPr>
  </w:style>
  <w:style w:type="paragraph" w:customStyle="1" w:styleId="sub-bullet2">
    <w:name w:val="sub-bullet2"/>
    <w:basedOn w:val="a0"/>
    <w:rsid w:val="000F2136"/>
  </w:style>
  <w:style w:type="paragraph" w:customStyle="1" w:styleId="ContentsPlain2">
    <w:name w:val="Contents Plain2"/>
    <w:basedOn w:val="a0"/>
    <w:rsid w:val="000F2136"/>
    <w:pPr>
      <w:spacing w:after="120" w:line="240" w:lineRule="auto"/>
      <w:ind w:left="562"/>
      <w:jc w:val="left"/>
    </w:pPr>
    <w:rPr>
      <w:lang w:val="en-AU"/>
    </w:rPr>
  </w:style>
  <w:style w:type="paragraph" w:customStyle="1" w:styleId="ContentsBold2">
    <w:name w:val="ContentsBold2"/>
    <w:basedOn w:val="a0"/>
    <w:rsid w:val="000F2136"/>
    <w:pPr>
      <w:spacing w:after="120" w:line="240" w:lineRule="auto"/>
    </w:pPr>
    <w:rPr>
      <w:b/>
      <w:lang w:val="en-AU"/>
    </w:rPr>
  </w:style>
  <w:style w:type="paragraph" w:customStyle="1" w:styleId="bulletedS14andboldital2">
    <w:name w:val="bulleted S 14 and bold ital2"/>
    <w:basedOn w:val="bulletedStudy14CharChar"/>
    <w:rsid w:val="000F2136"/>
    <w:pPr>
      <w:numPr>
        <w:numId w:val="0"/>
      </w:numPr>
      <w:tabs>
        <w:tab w:val="num" w:pos="1080"/>
      </w:tabs>
      <w:ind w:left="1080" w:hanging="360"/>
    </w:pPr>
    <w:rPr>
      <w:kern w:val="8"/>
    </w:rPr>
  </w:style>
  <w:style w:type="paragraph" w:customStyle="1" w:styleId="bullet20">
    <w:name w:val="bullet2"/>
    <w:basedOn w:val="a0"/>
    <w:rsid w:val="000F2136"/>
    <w:pPr>
      <w:tabs>
        <w:tab w:val="left" w:pos="540"/>
        <w:tab w:val="num" w:pos="720"/>
      </w:tabs>
      <w:spacing w:after="120"/>
      <w:ind w:left="720" w:hanging="360"/>
    </w:pPr>
  </w:style>
  <w:style w:type="paragraph" w:customStyle="1" w:styleId="level22">
    <w:name w:val="level 22"/>
    <w:basedOn w:val="level1CharChar"/>
    <w:rsid w:val="000F2136"/>
    <w:pPr>
      <w:ind w:left="360" w:hanging="360"/>
    </w:pPr>
  </w:style>
  <w:style w:type="paragraph" w:customStyle="1" w:styleId="level3i2">
    <w:name w:val="level 3 (i)2"/>
    <w:basedOn w:val="level3"/>
    <w:rsid w:val="000F2136"/>
    <w:pPr>
      <w:tabs>
        <w:tab w:val="right" w:pos="1296"/>
      </w:tabs>
      <w:ind w:hanging="576"/>
    </w:pPr>
  </w:style>
  <w:style w:type="paragraph" w:customStyle="1" w:styleId="heading3italic2">
    <w:name w:val="heading 3 italic2"/>
    <w:basedOn w:val="30"/>
    <w:rsid w:val="000F2136"/>
    <w:rPr>
      <w:b w:val="0"/>
      <w:i/>
      <w:kern w:val="8"/>
    </w:rPr>
  </w:style>
  <w:style w:type="paragraph" w:customStyle="1" w:styleId="ChaptHead52">
    <w:name w:val="Chapt Head 52"/>
    <w:basedOn w:val="a0"/>
    <w:rsid w:val="000F2136"/>
    <w:pPr>
      <w:spacing w:after="120" w:line="240" w:lineRule="auto"/>
    </w:pPr>
    <w:rPr>
      <w:rFonts w:ascii="Arial" w:hAnsi="Arial"/>
      <w:sz w:val="18"/>
      <w:lang w:val="en-AU"/>
    </w:rPr>
  </w:style>
  <w:style w:type="paragraph" w:customStyle="1" w:styleId="a12bi2">
    <w:name w:val="a 12 b i2"/>
    <w:basedOn w:val="StylebulletedStudy14Kernat4ptCharChar"/>
    <w:rsid w:val="000F2136"/>
    <w:pPr>
      <w:numPr>
        <w:numId w:val="0"/>
      </w:numPr>
      <w:spacing w:after="240"/>
    </w:pPr>
  </w:style>
  <w:style w:type="paragraph" w:customStyle="1" w:styleId="StyleItalLev2Firstline01Before0ptAfter6pt2">
    <w:name w:val="Style Ital Lev 2 + First line:  0.1&quot; Before:  0 pt After:  6 pt ...2"/>
    <w:basedOn w:val="a0"/>
    <w:rsid w:val="000F2136"/>
    <w:pPr>
      <w:keepNext/>
      <w:spacing w:after="120"/>
      <w:ind w:left="720"/>
    </w:pPr>
    <w:rPr>
      <w:i/>
      <w:iCs/>
      <w:kern w:val="8"/>
    </w:rPr>
  </w:style>
  <w:style w:type="paragraph" w:customStyle="1" w:styleId="Stylelevel2BoldItalic2">
    <w:name w:val="Style level 2 + Bold Italic2"/>
    <w:basedOn w:val="level2"/>
    <w:rsid w:val="000F2136"/>
    <w:pPr>
      <w:ind w:left="936"/>
    </w:pPr>
    <w:rPr>
      <w:b/>
      <w:bCs/>
      <w:i/>
      <w:iCs/>
    </w:rPr>
  </w:style>
  <w:style w:type="paragraph" w:customStyle="1" w:styleId="StyleStylebulletedStudy14BoldItalicKernat4ptBoldIt2">
    <w:name w:val="Style Style bulleted Study 14 + Bold Italic Kern at 4 pt + Bold It...2"/>
    <w:basedOn w:val="StylebulletedStudy14BoldItalicKernat4pt"/>
    <w:rsid w:val="000F2136"/>
    <w:pPr>
      <w:numPr>
        <w:numId w:val="0"/>
      </w:numPr>
    </w:pPr>
    <w:rPr>
      <w:b/>
      <w:i/>
    </w:rPr>
  </w:style>
  <w:style w:type="paragraph" w:customStyle="1" w:styleId="a6binopara2">
    <w:name w:val="a 6 b i no para2"/>
    <w:basedOn w:val="a0"/>
    <w:rsid w:val="000F2136"/>
    <w:pPr>
      <w:spacing w:after="120"/>
    </w:pPr>
  </w:style>
  <w:style w:type="paragraph" w:customStyle="1" w:styleId="StylebulletedStudy14BoldItalicAfter12ptKernat4pt3">
    <w:name w:val="Style bulleted Study 14 + Bold Italic After:  12 pt Kern at 4 pt3"/>
    <w:basedOn w:val="bulletedStudy14CharChar"/>
    <w:rsid w:val="000F2136"/>
    <w:pPr>
      <w:spacing w:after="240"/>
    </w:pPr>
    <w:rPr>
      <w:bCs/>
      <w:iCs/>
      <w:kern w:val="8"/>
    </w:rPr>
  </w:style>
  <w:style w:type="paragraph" w:customStyle="1" w:styleId="StylebulletedStudy14Kernat4pt32">
    <w:name w:val="Style bulleted Study 14 + Kern at 4 pt32"/>
    <w:basedOn w:val="bulletedStudy14CharChar"/>
    <w:rsid w:val="000F2136"/>
    <w:pPr>
      <w:numPr>
        <w:numId w:val="0"/>
      </w:numPr>
      <w:tabs>
        <w:tab w:val="num" w:pos="1080"/>
      </w:tabs>
      <w:ind w:left="1080" w:hanging="360"/>
    </w:pPr>
    <w:rPr>
      <w:kern w:val="8"/>
    </w:rPr>
  </w:style>
  <w:style w:type="paragraph" w:customStyle="1" w:styleId="StylebulletedStudy14BoldItalicAfter12ptKernat4pt12">
    <w:name w:val="Style bulleted Study 14 + Bold Italic After:  12 pt Kern at 4 pt12"/>
    <w:basedOn w:val="bulletedStudy14CharChar"/>
    <w:rsid w:val="000F2136"/>
    <w:pPr>
      <w:numPr>
        <w:numId w:val="0"/>
      </w:numPr>
      <w:tabs>
        <w:tab w:val="num" w:pos="1080"/>
      </w:tabs>
      <w:ind w:left="1080" w:hanging="360"/>
    </w:pPr>
    <w:rPr>
      <w:b/>
      <w:bCs/>
      <w:i/>
      <w:iCs/>
      <w:kern w:val="8"/>
    </w:rPr>
  </w:style>
  <w:style w:type="paragraph" w:customStyle="1" w:styleId="Stylelevel1BoldItalicAfter6ptKernat4pt2">
    <w:name w:val="Style level 1 + Bold Italic After:  6 pt Kern at 4 pt2"/>
    <w:basedOn w:val="level1CharChar"/>
    <w:rsid w:val="000F2136"/>
    <w:pPr>
      <w:spacing w:after="120"/>
    </w:pPr>
    <w:rPr>
      <w:bCs/>
      <w:iCs/>
      <w:kern w:val="8"/>
    </w:rPr>
  </w:style>
  <w:style w:type="character" w:customStyle="1" w:styleId="StyleBoldItalicKernat4pt2">
    <w:name w:val="Style Bold Italic Kern at 4 pt2"/>
    <w:rsid w:val="000F2136"/>
    <w:rPr>
      <w:bCs/>
      <w:iCs/>
      <w:kern w:val="8"/>
    </w:rPr>
  </w:style>
  <w:style w:type="paragraph" w:customStyle="1" w:styleId="StylebulletedStudy14Kernat4pt52">
    <w:name w:val="Style bulleted Study 14 + Kern at 4 pt52"/>
    <w:basedOn w:val="bulletedStudy14CharChar"/>
    <w:rsid w:val="000F2136"/>
    <w:pPr>
      <w:numPr>
        <w:numId w:val="0"/>
      </w:numPr>
      <w:tabs>
        <w:tab w:val="num" w:pos="1080"/>
      </w:tabs>
      <w:ind w:left="1080" w:hanging="360"/>
    </w:pPr>
    <w:rPr>
      <w:kern w:val="8"/>
    </w:rPr>
  </w:style>
  <w:style w:type="paragraph" w:customStyle="1" w:styleId="StyleAfter12BoldItalic2">
    <w:name w:val="Style After 12 + Bold Italic2"/>
    <w:basedOn w:val="After120"/>
    <w:rsid w:val="000F2136"/>
    <w:rPr>
      <w:b/>
      <w:bCs/>
      <w:i/>
      <w:iCs/>
    </w:rPr>
  </w:style>
  <w:style w:type="paragraph" w:customStyle="1" w:styleId="CommentIndent2">
    <w:name w:val="Comment Indent2"/>
    <w:basedOn w:val="CommentPara"/>
    <w:rsid w:val="000F2136"/>
    <w:pPr>
      <w:spacing w:after="200" w:line="240" w:lineRule="auto"/>
      <w:ind w:left="709" w:firstLine="0"/>
    </w:pPr>
    <w:rPr>
      <w:lang w:val="en-US"/>
    </w:rPr>
  </w:style>
  <w:style w:type="paragraph" w:customStyle="1" w:styleId="StyleBoldItalicLeft04Kernat4pt2">
    <w:name w:val="Style Bold Italic Left:  0.4&quot; Kern at 4 pt2"/>
    <w:basedOn w:val="a0"/>
    <w:rsid w:val="000F2136"/>
    <w:pPr>
      <w:ind w:left="720"/>
    </w:pPr>
    <w:rPr>
      <w:bCs/>
      <w:iCs/>
      <w:kern w:val="8"/>
    </w:rPr>
  </w:style>
  <w:style w:type="paragraph" w:customStyle="1" w:styleId="ContentsAppendix2">
    <w:name w:val="ContentsAppendix2"/>
    <w:basedOn w:val="ContentsPlain"/>
    <w:rsid w:val="000F2136"/>
    <w:pPr>
      <w:spacing w:after="0"/>
      <w:ind w:left="0"/>
    </w:pPr>
    <w:rPr>
      <w:lang w:val="en-US"/>
    </w:rPr>
  </w:style>
  <w:style w:type="paragraph" w:customStyle="1" w:styleId="StyleLeft05Kernat4pt2">
    <w:name w:val="Style Left:  0.5&quot; Kern at 4 pt2"/>
    <w:basedOn w:val="a0"/>
    <w:rsid w:val="000F2136"/>
    <w:pPr>
      <w:ind w:left="720"/>
    </w:pPr>
    <w:rPr>
      <w:kern w:val="8"/>
    </w:rPr>
  </w:style>
  <w:style w:type="paragraph" w:customStyle="1" w:styleId="StyleLeft07Kernat4pt2">
    <w:name w:val="Style Left:  0.7&quot; Kern at 4 pt2"/>
    <w:basedOn w:val="a0"/>
    <w:rsid w:val="000F2136"/>
    <w:pPr>
      <w:ind w:left="720"/>
    </w:pPr>
    <w:rPr>
      <w:kern w:val="8"/>
    </w:rPr>
  </w:style>
  <w:style w:type="paragraph" w:customStyle="1" w:styleId="Contentshead2">
    <w:name w:val="Contents head2"/>
    <w:basedOn w:val="a0"/>
    <w:rsid w:val="000F2136"/>
    <w:pPr>
      <w:pBdr>
        <w:bottom w:val="single" w:sz="4" w:space="10" w:color="auto"/>
      </w:pBdr>
      <w:spacing w:after="120" w:line="220" w:lineRule="exact"/>
      <w:jc w:val="center"/>
    </w:pPr>
    <w:rPr>
      <w:b/>
    </w:rPr>
  </w:style>
  <w:style w:type="paragraph" w:customStyle="1" w:styleId="Stylebandiand12BoldItalic2">
    <w:name w:val="Style b and i and 12 + Bold Italic2"/>
    <w:basedOn w:val="bandiand12"/>
    <w:rsid w:val="000F2136"/>
    <w:pPr>
      <w:numPr>
        <w:numId w:val="0"/>
      </w:numPr>
      <w:tabs>
        <w:tab w:val="num" w:pos="1080"/>
      </w:tabs>
      <w:ind w:left="1080" w:hanging="360"/>
    </w:pPr>
    <w:rPr>
      <w:b/>
      <w:bCs/>
      <w:i/>
      <w:iCs/>
    </w:rPr>
  </w:style>
  <w:style w:type="paragraph" w:customStyle="1" w:styleId="iafter62">
    <w:name w:val="i after 62"/>
    <w:basedOn w:val="level1CharChar"/>
    <w:rsid w:val="000F2136"/>
    <w:pPr>
      <w:spacing w:after="120"/>
    </w:pPr>
    <w:rPr>
      <w:i/>
      <w:kern w:val="8"/>
    </w:rPr>
  </w:style>
  <w:style w:type="paragraph" w:customStyle="1" w:styleId="StylebulletedStudy14BoldItalic2">
    <w:name w:val="Style bulleted Study 14 + Bold Italic2"/>
    <w:basedOn w:val="bulletedStudy14CharChar"/>
    <w:rsid w:val="000F2136"/>
    <w:pPr>
      <w:numPr>
        <w:numId w:val="0"/>
      </w:numPr>
      <w:tabs>
        <w:tab w:val="num" w:pos="1080"/>
      </w:tabs>
      <w:ind w:left="1080" w:hanging="360"/>
    </w:pPr>
    <w:rPr>
      <w:b/>
      <w:bCs/>
      <w:i/>
      <w:iCs/>
    </w:rPr>
  </w:style>
  <w:style w:type="paragraph" w:customStyle="1" w:styleId="StandardPoint2">
    <w:name w:val="Standard Point2"/>
    <w:basedOn w:val="StandardParaChar"/>
    <w:rsid w:val="000F2136"/>
    <w:pPr>
      <w:spacing w:after="120"/>
      <w:ind w:left="0" w:firstLine="0"/>
    </w:pPr>
  </w:style>
  <w:style w:type="paragraph" w:customStyle="1" w:styleId="BodyPara2">
    <w:name w:val="Body Para2"/>
    <w:basedOn w:val="a0"/>
    <w:rsid w:val="000F2136"/>
    <w:pPr>
      <w:spacing w:after="160" w:line="240" w:lineRule="auto"/>
    </w:pPr>
    <w:rPr>
      <w:lang w:val="en-AU"/>
    </w:rPr>
  </w:style>
  <w:style w:type="paragraph" w:customStyle="1" w:styleId="StandardIndentPoint2">
    <w:name w:val="Standard Indent Point2"/>
    <w:basedOn w:val="StandardParaChar"/>
    <w:rsid w:val="000F2136"/>
    <w:pPr>
      <w:spacing w:after="200" w:line="240" w:lineRule="auto"/>
      <w:ind w:left="2127" w:hanging="709"/>
    </w:pPr>
    <w:rPr>
      <w:lang w:val="en-US"/>
    </w:rPr>
  </w:style>
  <w:style w:type="paragraph" w:customStyle="1" w:styleId="StdHeader42">
    <w:name w:val="StdHeader42"/>
    <w:basedOn w:val="StdHeader3"/>
    <w:rsid w:val="000F2136"/>
    <w:pPr>
      <w:keepNext w:val="0"/>
    </w:pPr>
    <w:rPr>
      <w:sz w:val="20"/>
      <w:lang w:val="en-US"/>
    </w:rPr>
  </w:style>
  <w:style w:type="paragraph" w:customStyle="1" w:styleId="StandardPointLast2">
    <w:name w:val="Standard Point Last2"/>
    <w:basedOn w:val="StandardPoint"/>
    <w:rsid w:val="000F2136"/>
    <w:pPr>
      <w:spacing w:after="240"/>
    </w:pPr>
    <w:rPr>
      <w:lang w:val="en-US"/>
    </w:rPr>
  </w:style>
  <w:style w:type="paragraph" w:customStyle="1" w:styleId="StandardParaPrePoint2">
    <w:name w:val="Standard Para Pre Point2"/>
    <w:basedOn w:val="StandardParaChar"/>
    <w:rsid w:val="000F2136"/>
    <w:pPr>
      <w:spacing w:after="120"/>
    </w:pPr>
    <w:rPr>
      <w:lang w:val="en-US"/>
    </w:rPr>
  </w:style>
  <w:style w:type="paragraph" w:customStyle="1" w:styleId="StandardIndentPrePoint2">
    <w:name w:val="Standard Indent Pre Point2"/>
    <w:basedOn w:val="StandardIndentChar"/>
    <w:rsid w:val="000F2136"/>
    <w:pPr>
      <w:spacing w:after="120"/>
    </w:pPr>
    <w:rPr>
      <w:lang w:val="en-US"/>
    </w:rPr>
  </w:style>
  <w:style w:type="paragraph" w:customStyle="1" w:styleId="StandardParagraph2">
    <w:name w:val="Standard Paragraph2"/>
    <w:basedOn w:val="paragraph0"/>
    <w:rsid w:val="000F2136"/>
    <w:rPr>
      <w:b/>
      <w:i/>
    </w:rPr>
  </w:style>
  <w:style w:type="paragraph" w:customStyle="1" w:styleId="indent3">
    <w:name w:val="indent3"/>
    <w:basedOn w:val="a0"/>
    <w:rsid w:val="000F2136"/>
    <w:pPr>
      <w:tabs>
        <w:tab w:val="left" w:pos="425"/>
        <w:tab w:val="left" w:pos="851"/>
        <w:tab w:val="left" w:pos="1276"/>
      </w:tabs>
      <w:spacing w:line="240" w:lineRule="auto"/>
      <w:ind w:left="425"/>
      <w:jc w:val="left"/>
    </w:pPr>
    <w:rPr>
      <w:sz w:val="18"/>
      <w:lang w:val="en-GB"/>
    </w:rPr>
  </w:style>
  <w:style w:type="paragraph" w:customStyle="1" w:styleId="comsubheading2">
    <w:name w:val="comsubheading2"/>
    <w:basedOn w:val="a0"/>
    <w:rsid w:val="000F2136"/>
    <w:pPr>
      <w:spacing w:before="60" w:after="60" w:line="240" w:lineRule="auto"/>
      <w:jc w:val="left"/>
    </w:pPr>
    <w:rPr>
      <w:b/>
      <w:sz w:val="18"/>
      <w:lang w:val="en-GB"/>
    </w:rPr>
  </w:style>
  <w:style w:type="paragraph" w:customStyle="1" w:styleId="CommentPointLast2">
    <w:name w:val="Comment Point Last2"/>
    <w:basedOn w:val="CommentPoint"/>
    <w:rsid w:val="000F2136"/>
    <w:pPr>
      <w:tabs>
        <w:tab w:val="num" w:pos="360"/>
      </w:tabs>
      <w:ind w:left="360" w:hanging="360"/>
      <w:jc w:val="left"/>
    </w:pPr>
    <w:rPr>
      <w:sz w:val="16"/>
      <w:lang w:val="en-US"/>
    </w:rPr>
  </w:style>
  <w:style w:type="paragraph" w:customStyle="1" w:styleId="StyleLeft0494">
    <w:name w:val="Style Left:  0.49&quot;4"/>
    <w:basedOn w:val="a0"/>
    <w:rsid w:val="000F2136"/>
    <w:pPr>
      <w:ind w:left="720"/>
    </w:pPr>
  </w:style>
  <w:style w:type="paragraph" w:customStyle="1" w:styleId="Definitions2">
    <w:name w:val="Definitions2"/>
    <w:basedOn w:val="a0"/>
    <w:rsid w:val="000F2136"/>
    <w:pPr>
      <w:tabs>
        <w:tab w:val="left" w:pos="720"/>
      </w:tabs>
      <w:spacing w:line="240" w:lineRule="auto"/>
      <w:ind w:left="432"/>
    </w:pPr>
    <w:rPr>
      <w:lang w:val="en-GB"/>
    </w:rPr>
  </w:style>
  <w:style w:type="paragraph" w:customStyle="1" w:styleId="DefinitionsIndent2">
    <w:name w:val="Definitions Indent2"/>
    <w:basedOn w:val="Definitions"/>
    <w:rsid w:val="000F2136"/>
    <w:pPr>
      <w:ind w:left="1008" w:hanging="576"/>
    </w:pPr>
    <w:rPr>
      <w:b/>
      <w:i/>
    </w:rPr>
  </w:style>
  <w:style w:type="paragraph" w:customStyle="1" w:styleId="VAText2">
    <w:name w:val="VAText2"/>
    <w:basedOn w:val="a0"/>
    <w:rsid w:val="000F2136"/>
    <w:pPr>
      <w:tabs>
        <w:tab w:val="left" w:pos="425"/>
        <w:tab w:val="left" w:pos="851"/>
        <w:tab w:val="left" w:pos="1276"/>
      </w:tabs>
      <w:spacing w:line="240" w:lineRule="auto"/>
      <w:jc w:val="left"/>
    </w:pPr>
    <w:rPr>
      <w:sz w:val="18"/>
      <w:lang w:val="en-GB"/>
    </w:rPr>
  </w:style>
  <w:style w:type="paragraph" w:customStyle="1" w:styleId="StyleStandardParagraphLeft0Hanging052">
    <w:name w:val="Style Standard Paragraph + Left:  0&quot; Hanging:  0.5&quot;2"/>
    <w:basedOn w:val="StandardParagraph"/>
    <w:rsid w:val="000F2136"/>
    <w:pPr>
      <w:tabs>
        <w:tab w:val="right" w:pos="360"/>
        <w:tab w:val="right" w:pos="720"/>
      </w:tabs>
      <w:spacing w:after="240"/>
      <w:ind w:left="720" w:hanging="720"/>
    </w:pPr>
    <w:rPr>
      <w:bCs/>
      <w:iCs/>
    </w:rPr>
  </w:style>
  <w:style w:type="paragraph" w:customStyle="1" w:styleId="CommentParaPrePoint2">
    <w:name w:val="Comment Para Pre Point2"/>
    <w:basedOn w:val="CommentPara"/>
    <w:rsid w:val="000F2136"/>
    <w:pPr>
      <w:spacing w:after="120" w:line="240" w:lineRule="auto"/>
    </w:pPr>
    <w:rPr>
      <w:lang w:val="en-US"/>
    </w:rPr>
  </w:style>
  <w:style w:type="paragraph" w:customStyle="1" w:styleId="contentsnumbers2">
    <w:name w:val="contentsnumbers2"/>
    <w:basedOn w:val="ContentsBold"/>
    <w:rsid w:val="000F2136"/>
    <w:pPr>
      <w:jc w:val="right"/>
    </w:pPr>
    <w:rPr>
      <w:b w:val="0"/>
    </w:rPr>
  </w:style>
  <w:style w:type="paragraph" w:customStyle="1" w:styleId="StandardIndentPointLast2">
    <w:name w:val="Standard Indent Point Last2"/>
    <w:basedOn w:val="StandardIndentPoint"/>
    <w:rsid w:val="000F2136"/>
    <w:pPr>
      <w:tabs>
        <w:tab w:val="num" w:pos="1162"/>
      </w:tabs>
      <w:ind w:left="1162" w:hanging="453"/>
    </w:pPr>
  </w:style>
  <w:style w:type="paragraph" w:customStyle="1" w:styleId="StyleLeft04912">
    <w:name w:val="Style Left:  0.49&quot;12"/>
    <w:basedOn w:val="a0"/>
    <w:rsid w:val="000F2136"/>
    <w:pPr>
      <w:ind w:left="720"/>
    </w:pPr>
  </w:style>
  <w:style w:type="paragraph" w:customStyle="1" w:styleId="StyleLeft04922">
    <w:name w:val="Style Left:  0.49&quot;22"/>
    <w:basedOn w:val="a0"/>
    <w:rsid w:val="000F2136"/>
    <w:pPr>
      <w:ind w:left="720"/>
    </w:pPr>
  </w:style>
  <w:style w:type="paragraph" w:customStyle="1" w:styleId="StyleStandardParaLeft0Hanging052">
    <w:name w:val="Style Standard Para + Left:  0&quot; Hanging:  0.5&quot;2"/>
    <w:basedOn w:val="StandardParaChar"/>
    <w:rsid w:val="000F2136"/>
    <w:rPr>
      <w:bCs/>
      <w:iCs/>
    </w:rPr>
  </w:style>
  <w:style w:type="paragraph" w:customStyle="1" w:styleId="0after2">
    <w:name w:val="0 after2"/>
    <w:basedOn w:val="a0"/>
    <w:rsid w:val="000F2136"/>
  </w:style>
  <w:style w:type="paragraph" w:customStyle="1" w:styleId="letteredlist2">
    <w:name w:val="lettered list2"/>
    <w:basedOn w:val="a0"/>
    <w:rsid w:val="000F2136"/>
    <w:pPr>
      <w:tabs>
        <w:tab w:val="right" w:pos="360"/>
        <w:tab w:val="left" w:pos="576"/>
        <w:tab w:val="num" w:pos="1080"/>
      </w:tabs>
      <w:autoSpaceDE w:val="0"/>
      <w:autoSpaceDN w:val="0"/>
      <w:spacing w:after="120"/>
      <w:ind w:left="1080" w:hanging="360"/>
    </w:pPr>
    <w:rPr>
      <w:kern w:val="24"/>
    </w:rPr>
  </w:style>
  <w:style w:type="paragraph" w:customStyle="1" w:styleId="StyleStandardParaAfter6pt2">
    <w:name w:val="Style Standard Para + After:  6 pt2"/>
    <w:basedOn w:val="StandardParaChar"/>
    <w:rsid w:val="000F2136"/>
    <w:pPr>
      <w:spacing w:after="120"/>
    </w:pPr>
    <w:rPr>
      <w:bCs/>
      <w:iCs/>
    </w:rPr>
  </w:style>
  <w:style w:type="paragraph" w:customStyle="1" w:styleId="StyleStandardIndentIndentedPointLastNotBoldNotItalicA2">
    <w:name w:val="Style Standard Indent Indented Point Last + Not Bold Not Italic A...2"/>
    <w:basedOn w:val="StandardIndentIndentedPointLastChar"/>
    <w:rsid w:val="000F2136"/>
    <w:pPr>
      <w:spacing w:after="120"/>
    </w:pPr>
    <w:rPr>
      <w:b w:val="0"/>
      <w:i w:val="0"/>
    </w:rPr>
  </w:style>
  <w:style w:type="paragraph" w:customStyle="1" w:styleId="StyleStyleStandardParagraphsTimesNewRomanLeft0Hanging2">
    <w:name w:val="Style Style Standard Paragraphs + Times New Roman Left:  0&quot; Hanging...2"/>
    <w:basedOn w:val="StyleStandardParagraphsTimesNewRomanLeft0Hanging0"/>
    <w:rsid w:val="000F2136"/>
    <w:pPr>
      <w:tabs>
        <w:tab w:val="clear" w:pos="432"/>
        <w:tab w:val="right" w:pos="360"/>
        <w:tab w:val="left" w:pos="720"/>
      </w:tabs>
      <w:spacing w:after="120"/>
    </w:pPr>
  </w:style>
  <w:style w:type="paragraph" w:customStyle="1" w:styleId="StyleparagraphLeft0Hanging05After6pt2">
    <w:name w:val="Style paragraph + Left:  0&quot; Hanging:  0.5&quot; After:  6 pt2"/>
    <w:basedOn w:val="paragraph0"/>
    <w:rsid w:val="000F2136"/>
    <w:pPr>
      <w:tabs>
        <w:tab w:val="right" w:pos="360"/>
      </w:tabs>
      <w:spacing w:after="120"/>
      <w:ind w:left="720" w:hanging="720"/>
    </w:pPr>
  </w:style>
  <w:style w:type="paragraph" w:customStyle="1" w:styleId="StyleparagraphLeft0Hanging05After10pt2">
    <w:name w:val="Style paragraph + Left:  0&quot; Hanging:  0.5&quot; After:  10 pt2"/>
    <w:basedOn w:val="paragraph0"/>
    <w:rsid w:val="000F2136"/>
    <w:pPr>
      <w:tabs>
        <w:tab w:val="right" w:pos="360"/>
      </w:tabs>
      <w:spacing w:after="200"/>
      <w:ind w:left="720" w:hanging="720"/>
    </w:pPr>
  </w:style>
  <w:style w:type="paragraph" w:customStyle="1" w:styleId="StyleStandardParagraphLeft0Hanging05After10pt2">
    <w:name w:val="Style Standard Paragraph + Left:  0&quot; Hanging:  0.5&quot; After:  10 pt2"/>
    <w:basedOn w:val="StandardParagraph"/>
    <w:rsid w:val="000F2136"/>
    <w:pPr>
      <w:tabs>
        <w:tab w:val="right" w:pos="360"/>
      </w:tabs>
      <w:spacing w:after="200"/>
      <w:ind w:left="720" w:hanging="720"/>
    </w:pPr>
    <w:rPr>
      <w:bCs/>
      <w:iCs/>
    </w:rPr>
  </w:style>
  <w:style w:type="paragraph" w:customStyle="1" w:styleId="StyleStandardParagraphLeft0Hanging05After6pt2">
    <w:name w:val="Style Standard Paragraph + Left:  0&quot; Hanging:  0.5&quot; After:  6 pt2"/>
    <w:basedOn w:val="StandardParagraph"/>
    <w:rsid w:val="000F2136"/>
    <w:pPr>
      <w:tabs>
        <w:tab w:val="right" w:pos="360"/>
      </w:tabs>
      <w:spacing w:after="120"/>
      <w:ind w:left="720" w:hanging="720"/>
    </w:pPr>
    <w:rPr>
      <w:bCs/>
      <w:iCs/>
    </w:rPr>
  </w:style>
  <w:style w:type="paragraph" w:customStyle="1" w:styleId="StyleStandardParagraphLeft0Hanging05After6pt20">
    <w:name w:val="Style Standard Paragraph + Left:  0&quot; Hanging:  0.5&quot; After:  6 pt...2"/>
    <w:basedOn w:val="StandardParagraph"/>
    <w:rsid w:val="000F2136"/>
    <w:pPr>
      <w:tabs>
        <w:tab w:val="right" w:pos="360"/>
      </w:tabs>
      <w:spacing w:after="120" w:line="240" w:lineRule="exact"/>
      <w:ind w:left="720" w:hanging="720"/>
    </w:pPr>
    <w:rPr>
      <w:bCs/>
      <w:iCs/>
    </w:rPr>
  </w:style>
  <w:style w:type="paragraph" w:customStyle="1" w:styleId="StyleparagraphBoldItalicLeft0Hanging05After2">
    <w:name w:val="Style paragraph + Bold Italic Left:  0&quot; Hanging:  0.5&quot; After:  ...2"/>
    <w:basedOn w:val="paragraph0"/>
    <w:rsid w:val="000F2136"/>
    <w:pPr>
      <w:tabs>
        <w:tab w:val="right" w:pos="360"/>
      </w:tabs>
      <w:spacing w:after="200"/>
      <w:ind w:left="720" w:hanging="720"/>
    </w:pPr>
    <w:rPr>
      <w:b/>
      <w:bCs/>
      <w:i/>
      <w:iCs/>
    </w:rPr>
  </w:style>
  <w:style w:type="paragraph" w:customStyle="1" w:styleId="StyleStdHeader310ptNotBoldJustifiedLeft0Hanging2">
    <w:name w:val="Style StdHeader3 + 10 pt Not Bold Justified Left:  0&quot; Hanging: ...2"/>
    <w:basedOn w:val="StdHeader3"/>
    <w:rsid w:val="000F2136"/>
    <w:pPr>
      <w:tabs>
        <w:tab w:val="right" w:pos="360"/>
        <w:tab w:val="left" w:pos="720"/>
      </w:tabs>
      <w:ind w:left="720" w:hanging="720"/>
      <w:jc w:val="both"/>
    </w:pPr>
    <w:rPr>
      <w:b w:val="0"/>
      <w:sz w:val="20"/>
    </w:rPr>
  </w:style>
  <w:style w:type="paragraph" w:customStyle="1" w:styleId="level1Char2">
    <w:name w:val="level 1 Char2"/>
    <w:basedOn w:val="a0"/>
    <w:rsid w:val="000F2136"/>
    <w:pPr>
      <w:tabs>
        <w:tab w:val="right" w:pos="360"/>
        <w:tab w:val="left" w:pos="720"/>
      </w:tabs>
      <w:ind w:left="720" w:hanging="720"/>
    </w:pPr>
  </w:style>
  <w:style w:type="paragraph" w:customStyle="1" w:styleId="StylebulletedStudy14Kernat4ptChar2">
    <w:name w:val="Style bulleted Study 14 + Kern at 4 pt Char2"/>
    <w:basedOn w:val="bulletedStudy14Char"/>
    <w:rsid w:val="000F2136"/>
    <w:pPr>
      <w:tabs>
        <w:tab w:val="clear" w:pos="1080"/>
        <w:tab w:val="num" w:pos="360"/>
        <w:tab w:val="num" w:pos="1260"/>
      </w:tabs>
    </w:pPr>
    <w:rPr>
      <w:kern w:val="8"/>
    </w:rPr>
  </w:style>
  <w:style w:type="paragraph" w:customStyle="1" w:styleId="Lev12">
    <w:name w:val="Lev12"/>
    <w:basedOn w:val="level1Char"/>
    <w:rsid w:val="000F2136"/>
    <w:pPr>
      <w:tabs>
        <w:tab w:val="clear" w:pos="360"/>
      </w:tabs>
      <w:ind w:left="432" w:hanging="432"/>
    </w:pPr>
  </w:style>
  <w:style w:type="paragraph" w:customStyle="1" w:styleId="Stylelevel1BoldItalic2">
    <w:name w:val="Style level 1 + Bold Italic2"/>
    <w:basedOn w:val="level1Char"/>
    <w:rsid w:val="000F2136"/>
    <w:rPr>
      <w:b/>
      <w:bCs/>
      <w:i/>
      <w:iCs/>
    </w:rPr>
  </w:style>
  <w:style w:type="paragraph" w:customStyle="1" w:styleId="Stylelevel1BoldItalicKernat4pt2">
    <w:name w:val="Style level 1 + Bold Italic Kern at 4 pt2"/>
    <w:basedOn w:val="level1Char"/>
    <w:rsid w:val="000F2136"/>
    <w:rPr>
      <w:bCs/>
      <w:iCs/>
      <w:kern w:val="8"/>
    </w:rPr>
  </w:style>
  <w:style w:type="paragraph" w:customStyle="1" w:styleId="StylebulletedStudy14Kernat4pt42">
    <w:name w:val="Style bulleted Study 14 + Kern at 4 pt42"/>
    <w:basedOn w:val="bulletedStudy14Char"/>
    <w:rsid w:val="000F2136"/>
    <w:pPr>
      <w:tabs>
        <w:tab w:val="num" w:pos="360"/>
      </w:tabs>
    </w:pPr>
    <w:rPr>
      <w:kern w:val="8"/>
    </w:rPr>
  </w:style>
  <w:style w:type="paragraph" w:customStyle="1" w:styleId="Stylelevel1Kernat4ptChar2">
    <w:name w:val="Style level 1 + Kern at 4 pt Char2"/>
    <w:basedOn w:val="level1Char"/>
    <w:rsid w:val="000F2136"/>
    <w:rPr>
      <w:kern w:val="8"/>
    </w:rPr>
  </w:style>
  <w:style w:type="paragraph" w:customStyle="1" w:styleId="StyleStylebulletedStudy14Kernat4ptBoldItalic12">
    <w:name w:val="Style Style bulleted Study 14 + Kern at 4 pt + Bold Italic12"/>
    <w:basedOn w:val="StylebulletedStudy14Kernat4ptChar"/>
    <w:rsid w:val="000F2136"/>
    <w:pPr>
      <w:tabs>
        <w:tab w:val="clear" w:pos="1260"/>
        <w:tab w:val="num" w:pos="1080"/>
      </w:tabs>
    </w:pPr>
    <w:rPr>
      <w:b/>
      <w:bCs/>
      <w:i/>
      <w:iCs/>
    </w:rPr>
  </w:style>
  <w:style w:type="paragraph" w:customStyle="1" w:styleId="StyleStyleStylebulletedStudy14Kernat4ptBoldItalic2">
    <w:name w:val="Style Style Style bulleted Study 14 + Kern at 4 pt + Bold Italic + ...2"/>
    <w:basedOn w:val="StyleStylebulletedStudy14Kernat4ptBoldItalic"/>
    <w:rsid w:val="000F2136"/>
    <w:pPr>
      <w:tabs>
        <w:tab w:val="clear" w:pos="1260"/>
        <w:tab w:val="num" w:pos="1080"/>
      </w:tabs>
    </w:pPr>
    <w:rPr>
      <w:b/>
      <w:i/>
    </w:rPr>
  </w:style>
  <w:style w:type="paragraph" w:customStyle="1" w:styleId="StdHeader52">
    <w:name w:val="StdHeader 52"/>
    <w:basedOn w:val="BodyPara"/>
    <w:rsid w:val="000F2136"/>
    <w:pPr>
      <w:spacing w:after="120"/>
      <w:jc w:val="left"/>
    </w:pPr>
    <w:rPr>
      <w:i/>
      <w:sz w:val="16"/>
      <w:lang w:val="en-US"/>
    </w:rPr>
  </w:style>
  <w:style w:type="paragraph" w:customStyle="1" w:styleId="TOCRegular">
    <w:name w:val="TOC Regular"/>
    <w:basedOn w:val="a0"/>
    <w:rsid w:val="000F2136"/>
    <w:pPr>
      <w:tabs>
        <w:tab w:val="right" w:leader="dot" w:pos="6480"/>
      </w:tabs>
      <w:ind w:left="360" w:right="1541" w:hanging="360"/>
    </w:pPr>
  </w:style>
  <w:style w:type="paragraph" w:customStyle="1" w:styleId="TOCBody">
    <w:name w:val="TOC Body"/>
    <w:basedOn w:val="a0"/>
    <w:rsid w:val="000F2136"/>
    <w:pPr>
      <w:tabs>
        <w:tab w:val="left" w:pos="720"/>
        <w:tab w:val="right" w:leader="dot" w:pos="5760"/>
        <w:tab w:val="right" w:pos="6480"/>
      </w:tabs>
      <w:ind w:right="720"/>
      <w:jc w:val="left"/>
    </w:pPr>
  </w:style>
  <w:style w:type="paragraph" w:customStyle="1" w:styleId="TOCheader">
    <w:name w:val="TOC header"/>
    <w:basedOn w:val="a0"/>
    <w:rsid w:val="000F2136"/>
    <w:pPr>
      <w:tabs>
        <w:tab w:val="right" w:pos="6480"/>
      </w:tabs>
      <w:ind w:right="360"/>
      <w:jc w:val="right"/>
    </w:pPr>
  </w:style>
  <w:style w:type="paragraph" w:customStyle="1" w:styleId="BulletedListundernumpara">
    <w:name w:val="Bulleted List under num para"/>
    <w:basedOn w:val="a0"/>
    <w:rsid w:val="000F2136"/>
    <w:pPr>
      <w:numPr>
        <w:numId w:val="45"/>
      </w:numPr>
      <w:ind w:right="360"/>
    </w:pPr>
  </w:style>
  <w:style w:type="paragraph" w:customStyle="1" w:styleId="BoxedText">
    <w:name w:val="Boxed Text"/>
    <w:basedOn w:val="a0"/>
    <w:rsid w:val="000F2136"/>
    <w:pPr>
      <w:framePr w:hSpace="288" w:vSpace="288" w:wrap="around" w:vAnchor="text" w:hAnchor="text" w:y="1"/>
      <w:pBdr>
        <w:top w:val="single" w:sz="4" w:space="1" w:color="auto"/>
        <w:left w:val="single" w:sz="4" w:space="4" w:color="auto"/>
        <w:bottom w:val="single" w:sz="4" w:space="1" w:color="auto"/>
        <w:right w:val="single" w:sz="4" w:space="4" w:color="auto"/>
      </w:pBdr>
    </w:pPr>
  </w:style>
  <w:style w:type="paragraph" w:customStyle="1" w:styleId="StyleHeading4Level2-aLevel2-a1Level2-a2Level2-a11">
    <w:name w:val="Style Heading 4Level 2 - aLevel 2 - a1Level 2 - a2Level 2 - a11..."/>
    <w:basedOn w:val="40"/>
    <w:rsid w:val="000F2136"/>
    <w:pPr>
      <w:keepNext w:val="0"/>
    </w:pPr>
    <w:rPr>
      <w:b/>
      <w:bCs w:val="0"/>
      <w:i w:val="0"/>
      <w:iCs/>
      <w:kern w:val="8"/>
      <w:szCs w:val="20"/>
    </w:rPr>
  </w:style>
  <w:style w:type="paragraph" w:customStyle="1" w:styleId="bulleted3rdlevel">
    <w:name w:val="bulleted 3rd level"/>
    <w:basedOn w:val="a0"/>
    <w:rsid w:val="000F2136"/>
    <w:pPr>
      <w:numPr>
        <w:ilvl w:val="1"/>
        <w:numId w:val="40"/>
      </w:numPr>
      <w:spacing w:after="120"/>
    </w:pPr>
    <w:rPr>
      <w:rFonts w:eastAsia="Batang"/>
      <w:kern w:val="28"/>
    </w:rPr>
  </w:style>
  <w:style w:type="paragraph" w:customStyle="1" w:styleId="Appendix">
    <w:name w:val="Appendix"/>
    <w:basedOn w:val="a0"/>
    <w:rsid w:val="000F2136"/>
    <w:pPr>
      <w:tabs>
        <w:tab w:val="center" w:pos="5040"/>
      </w:tabs>
      <w:spacing w:before="140" w:after="120" w:line="240" w:lineRule="auto"/>
      <w:jc w:val="right"/>
    </w:pPr>
    <w:rPr>
      <w:b/>
      <w:kern w:val="12"/>
      <w:sz w:val="24"/>
    </w:rPr>
  </w:style>
  <w:style w:type="paragraph" w:customStyle="1" w:styleId="Footnote">
    <w:name w:val="Footnote"/>
    <w:basedOn w:val="a7"/>
    <w:rsid w:val="000F2136"/>
    <w:pPr>
      <w:spacing w:before="60"/>
      <w:ind w:left="202" w:right="360"/>
    </w:pPr>
    <w:rPr>
      <w:szCs w:val="16"/>
    </w:rPr>
  </w:style>
  <w:style w:type="paragraph" w:customStyle="1" w:styleId="NumberedParagraph-BulletelistLeft0Firstline00">
    <w:name w:val="Numbered Paragraph - Bullete list + Left:  0&quot; First line:  0&quot;..."/>
    <w:basedOn w:val="NumberedParagraph-BulletelistLeft0Firstline0"/>
    <w:rsid w:val="000F2136"/>
    <w:pPr>
      <w:numPr>
        <w:numId w:val="0"/>
      </w:numPr>
    </w:pPr>
    <w:rPr>
      <w:b/>
      <w:bCs/>
    </w:rPr>
  </w:style>
  <w:style w:type="paragraph" w:customStyle="1" w:styleId="hyphenLev4">
    <w:name w:val="hyphen Lev4"/>
    <w:basedOn w:val="a0"/>
    <w:rsid w:val="000F2136"/>
    <w:pPr>
      <w:ind w:left="1440" w:right="360" w:hanging="360"/>
    </w:pPr>
  </w:style>
  <w:style w:type="paragraph" w:customStyle="1" w:styleId="iaps1006bulletstyle2left">
    <w:name w:val="iaps 1006 bullet style 2 left"/>
    <w:basedOn w:val="a0"/>
    <w:rsid w:val="000F2136"/>
    <w:pPr>
      <w:tabs>
        <w:tab w:val="left" w:pos="540"/>
        <w:tab w:val="left" w:pos="1267"/>
      </w:tabs>
      <w:ind w:right="360"/>
    </w:pPr>
  </w:style>
  <w:style w:type="paragraph" w:customStyle="1" w:styleId="StyleAppendNormalLeftLeft0Firstline0">
    <w:name w:val="Style Append Normal + Left Left:  0&quot; First line:  0&quot;"/>
    <w:basedOn w:val="a0"/>
    <w:rsid w:val="000F2136"/>
    <w:pPr>
      <w:overflowPunct w:val="0"/>
      <w:autoSpaceDE w:val="0"/>
      <w:autoSpaceDN w:val="0"/>
      <w:adjustRightInd w:val="0"/>
      <w:spacing w:after="240"/>
      <w:jc w:val="left"/>
      <w:textAlignment w:val="baseline"/>
    </w:pPr>
    <w:rPr>
      <w:kern w:val="8"/>
    </w:rPr>
  </w:style>
  <w:style w:type="paragraph" w:customStyle="1" w:styleId="Bulletedlistlevel2">
    <w:name w:val="Bulleted list level 2"/>
    <w:basedOn w:val="BulletedList"/>
    <w:rsid w:val="000F2136"/>
    <w:pPr>
      <w:numPr>
        <w:numId w:val="46"/>
      </w:numPr>
      <w:tabs>
        <w:tab w:val="clear" w:pos="1440"/>
        <w:tab w:val="left" w:pos="1685"/>
      </w:tabs>
      <w:ind w:left="1685"/>
    </w:pPr>
  </w:style>
  <w:style w:type="paragraph" w:customStyle="1" w:styleId="StyleNumberedParagraph-BulletelistLeft0Firstline0">
    <w:name w:val="Style Numbered Paragraph - Bullete list + Left:  0&quot; First line:  0&quot;..."/>
    <w:basedOn w:val="NumberedParagraph-BulletelistLeft0Firstline0"/>
    <w:rsid w:val="000F2136"/>
    <w:pPr>
      <w:numPr>
        <w:numId w:val="0"/>
      </w:numPr>
    </w:pPr>
    <w:rPr>
      <w:i/>
      <w:iCs/>
    </w:rPr>
  </w:style>
  <w:style w:type="paragraph" w:customStyle="1" w:styleId="numberedparagraphItalic">
    <w:name w:val="numbered paragraph + Italic"/>
    <w:basedOn w:val="a0"/>
    <w:rsid w:val="000F2136"/>
    <w:rPr>
      <w:i/>
      <w:iCs/>
      <w:kern w:val="8"/>
    </w:rPr>
  </w:style>
  <w:style w:type="paragraph" w:customStyle="1" w:styleId="DashUnderBulletLev2">
    <w:name w:val="Dash Under Bullet Lev 2"/>
    <w:basedOn w:val="a0"/>
    <w:rsid w:val="000F2136"/>
    <w:pPr>
      <w:numPr>
        <w:ilvl w:val="1"/>
        <w:numId w:val="47"/>
      </w:numPr>
      <w:ind w:left="720" w:right="360" w:hanging="360"/>
    </w:pPr>
  </w:style>
  <w:style w:type="paragraph" w:customStyle="1" w:styleId="TOCHeadline">
    <w:name w:val="TOC Headline"/>
    <w:basedOn w:val="30"/>
    <w:rsid w:val="000F2136"/>
    <w:pPr>
      <w:pBdr>
        <w:bottom w:val="single" w:sz="4" w:space="1" w:color="auto"/>
      </w:pBdr>
      <w:jc w:val="center"/>
    </w:pPr>
    <w:rPr>
      <w:rFonts w:cs="Times New Roman"/>
      <w:caps/>
      <w:color w:val="000000"/>
    </w:rPr>
  </w:style>
  <w:style w:type="character" w:customStyle="1" w:styleId="31">
    <w:name w:val="Заголовок 3 Знак"/>
    <w:aliases w:val="Heading 3 Char1 Знак,Heading 3 Char Char Знак,Heading 3 Char Знак,Section Headings Знак"/>
    <w:link w:val="30"/>
    <w:rsid w:val="000F2136"/>
    <w:rPr>
      <w:rFonts w:cs="Arial"/>
      <w:b/>
      <w:bCs/>
    </w:rPr>
  </w:style>
  <w:style w:type="paragraph" w:styleId="aff">
    <w:name w:val="Subtitle"/>
    <w:basedOn w:val="a0"/>
    <w:next w:val="a0"/>
    <w:link w:val="aff0"/>
    <w:qFormat/>
    <w:rsid w:val="00F83F55"/>
    <w:pPr>
      <w:spacing w:after="60"/>
      <w:jc w:val="center"/>
      <w:outlineLvl w:val="1"/>
    </w:pPr>
    <w:rPr>
      <w:rFonts w:ascii="Calibri Light" w:hAnsi="Calibri Light"/>
      <w:sz w:val="24"/>
      <w:szCs w:val="24"/>
    </w:rPr>
  </w:style>
  <w:style w:type="character" w:customStyle="1" w:styleId="aff0">
    <w:name w:val="Подзаголовок Знак"/>
    <w:link w:val="aff"/>
    <w:rsid w:val="00F83F55"/>
    <w:rPr>
      <w:rFonts w:ascii="Calibri Light" w:eastAsia="Times New Roman" w:hAnsi="Calibri Light" w:cs="Times New Roman"/>
      <w:sz w:val="24"/>
      <w:szCs w:val="24"/>
    </w:rPr>
  </w:style>
  <w:style w:type="paragraph" w:styleId="aff1">
    <w:name w:val="List Paragraph"/>
    <w:basedOn w:val="a0"/>
    <w:uiPriority w:val="34"/>
    <w:qFormat/>
    <w:rsid w:val="00E732A8"/>
    <w:pPr>
      <w:spacing w:before="0" w:after="160" w:line="259" w:lineRule="auto"/>
      <w:ind w:left="720"/>
      <w:contextualSpacing/>
      <w:jc w:val="left"/>
    </w:pPr>
    <w:rPr>
      <w:rFonts w:ascii="Calibri" w:eastAsia="Calibri" w:hAnsi="Calibri"/>
      <w:sz w:val="22"/>
      <w:szCs w:val="22"/>
      <w:lang w:val="ru-RU"/>
    </w:rPr>
  </w:style>
  <w:style w:type="character" w:customStyle="1" w:styleId="a8">
    <w:name w:val="Текст сноски Знак"/>
    <w:aliases w:val="Footnote Text Char Знак,Footnote Text Char2 Char Знак,Footnote Text Char1 Char Char Знак,Footnote Text Char Char Char Char Знак,ARM footnote Text Char Char Char Знак,Footnote Text Char Char1 Char Знак,ARM footnote Text Char1 Char Знак"/>
    <w:link w:val="a7"/>
    <w:semiHidden/>
    <w:rsid w:val="00E732A8"/>
    <w:rPr>
      <w:snapToGrid w:val="0"/>
      <w:kern w:val="12"/>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6X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3358-938E-4EE0-868B-7C3B0040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6X9.dot</Template>
  <TotalTime>51</TotalTime>
  <Pages>51</Pages>
  <Words>14042</Words>
  <Characters>80046</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93901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Сабыр</cp:lastModifiedBy>
  <cp:revision>7</cp:revision>
  <cp:lastPrinted>2014-09-24T05:00:00Z</cp:lastPrinted>
  <dcterms:created xsi:type="dcterms:W3CDTF">2022-03-13T20:32:00Z</dcterms:created>
  <dcterms:modified xsi:type="dcterms:W3CDTF">2022-03-27T05:02:00Z</dcterms:modified>
</cp:coreProperties>
</file>