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509E">
      <w:pPr>
        <w:shd w:val="clear" w:color="auto" w:fill="FFFFFF"/>
        <w:spacing w:after="480"/>
        <w:ind w:firstLine="0"/>
        <w:jc w:val="center"/>
      </w:pPr>
      <w:r>
        <w:rPr>
          <w:b/>
          <w:bCs/>
          <w:noProof/>
          <w:spacing w:val="5"/>
          <w:sz w:val="28"/>
          <w:szCs w:val="28"/>
        </w:rPr>
        <w:drawing>
          <wp:inline distT="0" distB="0" distL="0" distR="0">
            <wp:extent cx="1152525" cy="1152525"/>
            <wp:effectExtent l="19050" t="0" r="9525" b="0"/>
            <wp:docPr id="1" name="Рисунок 1" descr="Описание: Описание: Описание: Описание: Описание: C:\Users\CBD\AppData\Local\Temp\CdbDocEditor\c9ecf073-59c0-4f39-9736-457074b3537c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C:\Users\CBD\AppData\Local\Temp\CdbDocEditor\c9ecf073-59c0-4f39-9736-457074b3537c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1509E">
      <w:pPr>
        <w:pStyle w:val="a9"/>
      </w:pPr>
      <w:r>
        <w:t>ПРАВИТЕЛЬСТВО КЫРГЫЗСКОЙ РЕСПУБЛИКИ</w:t>
      </w:r>
    </w:p>
    <w:p w:rsidR="00000000" w:rsidRDefault="00C1509E">
      <w:pPr>
        <w:pStyle w:val="a9"/>
      </w:pPr>
      <w:r>
        <w:t>ПОСТАНОВЛЕНИЕ</w:t>
      </w:r>
    </w:p>
    <w:p w:rsidR="00000000" w:rsidRDefault="00C1509E">
      <w:pPr>
        <w:pStyle w:val="af8"/>
      </w:pPr>
      <w:r>
        <w:t>от 11 мая 2016 года № 239</w:t>
      </w:r>
    </w:p>
    <w:p w:rsidR="00000000" w:rsidRDefault="00C1509E">
      <w:pPr>
        <w:pStyle w:val="a9"/>
      </w:pPr>
      <w:r>
        <w:rPr>
          <w:rFonts w:ascii="Arial" w:hAnsi="Arial" w:cs="Arial"/>
        </w:rPr>
        <w:t>О вопросах деятельности страховых брокеров в Кыргызской Республике</w:t>
      </w:r>
    </w:p>
    <w:p w:rsidR="00000000" w:rsidRDefault="00C1509E">
      <w:r>
        <w:t xml:space="preserve">В целях регулирования деятельности страховых брокеров, в соответствии с </w:t>
      </w:r>
      <w:hyperlink r:id="rId5" w:history="1">
        <w:r>
          <w:rPr>
            <w:rStyle w:val="a3"/>
            <w:color w:val="000000"/>
            <w:u w:val="none"/>
          </w:rPr>
          <w:t>Законом</w:t>
        </w:r>
      </w:hyperlink>
      <w:r>
        <w:t xml:space="preserve"> Кыргызской Республики "Об организации страхов</w:t>
      </w:r>
      <w:r>
        <w:t xml:space="preserve">ания в Кыргызской Республике" Правительство Кыргызской Республики </w:t>
      </w:r>
    </w:p>
    <w:p w:rsidR="00000000" w:rsidRDefault="00C1509E">
      <w:pPr>
        <w:jc w:val="center"/>
      </w:pPr>
      <w:r>
        <w:t>ПОСТАНОВЛЯЕТ:</w:t>
      </w:r>
    </w:p>
    <w:p w:rsidR="00000000" w:rsidRDefault="00C1509E">
      <w:r>
        <w:t xml:space="preserve">1. Утвердить </w:t>
      </w:r>
      <w:hyperlink r:id="rId6" w:history="1">
        <w:r>
          <w:rPr>
            <w:rStyle w:val="a3"/>
            <w:color w:val="000000"/>
            <w:u w:val="none"/>
          </w:rPr>
          <w:t>Положение</w:t>
        </w:r>
      </w:hyperlink>
      <w:r>
        <w:t xml:space="preserve"> о деятельности страховых брокеров в Кыргызской Республике согласно приложению 1.</w:t>
      </w:r>
    </w:p>
    <w:p w:rsidR="00000000" w:rsidRDefault="00C1509E">
      <w:r>
        <w:t xml:space="preserve">2. Внести в </w:t>
      </w:r>
      <w:hyperlink r:id="rId7" w:history="1">
        <w:r>
          <w:rPr>
            <w:rStyle w:val="a3"/>
            <w:color w:val="000000"/>
            <w:u w:val="none"/>
          </w:rPr>
          <w:t>постано</w:t>
        </w:r>
        <w:r>
          <w:rPr>
            <w:rStyle w:val="a3"/>
            <w:color w:val="000000"/>
            <w:u w:val="none"/>
          </w:rPr>
          <w:t>вление</w:t>
        </w:r>
      </w:hyperlink>
      <w:r>
        <w:t xml:space="preserve"> Правительства Кыргызской Республики "Об утверждении </w:t>
      </w:r>
      <w:hyperlink r:id="rId8" w:history="1">
        <w:r>
          <w:rPr>
            <w:rStyle w:val="a3"/>
            <w:color w:val="000000"/>
            <w:u w:val="none"/>
          </w:rPr>
          <w:t>Временного положения</w:t>
        </w:r>
      </w:hyperlink>
      <w:r>
        <w:t xml:space="preserve"> о лицензировании отдельных видов деятельности в области небанковского финансового рынка" от 15 июля 2015 года № 497 следующие изменения и дополнение:</w:t>
      </w:r>
    </w:p>
    <w:p w:rsidR="00000000" w:rsidRDefault="00C1509E">
      <w:r>
        <w:t xml:space="preserve">во </w:t>
      </w:r>
      <w:hyperlink r:id="rId9" w:history="1">
        <w:r>
          <w:rPr>
            <w:rStyle w:val="a3"/>
            <w:color w:val="000000"/>
            <w:u w:val="none"/>
          </w:rPr>
          <w:t>Временном положении</w:t>
        </w:r>
      </w:hyperlink>
      <w:r>
        <w:t xml:space="preserve"> о лицензировании отдельных видов деятельности в области небанковского финансового рынка, утвержденном вышеуказанным </w:t>
      </w:r>
      <w:hyperlink r:id="rId10" w:history="1">
        <w:r>
          <w:rPr>
            <w:rStyle w:val="a3"/>
            <w:color w:val="000000"/>
            <w:u w:val="none"/>
          </w:rPr>
          <w:t>постановлением</w:t>
        </w:r>
      </w:hyperlink>
      <w:r>
        <w:t>:</w:t>
      </w:r>
    </w:p>
    <w:p w:rsidR="00000000" w:rsidRDefault="00C1509E">
      <w:r>
        <w:t>- по всему тексту:</w:t>
      </w:r>
    </w:p>
    <w:p w:rsidR="00000000" w:rsidRDefault="00C1509E">
      <w:r>
        <w:t>слова "(для вновь созданных ст</w:t>
      </w:r>
      <w:r>
        <w:t>раховых организаций)" исключить;</w:t>
      </w:r>
    </w:p>
    <w:p w:rsidR="00000000" w:rsidRDefault="00C1509E">
      <w:r>
        <w:t>слова "(для вновь созданных страховых (перестраховочных) организаций)" исключить;</w:t>
      </w:r>
    </w:p>
    <w:p w:rsidR="00000000" w:rsidRDefault="00C1509E">
      <w:r>
        <w:t>- пункт 4 изложить в следующей редакции:</w:t>
      </w:r>
    </w:p>
    <w:p w:rsidR="00000000" w:rsidRDefault="00C1509E">
      <w:r>
        <w:t>"4. Заявление на получение лицензии подается в письменной форме, указанной в приложении 1.</w:t>
      </w:r>
    </w:p>
    <w:p w:rsidR="00000000" w:rsidRDefault="00C1509E">
      <w:r>
        <w:t xml:space="preserve">Лицензия </w:t>
      </w:r>
      <w:r>
        <w:t>на осуществление видов деятельности, указанных в пункте 2 настоящего Временного положения, выдается по форме, указанной в приложении 2.";</w:t>
      </w:r>
    </w:p>
    <w:p w:rsidR="00000000" w:rsidRDefault="00C1509E">
      <w:r>
        <w:t>- в пункте 31 текста на официальном языке:</w:t>
      </w:r>
    </w:p>
    <w:p w:rsidR="00000000" w:rsidRDefault="00C1509E">
      <w:r>
        <w:t>слова "(при наличии Совета директоров во вновь созданной страховой организа</w:t>
      </w:r>
      <w:r>
        <w:t>ции)" исключить;</w:t>
      </w:r>
    </w:p>
    <w:p w:rsidR="00000000" w:rsidRDefault="00C1509E">
      <w:r>
        <w:lastRenderedPageBreak/>
        <w:t>дополнить абзацем восьмым следующего содержания:</w:t>
      </w:r>
    </w:p>
    <w:p w:rsidR="00000000" w:rsidRDefault="00C1509E">
      <w:r>
        <w:t>"- условия (правила) страхования;";</w:t>
      </w:r>
    </w:p>
    <w:p w:rsidR="00000000" w:rsidRDefault="00C1509E">
      <w:r>
        <w:t>- дополнить главой 8-1 следующего содержания:</w:t>
      </w:r>
    </w:p>
    <w:p w:rsidR="00000000" w:rsidRDefault="00C1509E">
      <w:r>
        <w:t>"8-1. Особенности лицензирования деятельности страховых брокеров</w:t>
      </w:r>
    </w:p>
    <w:p w:rsidR="00000000" w:rsidRDefault="00C1509E">
      <w:r>
        <w:t>32-1. Лицензия на деятельность страховых бр</w:t>
      </w:r>
      <w:r>
        <w:t>океров является бессрочной и действует на всей территории Кыргызской Республики.</w:t>
      </w:r>
    </w:p>
    <w:p w:rsidR="00000000" w:rsidRDefault="00C1509E">
      <w:r>
        <w:t>32-2. Лицензионная деятельность страховых брокеров связана с осуществлением посреднической деятельности по страхованию от своего имени на основании поручений страхователя либо</w:t>
      </w:r>
      <w:r>
        <w:t xml:space="preserve"> страховщика.</w:t>
      </w:r>
    </w:p>
    <w:p w:rsidR="00000000" w:rsidRDefault="00C1509E">
      <w:r>
        <w:t>32-3. Для получения лицензии на деятельность страхового брокера должны быть представлены следующие документы:</w:t>
      </w:r>
    </w:p>
    <w:p w:rsidR="00000000" w:rsidRDefault="00C1509E">
      <w:r>
        <w:t>- заявление установленной формы;</w:t>
      </w:r>
    </w:p>
    <w:p w:rsidR="00000000" w:rsidRDefault="00C1509E">
      <w:r>
        <w:t>- копия свидетельства о государственной регистрации юридического лица;</w:t>
      </w:r>
    </w:p>
    <w:p w:rsidR="00000000" w:rsidRDefault="00C1509E">
      <w:r>
        <w:t>- копия документа, подтверждающего внесение лицензионного сбора за рассмотрение заявления и выдачу лицензии;</w:t>
      </w:r>
    </w:p>
    <w:p w:rsidR="00000000" w:rsidRDefault="00C1509E">
      <w:r>
        <w:t>- копии учредительного договора или решения единственного учредителя, устава страхового брокера, протокола собрания учредителей о принятии устава и</w:t>
      </w:r>
      <w:r>
        <w:t xml:space="preserve"> утверждении должностных лиц исполнительного органа управления страхового брокера и главного бухгалтера;</w:t>
      </w:r>
    </w:p>
    <w:p w:rsidR="00000000" w:rsidRDefault="00C1509E">
      <w:r>
        <w:t>- справка о размере оплаченного уставного капитала;</w:t>
      </w:r>
    </w:p>
    <w:p w:rsidR="00000000" w:rsidRDefault="00C1509E">
      <w:r>
        <w:t>- список должностных лиц страхового брокера, с указанием фамилии, имени, отчества и адреса места жи</w:t>
      </w:r>
      <w:r>
        <w:t>тельства каждого лица, и документы, подтверждающие их соответствие уровню установленных квалификационных требований;</w:t>
      </w:r>
    </w:p>
    <w:p w:rsidR="00000000" w:rsidRDefault="00C1509E">
      <w:r>
        <w:t xml:space="preserve">- документы, подтверждающие уровень образования, трудовая книжка и документы, подтверждающие соответствие квалификации главного бухгалтера </w:t>
      </w:r>
      <w:r>
        <w:t>уровню установленных квалификационных требований к должности главного бухгалтера;</w:t>
      </w:r>
    </w:p>
    <w:p w:rsidR="00000000" w:rsidRDefault="00C1509E">
      <w:r>
        <w:t>- решение соответствующего органа иностранной компании о ее участии в создании страхового брокера на территории Кыргызской Республики (для иностранной компании);</w:t>
      </w:r>
    </w:p>
    <w:p w:rsidR="00000000" w:rsidRDefault="00C1509E">
      <w:r>
        <w:t>- легализова</w:t>
      </w:r>
      <w:r>
        <w:t>нное в установленном порядке письменное подтверждение уполномоченного органа соответствующего иностранного государства о том, что данная иностранная компания - учредитель зарегистрирована как юридическое лицо в данном государстве и обладает действующей лиц</w:t>
      </w:r>
      <w:r>
        <w:t>ензией на осуществление брокерской деятельности, с указанием видов брокерской деятельности, а также предоставлением опубликованных балансов за три предыдущих года и аудиторского заключения (для иностранной страховой компании).";</w:t>
      </w:r>
    </w:p>
    <w:p w:rsidR="00000000" w:rsidRDefault="00C1509E">
      <w:r>
        <w:t xml:space="preserve">- </w:t>
      </w:r>
      <w:hyperlink r:id="rId11" w:anchor="p1" w:history="1">
        <w:r>
          <w:rPr>
            <w:rStyle w:val="a3"/>
            <w:color w:val="000000"/>
            <w:u w:val="none"/>
          </w:rPr>
          <w:t>приложение</w:t>
        </w:r>
      </w:hyperlink>
      <w:r>
        <w:t xml:space="preserve"> к вышеуказанному Временному положению заменить приложениями </w:t>
      </w:r>
      <w:hyperlink r:id="rId12" w:anchor="pr1" w:history="1">
        <w:r>
          <w:rPr>
            <w:rStyle w:val="a3"/>
            <w:color w:val="auto"/>
            <w:u w:val="none"/>
          </w:rPr>
          <w:t>1</w:t>
        </w:r>
      </w:hyperlink>
      <w:r>
        <w:t xml:space="preserve"> и </w:t>
      </w:r>
      <w:hyperlink r:id="rId13" w:anchor="pr2" w:history="1">
        <w:r>
          <w:rPr>
            <w:rStyle w:val="a3"/>
            <w:color w:val="auto"/>
            <w:u w:val="none"/>
          </w:rPr>
          <w:t>2</w:t>
        </w:r>
      </w:hyperlink>
      <w:r>
        <w:t xml:space="preserve"> в редакции согласно </w:t>
      </w:r>
      <w:hyperlink r:id="rId14" w:anchor="p2" w:history="1">
        <w:r>
          <w:rPr>
            <w:rStyle w:val="a3"/>
            <w:color w:val="000000"/>
            <w:u w:val="none"/>
          </w:rPr>
          <w:t>приложению 2</w:t>
        </w:r>
      </w:hyperlink>
      <w:r>
        <w:t>.</w:t>
      </w:r>
    </w:p>
    <w:p w:rsidR="00000000" w:rsidRDefault="00C1509E">
      <w:r>
        <w:t>3. Настоящее постановление вступает в силу по истечении пятнадцати дней со дня официального опубликования.</w:t>
      </w:r>
    </w:p>
    <w:p w:rsidR="00000000" w:rsidRDefault="00C1509E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00"/>
        <w:gridCol w:w="2871"/>
      </w:tblGrid>
      <w:tr w:rsidR="00000000">
        <w:tc>
          <w:tcPr>
            <w:tcW w:w="3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509E">
            <w:pPr>
              <w:ind w:firstLine="0"/>
            </w:pPr>
            <w:r>
              <w:rPr>
                <w:b/>
                <w:bCs/>
              </w:rPr>
              <w:t>Премьер-министр</w:t>
            </w:r>
          </w:p>
        </w:tc>
        <w:tc>
          <w:tcPr>
            <w:tcW w:w="3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509E">
            <w:pPr>
              <w:ind w:firstLine="0"/>
              <w:jc w:val="right"/>
            </w:pPr>
            <w:r>
              <w:rPr>
                <w:b/>
                <w:bCs/>
              </w:rPr>
              <w:t>С.Жээнбеков</w:t>
            </w:r>
          </w:p>
        </w:tc>
      </w:tr>
    </w:tbl>
    <w:p w:rsidR="00000000" w:rsidRDefault="00C1509E">
      <w:r>
        <w:t> </w:t>
      </w:r>
    </w:p>
    <w:p w:rsidR="00000000" w:rsidRDefault="00C1509E">
      <w:r>
        <w:t> </w:t>
      </w:r>
    </w:p>
    <w:p w:rsidR="00000000" w:rsidRDefault="00C1509E">
      <w:r>
        <w:t> </w:t>
      </w:r>
    </w:p>
    <w:p w:rsidR="00000000" w:rsidRDefault="00C1509E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50"/>
        <w:gridCol w:w="2871"/>
        <w:gridCol w:w="3350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509E">
            <w:pPr>
              <w:spacing w:after="60" w:line="276" w:lineRule="auto"/>
              <w:ind w:firstLine="0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509E">
            <w:pPr>
              <w:spacing w:after="60" w:line="276" w:lineRule="auto"/>
              <w:ind w:firstLine="0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509E">
            <w:pPr>
              <w:spacing w:after="60" w:line="276" w:lineRule="auto"/>
              <w:ind w:firstLine="0"/>
              <w:jc w:val="center"/>
            </w:pPr>
            <w:r>
              <w:t>"</w:t>
            </w:r>
            <w:bookmarkStart w:id="0" w:name="p1"/>
            <w:bookmarkEnd w:id="0"/>
            <w:r>
              <w:fldChar w:fldCharType="begin"/>
            </w:r>
            <w:r>
              <w:instrText xml:space="preserve"> </w:instrText>
            </w:r>
            <w:r>
              <w:instrText>HYPERLINK "toktom://db/131000" \l "pr1"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Style w:val="a3"/>
                <w:u w:val="none"/>
              </w:rPr>
              <w:t>Приложение 1</w:t>
            </w:r>
            <w:r>
              <w:fldChar w:fldCharType="end"/>
            </w:r>
            <w:r>
              <w:br/>
              <w:t xml:space="preserve">к Временному положению о </w:t>
            </w:r>
            <w:r>
              <w:t>лицензировании отдельных видов деятельности в области небанковского финансового рынка</w:t>
            </w:r>
          </w:p>
        </w:tc>
      </w:tr>
    </w:tbl>
    <w:p w:rsidR="00000000" w:rsidRDefault="00C1509E">
      <w:pPr>
        <w:spacing w:before="120" w:after="60" w:line="276" w:lineRule="auto"/>
        <w:ind w:firstLine="567"/>
      </w:pPr>
      <w:r>
        <w:t>Форма</w:t>
      </w:r>
    </w:p>
    <w:p w:rsidR="00000000" w:rsidRDefault="00C1509E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ЗАЯВЛЕНИЕ</w:t>
      </w:r>
      <w:r>
        <w:rPr>
          <w:b/>
          <w:bCs/>
        </w:rPr>
        <w:br/>
        <w:t>на получение лицензии</w:t>
      </w:r>
    </w:p>
    <w:p w:rsidR="00000000" w:rsidRDefault="00C1509E">
      <w:pPr>
        <w:spacing w:after="60" w:line="276" w:lineRule="auto"/>
        <w:ind w:firstLine="567"/>
      </w:pPr>
      <w:r>
        <w:t>Прошу выдать лицензию на занятие</w:t>
      </w:r>
    </w:p>
    <w:p w:rsidR="00000000" w:rsidRDefault="00C1509E">
      <w:pPr>
        <w:spacing w:after="60" w:line="276" w:lineRule="auto"/>
        <w:ind w:firstLine="567"/>
      </w:pPr>
      <w:r>
        <w:t>__________________________________________________________________________________</w:t>
      </w:r>
    </w:p>
    <w:p w:rsidR="00000000" w:rsidRDefault="00C1509E">
      <w:pPr>
        <w:spacing w:after="60" w:line="276" w:lineRule="auto"/>
        <w:ind w:firstLine="567"/>
      </w:pPr>
      <w:r>
        <w:t>                </w:t>
      </w:r>
      <w:r>
        <w:t>     (точное и полное наименование вида (видов) деятельности)</w:t>
      </w:r>
    </w:p>
    <w:p w:rsidR="00000000" w:rsidRDefault="00C1509E">
      <w:pPr>
        <w:spacing w:after="60" w:line="276" w:lineRule="auto"/>
        <w:ind w:firstLine="567"/>
      </w:pPr>
      <w:r>
        <w:t>Территория осуществления деятельности: ____________________________________________</w:t>
      </w:r>
    </w:p>
    <w:p w:rsidR="00000000" w:rsidRDefault="00C1509E">
      <w:pPr>
        <w:spacing w:after="60" w:line="276" w:lineRule="auto"/>
        <w:ind w:firstLine="567"/>
      </w:pPr>
      <w:r>
        <w:t>Для юридического лица: ____________________________________________________________</w:t>
      </w:r>
    </w:p>
    <w:p w:rsidR="00000000" w:rsidRDefault="00C1509E">
      <w:pPr>
        <w:spacing w:after="60" w:line="276" w:lineRule="auto"/>
        <w:ind w:firstLine="567"/>
      </w:pPr>
      <w:r>
        <w:t>__________________________</w:t>
      </w:r>
      <w:r>
        <w:t>________________________________________________________</w:t>
      </w:r>
    </w:p>
    <w:p w:rsidR="00000000" w:rsidRDefault="00C1509E">
      <w:pPr>
        <w:spacing w:after="60" w:line="276" w:lineRule="auto"/>
        <w:ind w:left="567" w:firstLine="0"/>
        <w:jc w:val="left"/>
      </w:pPr>
      <w:r>
        <w:t>             (полное и (в случае, если имеется) сокращенное наименование, в том числе</w:t>
      </w:r>
      <w:r>
        <w:br/>
        <w:t>         фирменное наименование, и организационно-правовая форма юридического лица)</w:t>
      </w:r>
    </w:p>
    <w:p w:rsidR="00000000" w:rsidRDefault="00C1509E">
      <w:pPr>
        <w:spacing w:after="60" w:line="276" w:lineRule="auto"/>
        <w:ind w:firstLine="567"/>
      </w:pPr>
      <w:r>
        <w:t>Свидетельство о государственн</w:t>
      </w:r>
      <w:r>
        <w:t>ой регистрации серии ____________ № ___________________,</w:t>
      </w:r>
    </w:p>
    <w:p w:rsidR="00000000" w:rsidRDefault="00C1509E">
      <w:pPr>
        <w:spacing w:after="60" w:line="276" w:lineRule="auto"/>
        <w:ind w:firstLine="567"/>
      </w:pPr>
      <w:r>
        <w:t>выдано ___________________________________________________________________________</w:t>
      </w:r>
    </w:p>
    <w:p w:rsidR="00000000" w:rsidRDefault="00C1509E">
      <w:pPr>
        <w:spacing w:after="60" w:line="276" w:lineRule="auto"/>
        <w:ind w:firstLine="567"/>
      </w:pPr>
      <w:r>
        <w:t>                                                     (кем, когда)</w:t>
      </w:r>
    </w:p>
    <w:p w:rsidR="00000000" w:rsidRDefault="00C1509E">
      <w:pPr>
        <w:spacing w:after="60" w:line="276" w:lineRule="auto"/>
        <w:ind w:firstLine="567"/>
      </w:pPr>
      <w:r>
        <w:t>Юридический адрес: _______________________________</w:t>
      </w:r>
      <w:r>
        <w:t>________________________________</w:t>
      </w:r>
    </w:p>
    <w:p w:rsidR="00000000" w:rsidRDefault="00C1509E">
      <w:pPr>
        <w:spacing w:after="60" w:line="276" w:lineRule="auto"/>
        <w:ind w:firstLine="567"/>
      </w:pPr>
      <w:r>
        <w:t>ИНН: _____________________________________________________________________________</w:t>
      </w:r>
    </w:p>
    <w:p w:rsidR="00000000" w:rsidRDefault="00C1509E">
      <w:pPr>
        <w:spacing w:after="60" w:line="276" w:lineRule="auto"/>
        <w:ind w:firstLine="567"/>
      </w:pPr>
      <w:r>
        <w:t>Для физического лица:</w:t>
      </w:r>
    </w:p>
    <w:p w:rsidR="00000000" w:rsidRDefault="00C1509E">
      <w:pPr>
        <w:spacing w:after="60" w:line="276" w:lineRule="auto"/>
        <w:ind w:firstLine="567"/>
      </w:pPr>
      <w:r>
        <w:t>Фамилия, имя, отчество ____________________________________________________________</w:t>
      </w:r>
    </w:p>
    <w:p w:rsidR="00000000" w:rsidRDefault="00C1509E">
      <w:pPr>
        <w:spacing w:after="60" w:line="276" w:lineRule="auto"/>
        <w:ind w:firstLine="567"/>
      </w:pPr>
      <w:r>
        <w:t xml:space="preserve">Данные документа, удостоверяющего </w:t>
      </w:r>
      <w:r>
        <w:t>его личность _____________________________________</w:t>
      </w:r>
    </w:p>
    <w:p w:rsidR="00000000" w:rsidRDefault="00C1509E">
      <w:pPr>
        <w:spacing w:after="60" w:line="276" w:lineRule="auto"/>
        <w:ind w:firstLine="567"/>
      </w:pPr>
      <w:r>
        <w:t>                                                                                     (наименование документа)</w:t>
      </w:r>
    </w:p>
    <w:p w:rsidR="00000000" w:rsidRDefault="00C1509E">
      <w:pPr>
        <w:spacing w:after="60" w:line="276" w:lineRule="auto"/>
        <w:ind w:firstLine="567"/>
      </w:pPr>
      <w:r>
        <w:t>__________________________________________________________________________________</w:t>
      </w:r>
    </w:p>
    <w:p w:rsidR="00000000" w:rsidRDefault="00C1509E">
      <w:pPr>
        <w:spacing w:after="60" w:line="276" w:lineRule="auto"/>
        <w:ind w:firstLine="567"/>
      </w:pPr>
      <w:r>
        <w:t>            </w:t>
      </w:r>
      <w:r>
        <w:t>                                      (кем и когда выдан)</w:t>
      </w:r>
    </w:p>
    <w:p w:rsidR="00000000" w:rsidRDefault="00C1509E">
      <w:pPr>
        <w:spacing w:after="60" w:line="276" w:lineRule="auto"/>
        <w:ind w:left="567" w:firstLine="0"/>
        <w:jc w:val="left"/>
      </w:pPr>
      <w:r>
        <w:t>К заявлению прилагаются документы, необходимые для получения лицензии: перечень и</w:t>
      </w:r>
      <w:r>
        <w:br/>
        <w:t>количество листов.</w:t>
      </w:r>
    </w:p>
    <w:p w:rsidR="00000000" w:rsidRDefault="00C1509E">
      <w:pPr>
        <w:spacing w:after="60" w:line="276" w:lineRule="auto"/>
        <w:ind w:firstLine="567"/>
      </w:pPr>
      <w:r>
        <w:t>Контактные данные: номер телефона, e-mail, факс: ______________________________________</w:t>
      </w:r>
    </w:p>
    <w:p w:rsidR="00000000" w:rsidRDefault="00C1509E">
      <w:pPr>
        <w:spacing w:after="60" w:line="276" w:lineRule="auto"/>
        <w:ind w:firstLine="567"/>
      </w:pPr>
      <w:r>
        <w:t> </w:t>
      </w:r>
    </w:p>
    <w:tbl>
      <w:tblPr>
        <w:tblW w:w="3266" w:type="pct"/>
        <w:tblCellMar>
          <w:left w:w="0" w:type="dxa"/>
          <w:right w:w="0" w:type="dxa"/>
        </w:tblCellMar>
        <w:tblLook w:val="04A0"/>
      </w:tblPr>
      <w:tblGrid>
        <w:gridCol w:w="1181"/>
        <w:gridCol w:w="3020"/>
        <w:gridCol w:w="3104"/>
      </w:tblGrid>
      <w:tr w:rsidR="00000000">
        <w:tc>
          <w:tcPr>
            <w:tcW w:w="1512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C1509E">
            <w:pPr>
              <w:spacing w:after="60" w:line="276" w:lineRule="auto"/>
              <w:ind w:firstLine="0"/>
            </w:pPr>
            <w:r>
              <w:t>М.П.</w:t>
            </w:r>
          </w:p>
        </w:tc>
        <w:tc>
          <w:tcPr>
            <w:tcW w:w="19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509E">
            <w:pPr>
              <w:spacing w:after="60" w:line="276" w:lineRule="auto"/>
              <w:ind w:firstLine="0"/>
              <w:jc w:val="center"/>
            </w:pPr>
            <w:r>
              <w:t>_____________________</w:t>
            </w:r>
            <w:r>
              <w:br/>
              <w:t>(подпись)</w:t>
            </w:r>
          </w:p>
        </w:tc>
        <w:tc>
          <w:tcPr>
            <w:tcW w:w="1537" w:type="pct"/>
            <w:tcMar>
              <w:top w:w="0" w:type="dxa"/>
              <w:left w:w="567" w:type="dxa"/>
              <w:bottom w:w="0" w:type="dxa"/>
            </w:tcMar>
            <w:hideMark/>
          </w:tcPr>
          <w:p w:rsidR="00000000" w:rsidRDefault="00C1509E">
            <w:pPr>
              <w:spacing w:after="60" w:line="276" w:lineRule="auto"/>
              <w:ind w:firstLine="0"/>
              <w:jc w:val="center"/>
            </w:pPr>
            <w:r>
              <w:t>___________________</w:t>
            </w:r>
            <w:r>
              <w:br/>
              <w:t>(дата)</w:t>
            </w:r>
          </w:p>
        </w:tc>
      </w:tr>
    </w:tbl>
    <w:p w:rsidR="00000000" w:rsidRDefault="00C1509E">
      <w:pPr>
        <w:spacing w:after="60" w:line="276" w:lineRule="auto"/>
        <w:ind w:firstLine="56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50"/>
        <w:gridCol w:w="2871"/>
        <w:gridCol w:w="3350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509E">
            <w:pPr>
              <w:spacing w:after="60" w:line="276" w:lineRule="auto"/>
              <w:ind w:firstLine="0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509E">
            <w:pPr>
              <w:spacing w:after="60" w:line="276" w:lineRule="auto"/>
              <w:ind w:firstLine="0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509E">
            <w:pPr>
              <w:spacing w:after="60" w:line="276" w:lineRule="auto"/>
              <w:ind w:firstLine="0"/>
              <w:jc w:val="center"/>
            </w:pPr>
            <w:hyperlink r:id="rId15" w:anchor="pr2" w:history="1">
              <w:r>
                <w:rPr>
                  <w:rStyle w:val="a3"/>
                  <w:u w:val="none"/>
                </w:rPr>
                <w:t>Приложение 2</w:t>
              </w:r>
              <w:r>
                <w:rPr>
                  <w:color w:val="0000FF"/>
                </w:rPr>
                <w:br/>
              </w:r>
            </w:hyperlink>
            <w:bookmarkStart w:id="1" w:name="p2"/>
            <w:bookmarkEnd w:id="1"/>
            <w:r>
              <w:t>к Временному положению о лицензировании отдельных видов деятельности в области небанковского финансового рынка</w:t>
            </w:r>
          </w:p>
        </w:tc>
      </w:tr>
    </w:tbl>
    <w:p w:rsidR="00000000" w:rsidRDefault="00C1509E">
      <w:pPr>
        <w:spacing w:before="120" w:after="60" w:line="276" w:lineRule="auto"/>
        <w:ind w:firstLine="567"/>
      </w:pPr>
      <w:r>
        <w:t>Форма</w:t>
      </w:r>
    </w:p>
    <w:p w:rsidR="00000000" w:rsidRDefault="00C1509E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Государственная служба регулирования и надзора за финансовым рынком</w:t>
      </w:r>
      <w:r>
        <w:rPr>
          <w:b/>
          <w:bCs/>
        </w:rPr>
        <w:br/>
        <w:t>при Правительстве Кыргызской Республики</w:t>
      </w:r>
    </w:p>
    <w:p w:rsidR="00000000" w:rsidRDefault="00C1509E">
      <w:pPr>
        <w:spacing w:after="60" w:line="276" w:lineRule="auto"/>
        <w:ind w:firstLine="0"/>
        <w:jc w:val="center"/>
      </w:pPr>
      <w:r>
        <w:t>________________________________________________________________________</w:t>
      </w:r>
    </w:p>
    <w:p w:rsidR="00000000" w:rsidRDefault="00C1509E">
      <w:pPr>
        <w:spacing w:after="60" w:line="276" w:lineRule="auto"/>
        <w:ind w:firstLine="0"/>
        <w:jc w:val="center"/>
      </w:pPr>
      <w:r>
        <w:t>(полное наименование лицензирующего органа - лицензиара)</w:t>
      </w:r>
    </w:p>
    <w:p w:rsidR="00000000" w:rsidRDefault="00C1509E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ЛИЦЕНЗИЯ</w:t>
      </w:r>
    </w:p>
    <w:p w:rsidR="00000000" w:rsidRDefault="00C1509E">
      <w:pPr>
        <w:spacing w:after="60" w:line="276" w:lineRule="auto"/>
        <w:ind w:firstLine="0"/>
        <w:jc w:val="center"/>
      </w:pPr>
      <w:r>
        <w:t>_________</w:t>
      </w:r>
      <w:r>
        <w:t>_______________________________________________________________________________</w:t>
      </w:r>
    </w:p>
    <w:p w:rsidR="00000000" w:rsidRDefault="00C1509E">
      <w:pPr>
        <w:spacing w:after="60" w:line="276" w:lineRule="auto"/>
        <w:ind w:firstLine="0"/>
        <w:jc w:val="center"/>
      </w:pPr>
      <w:r>
        <w:t>(полное и (в случае, если имеется) сокращенное наименование, в том числе</w:t>
      </w:r>
      <w:r>
        <w:br/>
        <w:t>фирменное наименование, организационно-правовая форма юридического</w:t>
      </w:r>
      <w:r>
        <w:br/>
        <w:t>лица или ФИО индивидуального предпри</w:t>
      </w:r>
      <w:r>
        <w:t>нимателя, лицензиата)</w:t>
      </w:r>
    </w:p>
    <w:p w:rsidR="00000000" w:rsidRDefault="00C1509E">
      <w:pPr>
        <w:spacing w:after="60" w:line="276" w:lineRule="auto"/>
        <w:ind w:firstLine="567"/>
      </w:pPr>
      <w:r>
        <w:t> </w:t>
      </w:r>
    </w:p>
    <w:p w:rsidR="00000000" w:rsidRDefault="00C1509E">
      <w:pPr>
        <w:spacing w:after="60" w:line="276" w:lineRule="auto"/>
        <w:ind w:left="567" w:firstLine="0"/>
        <w:jc w:val="left"/>
      </w:pPr>
      <w:r>
        <w:t>Свидетельство о государственной регистрации (перерегистрации) юридического лица, филиала</w:t>
      </w:r>
      <w:r>
        <w:br/>
        <w:t>(представительства)</w:t>
      </w:r>
    </w:p>
    <w:p w:rsidR="00000000" w:rsidRDefault="00C1509E">
      <w:pPr>
        <w:spacing w:after="60" w:line="276" w:lineRule="auto"/>
        <w:ind w:firstLine="567"/>
      </w:pPr>
      <w:r>
        <w:t>______________________________________________________________________________________</w:t>
      </w:r>
    </w:p>
    <w:p w:rsidR="00000000" w:rsidRDefault="00C1509E">
      <w:pPr>
        <w:spacing w:after="60" w:line="276" w:lineRule="auto"/>
        <w:ind w:firstLine="567"/>
      </w:pPr>
      <w:r>
        <w:t>                                    </w:t>
      </w:r>
      <w:r>
        <w:t>                           (номер и дата)</w:t>
      </w:r>
    </w:p>
    <w:p w:rsidR="00000000" w:rsidRDefault="00C1509E">
      <w:pPr>
        <w:spacing w:after="60" w:line="276" w:lineRule="auto"/>
        <w:ind w:left="567" w:firstLine="0"/>
        <w:jc w:val="left"/>
      </w:pPr>
      <w:r>
        <w:t>Регистрационный номер записи о государственной регистрации индивидуального</w:t>
      </w:r>
      <w:r>
        <w:br/>
        <w:t>предпринимателя ______________________________________________________________________</w:t>
      </w:r>
    </w:p>
    <w:p w:rsidR="00000000" w:rsidRDefault="00C1509E">
      <w:pPr>
        <w:spacing w:after="60" w:line="276" w:lineRule="auto"/>
        <w:ind w:firstLine="567"/>
      </w:pPr>
      <w:r>
        <w:t>                                                    </w:t>
      </w:r>
      <w:r>
        <w:t>           (номер и дата)</w:t>
      </w:r>
    </w:p>
    <w:p w:rsidR="00000000" w:rsidRDefault="00C1509E">
      <w:pPr>
        <w:spacing w:after="60" w:line="276" w:lineRule="auto"/>
        <w:ind w:firstLine="567"/>
      </w:pPr>
      <w:r>
        <w:t>Лицензируемый вид деятельности _______________________________________________________</w:t>
      </w:r>
    </w:p>
    <w:p w:rsidR="00000000" w:rsidRDefault="00C1509E">
      <w:pPr>
        <w:spacing w:after="60" w:line="276" w:lineRule="auto"/>
        <w:ind w:firstLine="567"/>
      </w:pPr>
      <w:r>
        <w:t>Срок действия лицензии: бессрочная</w:t>
      </w:r>
    </w:p>
    <w:p w:rsidR="00000000" w:rsidRDefault="00C1509E">
      <w:pPr>
        <w:spacing w:after="60" w:line="276" w:lineRule="auto"/>
        <w:ind w:firstLine="567"/>
      </w:pPr>
      <w:r>
        <w:t>Территория осуществления деятельности: ________________________________________________</w:t>
      </w:r>
    </w:p>
    <w:p w:rsidR="00000000" w:rsidRDefault="00C1509E">
      <w:pPr>
        <w:spacing w:after="60" w:line="276" w:lineRule="auto"/>
        <w:ind w:firstLine="567"/>
      </w:pPr>
      <w:r>
        <w:t>                    </w:t>
      </w:r>
      <w:r>
        <w:t>                                                                          (область, город)</w:t>
      </w:r>
    </w:p>
    <w:p w:rsidR="00000000" w:rsidRDefault="00C1509E">
      <w:pPr>
        <w:spacing w:before="120" w:after="60" w:line="276" w:lineRule="auto"/>
        <w:ind w:firstLine="567"/>
      </w:pPr>
      <w:r>
        <w:t>Дата выдачи: "__" _________________ 20__ года</w:t>
      </w:r>
    </w:p>
    <w:p w:rsidR="00000000" w:rsidRDefault="00C1509E">
      <w:pPr>
        <w:spacing w:after="60" w:line="276" w:lineRule="auto"/>
        <w:ind w:firstLine="567"/>
      </w:pPr>
      <w:r>
        <w:t>Регистрационный номер лицензии: _______________________________________________________</w:t>
      </w:r>
    </w:p>
    <w:p w:rsidR="00000000" w:rsidRDefault="00C1509E">
      <w:pPr>
        <w:spacing w:after="60" w:line="276" w:lineRule="auto"/>
        <w:ind w:firstLine="567"/>
      </w:pPr>
      <w:r>
        <w:t>                               </w:t>
      </w:r>
      <w:r>
        <w:t>                                                       (указать номер)</w:t>
      </w:r>
    </w:p>
    <w:p w:rsidR="00000000" w:rsidRDefault="00C1509E">
      <w:pPr>
        <w:spacing w:after="60" w:line="276" w:lineRule="auto"/>
        <w:ind w:firstLine="567"/>
      </w:pPr>
      <w:r>
        <w:t>Идентификационный номер налогоплательщика: ___________________________________________</w:t>
      </w:r>
    </w:p>
    <w:p w:rsidR="00000000" w:rsidRDefault="00C1509E">
      <w:pPr>
        <w:spacing w:after="60" w:line="276" w:lineRule="auto"/>
        <w:ind w:firstLine="567"/>
      </w:pPr>
      <w:r>
        <w:t>Лицензия является неотчуждаемой</w:t>
      </w:r>
    </w:p>
    <w:p w:rsidR="00000000" w:rsidRDefault="00C1509E">
      <w:pPr>
        <w:spacing w:after="60" w:line="276" w:lineRule="auto"/>
        <w:ind w:firstLine="567"/>
      </w:pPr>
      <w:r>
        <w:t>______________________________________________________________________________________</w:t>
      </w:r>
    </w:p>
    <w:p w:rsidR="00000000" w:rsidRDefault="00C1509E">
      <w:pPr>
        <w:spacing w:after="60" w:line="276" w:lineRule="auto"/>
        <w:ind w:firstLine="567"/>
      </w:pPr>
      <w:r>
        <w:t>                                   (должность, подпись лица, выдавшего лицензию)</w:t>
      </w:r>
    </w:p>
    <w:p w:rsidR="00000000" w:rsidRDefault="00C1509E">
      <w:pPr>
        <w:spacing w:after="60" w:line="276" w:lineRule="auto"/>
        <w:ind w:firstLine="567"/>
      </w:pPr>
      <w:r>
        <w:t> </w:t>
      </w:r>
    </w:p>
    <w:p w:rsidR="00000000" w:rsidRDefault="00C1509E">
      <w:pPr>
        <w:spacing w:after="60" w:line="276" w:lineRule="auto"/>
        <w:ind w:firstLine="567"/>
      </w:pPr>
      <w:r>
        <w:t>М.П.</w:t>
      </w:r>
    </w:p>
    <w:p w:rsidR="00000000" w:rsidRDefault="00C1509E">
      <w:pPr>
        <w:spacing w:after="60" w:line="276" w:lineRule="auto"/>
        <w:ind w:firstLine="567"/>
      </w:pPr>
      <w:r>
        <w:t>№ _________________ (серия бланка лицензии)"</w:t>
      </w:r>
    </w:p>
    <w:p w:rsidR="00C1509E" w:rsidRDefault="00C1509E">
      <w:pPr>
        <w:pStyle w:val="a9"/>
        <w:spacing w:line="276" w:lineRule="auto"/>
      </w:pPr>
      <w:r>
        <w:rPr>
          <w:sz w:val="24"/>
          <w:szCs w:val="24"/>
        </w:rPr>
        <w:t> </w:t>
      </w:r>
    </w:p>
    <w:sectPr w:rsidR="00C15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savePreviewPicture/>
  <w:compat/>
  <w:rsids>
    <w:rsidRoot w:val="00BA6BDE"/>
    <w:rsid w:val="008960DD"/>
    <w:rsid w:val="00BA6BDE"/>
    <w:rsid w:val="00C1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spacing w:after="120" w:line="240" w:lineRule="auto"/>
      <w:ind w:firstLine="397"/>
      <w:jc w:val="both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 w:after="0"/>
      <w:ind w:firstLine="0"/>
      <w:jc w:val="center"/>
      <w:outlineLvl w:val="0"/>
    </w:pPr>
    <w:rPr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 w:after="0"/>
      <w:ind w:firstLine="0"/>
      <w:jc w:val="center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jc w:val="left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pPr>
      <w:keepNext/>
      <w:spacing w:before="200" w:after="0"/>
      <w:jc w:val="left"/>
      <w:outlineLvl w:val="3"/>
    </w:pPr>
    <w:rPr>
      <w:b/>
      <w:bCs/>
      <w:i/>
      <w:iCs/>
    </w:rPr>
  </w:style>
  <w:style w:type="paragraph" w:styleId="5">
    <w:name w:val="heading 5"/>
    <w:basedOn w:val="a"/>
    <w:link w:val="50"/>
    <w:uiPriority w:val="9"/>
    <w:qFormat/>
    <w:pPr>
      <w:keepNext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6">
    <w:name w:val="heading 6"/>
    <w:basedOn w:val="a"/>
    <w:link w:val="60"/>
    <w:uiPriority w:val="9"/>
    <w:qFormat/>
    <w:pPr>
      <w:keepNext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7">
    <w:name w:val="heading 7"/>
    <w:basedOn w:val="a"/>
    <w:link w:val="70"/>
    <w:uiPriority w:val="9"/>
    <w:qFormat/>
    <w:pPr>
      <w:keepNext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link w:val="80"/>
    <w:uiPriority w:val="9"/>
    <w:qFormat/>
    <w:pPr>
      <w:keepNext/>
      <w:spacing w:before="200" w:after="0"/>
      <w:outlineLvl w:val="7"/>
    </w:pPr>
    <w:rPr>
      <w:rFonts w:ascii="Cambria" w:hAnsi="Cambria" w:cs="Times New Roman"/>
      <w:color w:val="4F81BD"/>
      <w:sz w:val="20"/>
      <w:szCs w:val="20"/>
    </w:rPr>
  </w:style>
  <w:style w:type="paragraph" w:styleId="9">
    <w:name w:val="heading 9"/>
    <w:basedOn w:val="a"/>
    <w:link w:val="90"/>
    <w:uiPriority w:val="9"/>
    <w:qFormat/>
    <w:pPr>
      <w:keepNext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Times New Roman" w:hAnsi="Times New Roman" w:cs="Times New Roman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Times New Roman" w:hAnsi="Times New Roman" w:cs="Times New Roman" w:hint="default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Times New Roman" w:hAnsi="Times New Roman" w:cs="Times New Roman" w:hint="default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mbria" w:hAnsi="Cambria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mbria" w:hAnsi="Cambria" w:hint="default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Cambria" w:hAnsi="Cambria" w:hint="default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Cambria" w:hAnsi="Cambria" w:hint="default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Cambria" w:hAnsi="Cambria" w:hint="default"/>
      <w:i/>
      <w:iCs/>
      <w:color w:val="404040"/>
    </w:rPr>
  </w:style>
  <w:style w:type="paragraph" w:styleId="a5">
    <w:name w:val="Normal Indent"/>
    <w:basedOn w:val="a"/>
    <w:uiPriority w:val="99"/>
    <w:semiHidden/>
    <w:unhideWhenUsed/>
    <w:pPr>
      <w:ind w:left="708"/>
    </w:pPr>
  </w:style>
  <w:style w:type="paragraph" w:styleId="a6">
    <w:name w:val="annotation text"/>
    <w:basedOn w:val="a"/>
    <w:link w:val="a7"/>
    <w:uiPriority w:val="99"/>
    <w:semiHidden/>
    <w:unhideWhenUsed/>
    <w:pPr>
      <w:spacing w:before="120" w:after="240"/>
      <w:ind w:firstLine="0"/>
      <w:jc w:val="left"/>
    </w:pPr>
    <w:rPr>
      <w:i/>
      <w:iCs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rFonts w:ascii="Calibri" w:hAnsi="Calibri" w:hint="default"/>
      <w:i/>
      <w:iCs/>
    </w:rPr>
  </w:style>
  <w:style w:type="paragraph" w:styleId="a8">
    <w:name w:val="caption"/>
    <w:basedOn w:val="a"/>
    <w:uiPriority w:val="35"/>
    <w:qFormat/>
    <w:rPr>
      <w:b/>
      <w:bCs/>
      <w:color w:val="4F81BD"/>
      <w:sz w:val="18"/>
      <w:szCs w:val="18"/>
    </w:rPr>
  </w:style>
  <w:style w:type="paragraph" w:styleId="a9">
    <w:name w:val="Title"/>
    <w:basedOn w:val="a"/>
    <w:link w:val="aa"/>
    <w:uiPriority w:val="10"/>
    <w:qFormat/>
    <w:pPr>
      <w:spacing w:after="480"/>
      <w:ind w:firstLine="0"/>
      <w:jc w:val="center"/>
    </w:pPr>
    <w:rPr>
      <w:rFonts w:ascii="Calibri" w:hAnsi="Calibri" w:cs="Times New Roman"/>
      <w:b/>
      <w:bCs/>
      <w:spacing w:val="5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Pr>
      <w:rFonts w:ascii="Calibri" w:hAnsi="Calibri" w:hint="default"/>
      <w:b/>
      <w:bCs/>
      <w:spacing w:val="5"/>
    </w:rPr>
  </w:style>
  <w:style w:type="paragraph" w:styleId="ab">
    <w:name w:val="Signature"/>
    <w:basedOn w:val="a"/>
    <w:link w:val="ac"/>
    <w:uiPriority w:val="99"/>
    <w:semiHidden/>
    <w:unhideWhenUsed/>
    <w:pPr>
      <w:spacing w:after="0"/>
      <w:ind w:firstLine="0"/>
      <w:jc w:val="left"/>
    </w:pPr>
    <w:rPr>
      <w:b/>
      <w:bCs/>
    </w:rPr>
  </w:style>
  <w:style w:type="character" w:customStyle="1" w:styleId="ac">
    <w:name w:val="Подпись Знак"/>
    <w:basedOn w:val="a0"/>
    <w:link w:val="ab"/>
    <w:uiPriority w:val="99"/>
    <w:semiHidden/>
    <w:rPr>
      <w:rFonts w:ascii="Calibri" w:hAnsi="Calibri" w:hint="default"/>
      <w:b/>
      <w:bCs/>
    </w:rPr>
  </w:style>
  <w:style w:type="paragraph" w:styleId="ad">
    <w:name w:val="Message Header"/>
    <w:basedOn w:val="a"/>
    <w:link w:val="ae"/>
    <w:uiPriority w:val="99"/>
    <w:semiHidden/>
    <w:unhideWhenUsed/>
    <w:pPr>
      <w:spacing w:after="480"/>
      <w:ind w:firstLine="0"/>
      <w:jc w:val="center"/>
    </w:pPr>
    <w:rPr>
      <w:b/>
      <w:bCs/>
      <w:sz w:val="32"/>
      <w:szCs w:val="32"/>
    </w:rPr>
  </w:style>
  <w:style w:type="character" w:customStyle="1" w:styleId="ae">
    <w:name w:val="Шапка Знак"/>
    <w:basedOn w:val="a0"/>
    <w:link w:val="ad"/>
    <w:uiPriority w:val="99"/>
    <w:semiHidden/>
    <w:rPr>
      <w:rFonts w:ascii="Times New Roman" w:hAnsi="Times New Roman" w:cs="Times New Roman" w:hint="default"/>
      <w:b/>
      <w:bCs/>
    </w:rPr>
  </w:style>
  <w:style w:type="paragraph" w:styleId="af">
    <w:name w:val="Subtitle"/>
    <w:basedOn w:val="a"/>
    <w:link w:val="af0"/>
    <w:uiPriority w:val="11"/>
    <w:qFormat/>
    <w:pPr>
      <w:ind w:firstLine="454"/>
    </w:pPr>
    <w:rPr>
      <w:rFonts w:ascii="Cambria" w:hAnsi="Cambria" w:cs="Times New Roman"/>
      <w:i/>
      <w:iCs/>
      <w:color w:val="4F81BD"/>
      <w:spacing w:val="15"/>
    </w:rPr>
  </w:style>
  <w:style w:type="character" w:customStyle="1" w:styleId="af0">
    <w:name w:val="Подзаголовок Знак"/>
    <w:basedOn w:val="a0"/>
    <w:link w:val="af"/>
    <w:uiPriority w:val="11"/>
    <w:rPr>
      <w:rFonts w:ascii="Cambria" w:hAnsi="Cambria" w:hint="default"/>
      <w:i/>
      <w:iCs/>
      <w:color w:val="4F81BD"/>
      <w:spacing w:val="15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 w:hint="default"/>
    </w:rPr>
  </w:style>
  <w:style w:type="paragraph" w:styleId="af3">
    <w:name w:val="No Spacing"/>
    <w:basedOn w:val="a"/>
    <w:uiPriority w:val="1"/>
    <w:qFormat/>
    <w:pPr>
      <w:spacing w:after="0"/>
      <w:ind w:firstLine="0"/>
      <w:jc w:val="left"/>
    </w:pPr>
    <w:rPr>
      <w:rFonts w:ascii="Calibri" w:hAnsi="Calibri" w:cs="Times New Roman"/>
      <w:sz w:val="22"/>
      <w:szCs w:val="22"/>
    </w:rPr>
  </w:style>
  <w:style w:type="paragraph" w:styleId="af4">
    <w:name w:val="List Paragraph"/>
    <w:basedOn w:val="a"/>
    <w:uiPriority w:val="34"/>
    <w:qFormat/>
    <w:pPr>
      <w:ind w:left="720"/>
    </w:pPr>
  </w:style>
  <w:style w:type="paragraph" w:customStyle="1" w:styleId="msolistparagraphcxspfirst">
    <w:name w:val="msolistparagraphcxspfirst"/>
    <w:basedOn w:val="a"/>
    <w:pPr>
      <w:spacing w:after="0"/>
      <w:ind w:left="720"/>
    </w:pPr>
  </w:style>
  <w:style w:type="paragraph" w:customStyle="1" w:styleId="msolistparagraphcxspmiddle">
    <w:name w:val="msolistparagraphcxspmiddle"/>
    <w:basedOn w:val="a"/>
    <w:pPr>
      <w:spacing w:after="0"/>
      <w:ind w:left="720"/>
    </w:pPr>
  </w:style>
  <w:style w:type="paragraph" w:customStyle="1" w:styleId="msolistparagraphcxsplast">
    <w:name w:val="msolistparagraphcxsplast"/>
    <w:basedOn w:val="a"/>
    <w:pPr>
      <w:ind w:left="720"/>
    </w:pPr>
  </w:style>
  <w:style w:type="paragraph" w:styleId="21">
    <w:name w:val="Quote"/>
    <w:basedOn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rFonts w:ascii="Calibri" w:hAnsi="Calibri" w:hint="default"/>
      <w:i/>
      <w:iCs/>
      <w:color w:val="000000"/>
    </w:rPr>
  </w:style>
  <w:style w:type="paragraph" w:styleId="af5">
    <w:name w:val="Intense Quote"/>
    <w:basedOn w:val="a"/>
    <w:link w:val="af6"/>
    <w:uiPriority w:val="30"/>
    <w:qFormat/>
    <w:pP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Выделенная цитата Знак"/>
    <w:basedOn w:val="a0"/>
    <w:link w:val="af5"/>
    <w:uiPriority w:val="30"/>
    <w:rPr>
      <w:rFonts w:ascii="Calibri" w:hAnsi="Calibri" w:hint="default"/>
      <w:b/>
      <w:bCs/>
      <w:i/>
      <w:iCs/>
      <w:color w:val="4F81BD"/>
    </w:rPr>
  </w:style>
  <w:style w:type="paragraph" w:styleId="af7">
    <w:name w:val="TOC Heading"/>
    <w:basedOn w:val="a"/>
    <w:uiPriority w:val="39"/>
    <w:qFormat/>
    <w:pPr>
      <w:keepNext/>
      <w:spacing w:before="480" w:after="0"/>
      <w:ind w:firstLine="0"/>
      <w:jc w:val="center"/>
    </w:pPr>
    <w:rPr>
      <w:b/>
      <w:bCs/>
      <w:sz w:val="28"/>
      <w:szCs w:val="28"/>
    </w:rPr>
  </w:style>
  <w:style w:type="paragraph" w:customStyle="1" w:styleId="af8">
    <w:name w:val="Реквизит"/>
    <w:basedOn w:val="a"/>
    <w:pPr>
      <w:spacing w:after="240"/>
      <w:ind w:firstLine="0"/>
      <w:jc w:val="left"/>
    </w:pPr>
  </w:style>
  <w:style w:type="paragraph" w:customStyle="1" w:styleId="af9">
    <w:name w:val="Редакции"/>
    <w:basedOn w:val="a"/>
    <w:pPr>
      <w:spacing w:after="240"/>
      <w:ind w:firstLine="0"/>
      <w:jc w:val="center"/>
    </w:pPr>
    <w:rPr>
      <w:i/>
      <w:iCs/>
    </w:rPr>
  </w:style>
  <w:style w:type="paragraph" w:customStyle="1" w:styleId="afa">
    <w:name w:val="Таблица"/>
    <w:basedOn w:val="a"/>
    <w:pPr>
      <w:ind w:firstLine="0"/>
    </w:pPr>
  </w:style>
  <w:style w:type="paragraph" w:customStyle="1" w:styleId="a60">
    <w:name w:val="a6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msochpdefault">
    <w:name w:val="msochpdefault"/>
    <w:basedOn w:val="a"/>
    <w:pP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msopapdefault">
    <w:name w:val="msopapdefault"/>
    <w:basedOn w:val="a"/>
    <w:pPr>
      <w:spacing w:before="100" w:beforeAutospacing="1" w:after="200" w:line="276" w:lineRule="auto"/>
      <w:ind w:firstLine="0"/>
      <w:jc w:val="left"/>
    </w:pPr>
    <w:rPr>
      <w:rFonts w:ascii="Times New Roman" w:hAnsi="Times New Roman" w:cs="Times New Roman"/>
    </w:rPr>
  </w:style>
  <w:style w:type="paragraph" w:customStyle="1" w:styleId="tkGrif">
    <w:name w:val="_Гриф (tkGrif)"/>
    <w:basedOn w:val="a"/>
    <w:pPr>
      <w:spacing w:after="60" w:line="276" w:lineRule="auto"/>
      <w:ind w:firstLine="0"/>
      <w:jc w:val="center"/>
    </w:pPr>
    <w:rPr>
      <w:sz w:val="20"/>
      <w:szCs w:val="20"/>
    </w:rPr>
  </w:style>
  <w:style w:type="paragraph" w:customStyle="1" w:styleId="tkZagolovok2">
    <w:name w:val="_Заголовок Раздел (tkZagolovok2)"/>
    <w:basedOn w:val="a"/>
    <w:pPr>
      <w:spacing w:before="200" w:after="200" w:line="276" w:lineRule="auto"/>
      <w:ind w:left="1134" w:right="1134" w:firstLine="0"/>
      <w:jc w:val="center"/>
    </w:pPr>
    <w:rPr>
      <w:b/>
      <w:bCs/>
    </w:rPr>
  </w:style>
  <w:style w:type="paragraph" w:customStyle="1" w:styleId="tkKomentarij">
    <w:name w:val="_Комментарий (tkKomentarij)"/>
    <w:basedOn w:val="a"/>
    <w:pPr>
      <w:spacing w:after="60" w:line="276" w:lineRule="auto"/>
      <w:ind w:firstLine="567"/>
    </w:pPr>
    <w:rPr>
      <w:i/>
      <w:iCs/>
      <w:color w:val="006600"/>
      <w:sz w:val="20"/>
      <w:szCs w:val="20"/>
    </w:rPr>
  </w:style>
  <w:style w:type="paragraph" w:customStyle="1" w:styleId="tkNazvanie">
    <w:name w:val="_Название (tkNazvanie)"/>
    <w:basedOn w:val="a"/>
    <w:pPr>
      <w:spacing w:before="400" w:after="400" w:line="276" w:lineRule="auto"/>
      <w:ind w:left="1134" w:right="1134" w:firstLine="0"/>
      <w:jc w:val="center"/>
    </w:pPr>
    <w:rPr>
      <w:b/>
      <w:bCs/>
    </w:rPr>
  </w:style>
  <w:style w:type="paragraph" w:customStyle="1" w:styleId="tkPodpis">
    <w:name w:val="_Подпись (tkPodpis)"/>
    <w:basedOn w:val="a"/>
    <w:pPr>
      <w:spacing w:after="60" w:line="276" w:lineRule="auto"/>
      <w:ind w:firstLine="0"/>
      <w:jc w:val="left"/>
    </w:pPr>
    <w:rPr>
      <w:b/>
      <w:bCs/>
      <w:sz w:val="20"/>
      <w:szCs w:val="20"/>
    </w:rPr>
  </w:style>
  <w:style w:type="paragraph" w:customStyle="1" w:styleId="tkRekvizit">
    <w:name w:val="_Реквизит (tkRekvizit)"/>
    <w:basedOn w:val="a"/>
    <w:pPr>
      <w:spacing w:before="200" w:after="200" w:line="276" w:lineRule="auto"/>
      <w:ind w:firstLine="0"/>
      <w:jc w:val="center"/>
    </w:pPr>
    <w:rPr>
      <w:i/>
      <w:iCs/>
      <w:sz w:val="20"/>
      <w:szCs w:val="20"/>
    </w:rPr>
  </w:style>
  <w:style w:type="paragraph" w:customStyle="1" w:styleId="tkTekst">
    <w:name w:val="_Текст обычный (tkTekst)"/>
    <w:basedOn w:val="a"/>
    <w:pPr>
      <w:spacing w:after="60" w:line="276" w:lineRule="auto"/>
      <w:ind w:firstLine="567"/>
    </w:pPr>
    <w:rPr>
      <w:sz w:val="20"/>
      <w:szCs w:val="20"/>
    </w:rPr>
  </w:style>
  <w:style w:type="character" w:styleId="afb">
    <w:name w:val="Subtle Emphasis"/>
    <w:basedOn w:val="a0"/>
    <w:uiPriority w:val="19"/>
    <w:qFormat/>
    <w:rPr>
      <w:i/>
      <w:iCs/>
      <w:color w:val="808080"/>
    </w:rPr>
  </w:style>
  <w:style w:type="character" w:styleId="afc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d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e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f">
    <w:name w:val="Book Title"/>
    <w:basedOn w:val="a0"/>
    <w:uiPriority w:val="33"/>
    <w:qFormat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db:97768" TargetMode="External"/><Relationship Id="rId13" Type="http://schemas.openxmlformats.org/officeDocument/2006/relationships/hyperlink" Target="toktom://db/13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db:97767" TargetMode="External"/><Relationship Id="rId12" Type="http://schemas.openxmlformats.org/officeDocument/2006/relationships/hyperlink" Target="toktom://db/13100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db:98448" TargetMode="External"/><Relationship Id="rId11" Type="http://schemas.openxmlformats.org/officeDocument/2006/relationships/hyperlink" Target="cdb:98447" TargetMode="External"/><Relationship Id="rId5" Type="http://schemas.openxmlformats.org/officeDocument/2006/relationships/hyperlink" Target="cdb:105" TargetMode="External"/><Relationship Id="rId15" Type="http://schemas.openxmlformats.org/officeDocument/2006/relationships/hyperlink" Target="toktom://db/131000" TargetMode="External"/><Relationship Id="rId10" Type="http://schemas.openxmlformats.org/officeDocument/2006/relationships/hyperlink" Target="cdb:97767" TargetMode="External"/><Relationship Id="rId4" Type="http://schemas.openxmlformats.org/officeDocument/2006/relationships/image" Target="media/image1.jpeg"/><Relationship Id="rId9" Type="http://schemas.openxmlformats.org/officeDocument/2006/relationships/hyperlink" Target="cdb:97768" TargetMode="External"/><Relationship Id="rId14" Type="http://schemas.openxmlformats.org/officeDocument/2006/relationships/hyperlink" Target="cdb:98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1239</Words>
  <Characters>7066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2021-03-02T12:37:00Z</dcterms:created>
  <dcterms:modified xsi:type="dcterms:W3CDTF">2021-03-02T12:37:00Z</dcterms:modified>
</cp:coreProperties>
</file>